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BF6" w:rsidRPr="00097FF3" w:rsidRDefault="00C26BF6" w:rsidP="00097FF3">
      <w:pPr>
        <w:jc w:val="center"/>
        <w:rPr>
          <w:rFonts w:ascii="Arial" w:hAnsi="Arial" w:hint="cs"/>
          <w:b/>
          <w:bCs/>
          <w:spacing w:val="22"/>
          <w:sz w:val="36"/>
          <w:szCs w:val="36"/>
        </w:rPr>
      </w:pPr>
      <w:bookmarkStart w:id="0" w:name="_Toc452749108"/>
      <w:bookmarkStart w:id="1" w:name="_Toc517452492"/>
      <w:bookmarkStart w:id="2" w:name="_Toc373282528"/>
      <w:bookmarkStart w:id="3" w:name="_GoBack"/>
      <w:bookmarkEnd w:id="3"/>
    </w:p>
    <w:p w:rsidR="00C26BF6" w:rsidRPr="00097FF3" w:rsidRDefault="00C26BF6" w:rsidP="00097FF3">
      <w:pPr>
        <w:rPr>
          <w:rFonts w:ascii="Arial" w:hAnsi="Arial"/>
          <w:b/>
          <w:bCs/>
          <w:spacing w:val="22"/>
          <w:sz w:val="36"/>
          <w:szCs w:val="36"/>
          <w:rtl/>
        </w:rPr>
      </w:pPr>
    </w:p>
    <w:p w:rsidR="00BC42D8" w:rsidRPr="00097FF3" w:rsidRDefault="00BC42D8" w:rsidP="00097FF3">
      <w:pPr>
        <w:jc w:val="center"/>
        <w:rPr>
          <w:bCs/>
          <w:spacing w:val="22"/>
          <w:rtl/>
        </w:rPr>
      </w:pPr>
      <w:r w:rsidRPr="00097FF3">
        <w:rPr>
          <w:bCs/>
          <w:spacing w:val="22"/>
          <w:rtl/>
        </w:rPr>
        <w:t>ממשלת ישראל בשם מדינת ישראל</w:t>
      </w:r>
    </w:p>
    <w:p w:rsidR="00BC42D8" w:rsidRPr="00097FF3" w:rsidRDefault="00BC42D8" w:rsidP="00097FF3">
      <w:pPr>
        <w:jc w:val="center"/>
        <w:rPr>
          <w:bCs/>
          <w:spacing w:val="22"/>
          <w:rtl/>
        </w:rPr>
      </w:pPr>
      <w:r w:rsidRPr="00097FF3">
        <w:rPr>
          <w:bCs/>
          <w:spacing w:val="22"/>
          <w:rtl/>
        </w:rPr>
        <w:t>משרד הבריאות</w:t>
      </w:r>
    </w:p>
    <w:p w:rsidR="00C26BF6" w:rsidRPr="00097FF3" w:rsidRDefault="00C26BF6" w:rsidP="00097FF3">
      <w:pPr>
        <w:jc w:val="center"/>
        <w:rPr>
          <w:rFonts w:ascii="Arial" w:hAnsi="Arial"/>
          <w:b/>
          <w:bCs/>
          <w:spacing w:val="22"/>
          <w:sz w:val="36"/>
          <w:szCs w:val="36"/>
          <w:rtl/>
        </w:rPr>
      </w:pPr>
    </w:p>
    <w:p w:rsidR="00C26BF6" w:rsidRPr="00097FF3" w:rsidRDefault="00C26BF6" w:rsidP="00097FF3">
      <w:pPr>
        <w:jc w:val="center"/>
        <w:rPr>
          <w:rFonts w:ascii="Arial" w:hAnsi="Arial"/>
          <w:b/>
          <w:bCs/>
          <w:spacing w:val="22"/>
          <w:sz w:val="36"/>
          <w:szCs w:val="36"/>
        </w:rPr>
      </w:pPr>
    </w:p>
    <w:p w:rsidR="00E45F3C" w:rsidRPr="00097FF3" w:rsidRDefault="00E45F3C" w:rsidP="00097FF3">
      <w:pPr>
        <w:jc w:val="center"/>
        <w:rPr>
          <w:b/>
          <w:bCs/>
          <w:spacing w:val="22"/>
          <w:sz w:val="52"/>
          <w:szCs w:val="52"/>
          <w:u w:val="single"/>
          <w:rtl/>
        </w:rPr>
      </w:pPr>
      <w:r w:rsidRPr="00097FF3">
        <w:rPr>
          <w:rFonts w:hint="eastAsia"/>
          <w:b/>
          <w:bCs/>
          <w:spacing w:val="22"/>
          <w:sz w:val="52"/>
          <w:szCs w:val="52"/>
          <w:u w:val="single"/>
          <w:rtl/>
        </w:rPr>
        <w:t>מכרז</w:t>
      </w:r>
      <w:r w:rsidRPr="00097FF3">
        <w:rPr>
          <w:b/>
          <w:bCs/>
          <w:spacing w:val="22"/>
          <w:sz w:val="52"/>
          <w:szCs w:val="52"/>
          <w:u w:val="single"/>
          <w:rtl/>
        </w:rPr>
        <w:t xml:space="preserve"> פומבי מספר</w:t>
      </w:r>
      <w:r w:rsidRPr="00097FF3">
        <w:rPr>
          <w:rFonts w:hint="cs"/>
          <w:b/>
          <w:bCs/>
          <w:spacing w:val="22"/>
          <w:sz w:val="52"/>
          <w:szCs w:val="52"/>
          <w:u w:val="single"/>
          <w:rtl/>
        </w:rPr>
        <w:t xml:space="preserve"> מ-</w:t>
      </w:r>
      <w:r w:rsidR="0091621E" w:rsidRPr="00097FF3">
        <w:rPr>
          <w:rFonts w:hint="cs"/>
          <w:b/>
          <w:bCs/>
          <w:spacing w:val="22"/>
          <w:sz w:val="52"/>
          <w:szCs w:val="52"/>
          <w:u w:val="single"/>
          <w:rtl/>
        </w:rPr>
        <w:t>39/2013</w:t>
      </w:r>
    </w:p>
    <w:p w:rsidR="00E45F3C" w:rsidRPr="00097FF3" w:rsidRDefault="00E45F3C" w:rsidP="00097FF3">
      <w:pPr>
        <w:jc w:val="center"/>
        <w:rPr>
          <w:b/>
          <w:bCs/>
          <w:spacing w:val="22"/>
          <w:sz w:val="52"/>
          <w:szCs w:val="52"/>
          <w:u w:val="single"/>
          <w:rtl/>
        </w:rPr>
      </w:pPr>
    </w:p>
    <w:p w:rsidR="00E45F3C" w:rsidRPr="00097FF3" w:rsidRDefault="00E45F3C" w:rsidP="00097FF3">
      <w:pPr>
        <w:jc w:val="center"/>
        <w:rPr>
          <w:b/>
          <w:bCs/>
          <w:spacing w:val="22"/>
          <w:sz w:val="32"/>
          <w:szCs w:val="32"/>
          <w:rtl/>
        </w:rPr>
      </w:pPr>
    </w:p>
    <w:p w:rsidR="0091621E" w:rsidRPr="00097FF3" w:rsidRDefault="0091621E" w:rsidP="00097FF3">
      <w:pPr>
        <w:spacing w:before="0" w:line="360" w:lineRule="auto"/>
        <w:jc w:val="center"/>
        <w:rPr>
          <w:b/>
          <w:bCs/>
          <w:noProof w:val="0"/>
          <w:sz w:val="32"/>
          <w:szCs w:val="32"/>
          <w:rtl/>
          <w:lang w:eastAsia="en-US"/>
        </w:rPr>
      </w:pPr>
      <w:r w:rsidRPr="00097FF3">
        <w:rPr>
          <w:rFonts w:hint="cs"/>
          <w:b/>
          <w:bCs/>
          <w:noProof w:val="0"/>
          <w:sz w:val="32"/>
          <w:szCs w:val="32"/>
          <w:rtl/>
          <w:lang w:eastAsia="en-US"/>
        </w:rPr>
        <w:t xml:space="preserve">להספקת שירותי אינטרנט </w:t>
      </w:r>
      <w:r w:rsidRPr="00097FF3">
        <w:rPr>
          <w:b/>
          <w:bCs/>
          <w:noProof w:val="0"/>
          <w:sz w:val="32"/>
          <w:szCs w:val="32"/>
          <w:rtl/>
          <w:lang w:eastAsia="en-US"/>
        </w:rPr>
        <w:t>–</w:t>
      </w:r>
      <w:r w:rsidRPr="00097FF3">
        <w:rPr>
          <w:rFonts w:hint="cs"/>
          <w:b/>
          <w:bCs/>
          <w:noProof w:val="0"/>
          <w:sz w:val="32"/>
          <w:szCs w:val="32"/>
          <w:rtl/>
          <w:lang w:eastAsia="en-US"/>
        </w:rPr>
        <w:t xml:space="preserve"> פס רחב</w:t>
      </w:r>
    </w:p>
    <w:p w:rsidR="0091621E" w:rsidRPr="00097FF3" w:rsidRDefault="0091621E" w:rsidP="00097FF3">
      <w:pPr>
        <w:spacing w:before="0" w:line="360" w:lineRule="auto"/>
        <w:jc w:val="center"/>
        <w:rPr>
          <w:b/>
          <w:bCs/>
          <w:noProof w:val="0"/>
          <w:sz w:val="36"/>
          <w:szCs w:val="36"/>
          <w:rtl/>
          <w:lang w:eastAsia="en-US"/>
        </w:rPr>
      </w:pPr>
    </w:p>
    <w:p w:rsidR="0091621E" w:rsidRPr="00097FF3" w:rsidRDefault="0091621E" w:rsidP="00097FF3">
      <w:pPr>
        <w:spacing w:before="0" w:line="360" w:lineRule="auto"/>
        <w:jc w:val="center"/>
        <w:rPr>
          <w:b/>
          <w:bCs/>
          <w:noProof w:val="0"/>
          <w:sz w:val="32"/>
          <w:szCs w:val="32"/>
          <w:rtl/>
          <w:lang w:eastAsia="en-US"/>
        </w:rPr>
      </w:pPr>
      <w:r w:rsidRPr="00097FF3">
        <w:rPr>
          <w:rFonts w:hint="eastAsia"/>
          <w:b/>
          <w:bCs/>
          <w:noProof w:val="0"/>
          <w:sz w:val="32"/>
          <w:szCs w:val="32"/>
          <w:rtl/>
          <w:lang w:eastAsia="en-US"/>
        </w:rPr>
        <w:t>עבור</w:t>
      </w:r>
    </w:p>
    <w:p w:rsidR="0091621E" w:rsidRPr="00097FF3" w:rsidRDefault="0091621E" w:rsidP="00097FF3">
      <w:pPr>
        <w:spacing w:before="0" w:line="360" w:lineRule="auto"/>
        <w:jc w:val="center"/>
        <w:rPr>
          <w:b/>
          <w:bCs/>
          <w:noProof w:val="0"/>
          <w:sz w:val="32"/>
          <w:szCs w:val="32"/>
          <w:rtl/>
          <w:lang w:eastAsia="en-US"/>
        </w:rPr>
      </w:pPr>
    </w:p>
    <w:p w:rsidR="0091621E" w:rsidRPr="00097FF3" w:rsidRDefault="0091621E" w:rsidP="00097FF3">
      <w:pPr>
        <w:spacing w:before="0" w:line="360" w:lineRule="auto"/>
        <w:jc w:val="center"/>
        <w:rPr>
          <w:b/>
          <w:bCs/>
          <w:noProof w:val="0"/>
          <w:sz w:val="32"/>
          <w:szCs w:val="32"/>
          <w:rtl/>
          <w:lang w:eastAsia="en-US"/>
        </w:rPr>
      </w:pPr>
      <w:r w:rsidRPr="00097FF3">
        <w:rPr>
          <w:b/>
          <w:bCs/>
          <w:noProof w:val="0"/>
          <w:sz w:val="32"/>
          <w:szCs w:val="32"/>
          <w:rtl/>
          <w:lang w:eastAsia="en-US"/>
        </w:rPr>
        <w:t xml:space="preserve">האגף </w:t>
      </w:r>
      <w:r w:rsidRPr="00097FF3">
        <w:rPr>
          <w:rFonts w:hint="cs"/>
          <w:b/>
          <w:bCs/>
          <w:noProof w:val="0"/>
          <w:sz w:val="32"/>
          <w:szCs w:val="32"/>
          <w:rtl/>
          <w:lang w:eastAsia="en-US"/>
        </w:rPr>
        <w:t>למחשוב</w:t>
      </w:r>
      <w:r w:rsidRPr="00097FF3">
        <w:rPr>
          <w:b/>
          <w:bCs/>
          <w:noProof w:val="0"/>
          <w:sz w:val="32"/>
          <w:szCs w:val="32"/>
          <w:rtl/>
          <w:lang w:eastAsia="en-US"/>
        </w:rPr>
        <w:t xml:space="preserve"> ב</w:t>
      </w:r>
      <w:r w:rsidRPr="00097FF3">
        <w:rPr>
          <w:rFonts w:hint="eastAsia"/>
          <w:b/>
          <w:bCs/>
          <w:noProof w:val="0"/>
          <w:sz w:val="32"/>
          <w:szCs w:val="32"/>
          <w:rtl/>
          <w:lang w:eastAsia="en-US"/>
        </w:rPr>
        <w:t>משרד</w:t>
      </w:r>
      <w:r w:rsidRPr="00097FF3">
        <w:rPr>
          <w:b/>
          <w:bCs/>
          <w:noProof w:val="0"/>
          <w:sz w:val="32"/>
          <w:szCs w:val="32"/>
          <w:rtl/>
          <w:lang w:eastAsia="en-US"/>
        </w:rPr>
        <w:t xml:space="preserve"> הבריאות</w:t>
      </w:r>
    </w:p>
    <w:p w:rsidR="0091621E" w:rsidRPr="00097FF3" w:rsidRDefault="0091621E" w:rsidP="00097FF3">
      <w:pPr>
        <w:spacing w:before="0" w:line="360" w:lineRule="auto"/>
        <w:jc w:val="center"/>
        <w:rPr>
          <w:b/>
          <w:bCs/>
          <w:noProof w:val="0"/>
          <w:sz w:val="32"/>
          <w:szCs w:val="32"/>
          <w:rtl/>
          <w:lang w:eastAsia="en-US"/>
        </w:rPr>
      </w:pPr>
    </w:p>
    <w:p w:rsidR="0091621E" w:rsidRPr="00097FF3" w:rsidRDefault="0091621E" w:rsidP="00097FF3">
      <w:pPr>
        <w:spacing w:before="0" w:line="360" w:lineRule="auto"/>
        <w:jc w:val="center"/>
        <w:rPr>
          <w:bCs/>
          <w:noProof w:val="0"/>
          <w:sz w:val="24"/>
          <w:rtl/>
          <w:lang w:eastAsia="en-US"/>
        </w:rPr>
      </w:pPr>
    </w:p>
    <w:tbl>
      <w:tblPr>
        <w:bidiVisual/>
        <w:tblW w:w="0" w:type="auto"/>
        <w:jc w:val="center"/>
        <w:tblLayout w:type="fixed"/>
        <w:tblLook w:val="0000" w:firstRow="0" w:lastRow="0" w:firstColumn="0" w:lastColumn="0" w:noHBand="0" w:noVBand="0"/>
      </w:tblPr>
      <w:tblGrid>
        <w:gridCol w:w="1484"/>
        <w:gridCol w:w="5310"/>
        <w:gridCol w:w="1726"/>
      </w:tblGrid>
      <w:tr w:rsidR="0091621E" w:rsidRPr="00097FF3" w:rsidTr="0091621E">
        <w:trPr>
          <w:jc w:val="center"/>
        </w:trPr>
        <w:tc>
          <w:tcPr>
            <w:tcW w:w="1484" w:type="dxa"/>
          </w:tcPr>
          <w:p w:rsidR="0091621E" w:rsidRPr="00097FF3" w:rsidRDefault="0091621E" w:rsidP="00097FF3">
            <w:pPr>
              <w:spacing w:before="0" w:line="360" w:lineRule="auto"/>
              <w:jc w:val="center"/>
              <w:rPr>
                <w:bCs/>
                <w:noProof w:val="0"/>
                <w:sz w:val="24"/>
                <w:lang w:eastAsia="en-US"/>
              </w:rPr>
            </w:pPr>
          </w:p>
        </w:tc>
        <w:tc>
          <w:tcPr>
            <w:tcW w:w="5310" w:type="dxa"/>
            <w:tcBorders>
              <w:top w:val="single" w:sz="6" w:space="0" w:color="auto"/>
              <w:left w:val="single" w:sz="12" w:space="0" w:color="auto"/>
              <w:bottom w:val="single" w:sz="12" w:space="0" w:color="auto"/>
              <w:right w:val="single" w:sz="6" w:space="0" w:color="auto"/>
            </w:tcBorders>
          </w:tcPr>
          <w:p w:rsidR="0091621E" w:rsidRPr="00097FF3" w:rsidRDefault="0091621E" w:rsidP="00097FF3">
            <w:pPr>
              <w:spacing w:before="0" w:line="360" w:lineRule="auto"/>
              <w:jc w:val="center"/>
              <w:rPr>
                <w:bCs/>
                <w:noProof w:val="0"/>
                <w:sz w:val="24"/>
                <w:rtl/>
                <w:lang w:eastAsia="en-US"/>
              </w:rPr>
            </w:pPr>
          </w:p>
          <w:p w:rsidR="0091621E" w:rsidRPr="00097FF3" w:rsidRDefault="0091621E" w:rsidP="00097FF3">
            <w:pPr>
              <w:spacing w:before="0" w:line="360" w:lineRule="auto"/>
              <w:jc w:val="center"/>
              <w:rPr>
                <w:bCs/>
                <w:noProof w:val="0"/>
                <w:sz w:val="24"/>
                <w:rtl/>
                <w:lang w:eastAsia="en-US"/>
              </w:rPr>
            </w:pPr>
            <w:r w:rsidRPr="00097FF3">
              <w:rPr>
                <w:bCs/>
                <w:noProof w:val="0"/>
                <w:sz w:val="24"/>
                <w:rtl/>
                <w:lang w:eastAsia="en-US"/>
              </w:rPr>
              <w:t>המועד האחרון להגשת הצעות:</w:t>
            </w:r>
          </w:p>
          <w:p w:rsidR="0091621E" w:rsidRPr="00097FF3" w:rsidRDefault="0091621E" w:rsidP="00097FF3">
            <w:pPr>
              <w:spacing w:before="0" w:line="360" w:lineRule="auto"/>
              <w:jc w:val="center"/>
              <w:rPr>
                <w:bCs/>
                <w:noProof w:val="0"/>
                <w:sz w:val="24"/>
                <w:rtl/>
                <w:lang w:eastAsia="en-US"/>
              </w:rPr>
            </w:pPr>
            <w:r w:rsidRPr="00097FF3">
              <w:rPr>
                <w:bCs/>
                <w:noProof w:val="0"/>
                <w:sz w:val="24"/>
                <w:rtl/>
                <w:lang w:eastAsia="en-US"/>
              </w:rPr>
              <w:t xml:space="preserve">תאריך: </w:t>
            </w:r>
            <w:r w:rsidR="00CF1EBF" w:rsidRPr="00097FF3">
              <w:rPr>
                <w:rFonts w:hint="cs"/>
                <w:bCs/>
                <w:noProof w:val="0"/>
                <w:sz w:val="24"/>
                <w:u w:val="single"/>
                <w:rtl/>
                <w:lang w:eastAsia="en-US"/>
              </w:rPr>
              <w:t xml:space="preserve">18/11/2013 </w:t>
            </w:r>
            <w:r w:rsidRPr="00097FF3">
              <w:rPr>
                <w:bCs/>
                <w:noProof w:val="0"/>
                <w:sz w:val="24"/>
                <w:rtl/>
                <w:lang w:eastAsia="en-US"/>
              </w:rPr>
              <w:t xml:space="preserve">שעה </w:t>
            </w:r>
            <w:r w:rsidRPr="00097FF3">
              <w:rPr>
                <w:bCs/>
                <w:noProof w:val="0"/>
                <w:sz w:val="24"/>
                <w:u w:val="single"/>
                <w:rtl/>
                <w:lang w:eastAsia="en-US"/>
              </w:rPr>
              <w:t>12:00</w:t>
            </w:r>
          </w:p>
          <w:p w:rsidR="0091621E" w:rsidRPr="00097FF3" w:rsidRDefault="0091621E" w:rsidP="00097FF3">
            <w:pPr>
              <w:spacing w:before="0" w:line="360" w:lineRule="auto"/>
              <w:jc w:val="center"/>
              <w:rPr>
                <w:bCs/>
                <w:noProof w:val="0"/>
                <w:sz w:val="24"/>
                <w:rtl/>
                <w:lang w:eastAsia="en-US"/>
              </w:rPr>
            </w:pPr>
          </w:p>
          <w:p w:rsidR="0091621E" w:rsidRPr="00097FF3" w:rsidRDefault="0091621E" w:rsidP="00097FF3">
            <w:pPr>
              <w:spacing w:before="0" w:line="360" w:lineRule="auto"/>
              <w:jc w:val="center"/>
              <w:rPr>
                <w:bCs/>
                <w:noProof w:val="0"/>
                <w:sz w:val="24"/>
                <w:rtl/>
                <w:lang w:eastAsia="en-US"/>
              </w:rPr>
            </w:pPr>
            <w:r w:rsidRPr="00097FF3">
              <w:rPr>
                <w:bCs/>
                <w:noProof w:val="0"/>
                <w:sz w:val="24"/>
                <w:rtl/>
                <w:lang w:eastAsia="en-US"/>
              </w:rPr>
              <w:t xml:space="preserve">בתיבת המכרזים הנמצאת ברחוב </w:t>
            </w:r>
            <w:r w:rsidRPr="00097FF3">
              <w:rPr>
                <w:rFonts w:hint="cs"/>
                <w:bCs/>
                <w:noProof w:val="0"/>
                <w:sz w:val="24"/>
                <w:rtl/>
                <w:lang w:eastAsia="en-US"/>
              </w:rPr>
              <w:t>ירמיהו 39</w:t>
            </w:r>
            <w:r w:rsidRPr="00097FF3">
              <w:rPr>
                <w:bCs/>
                <w:noProof w:val="0"/>
                <w:sz w:val="24"/>
                <w:rtl/>
                <w:lang w:eastAsia="en-US"/>
              </w:rPr>
              <w:t>,</w:t>
            </w:r>
          </w:p>
          <w:p w:rsidR="0091621E" w:rsidRPr="00097FF3" w:rsidRDefault="0091621E" w:rsidP="00097FF3">
            <w:pPr>
              <w:spacing w:before="0" w:line="360" w:lineRule="auto"/>
              <w:jc w:val="center"/>
              <w:rPr>
                <w:bCs/>
                <w:noProof w:val="0"/>
                <w:sz w:val="24"/>
                <w:rtl/>
                <w:lang w:eastAsia="en-US"/>
              </w:rPr>
            </w:pPr>
          </w:p>
          <w:p w:rsidR="0091621E" w:rsidRPr="00097FF3" w:rsidRDefault="0091621E" w:rsidP="00097FF3">
            <w:pPr>
              <w:spacing w:before="0" w:line="360" w:lineRule="auto"/>
              <w:jc w:val="center"/>
              <w:rPr>
                <w:bCs/>
                <w:noProof w:val="0"/>
                <w:sz w:val="24"/>
                <w:lang w:eastAsia="en-US"/>
              </w:rPr>
            </w:pPr>
            <w:r w:rsidRPr="00097FF3">
              <w:rPr>
                <w:rFonts w:hint="cs"/>
                <w:bCs/>
                <w:noProof w:val="0"/>
                <w:sz w:val="24"/>
                <w:rtl/>
                <w:lang w:eastAsia="en-US"/>
              </w:rPr>
              <w:t xml:space="preserve">באגף המחשוב </w:t>
            </w:r>
            <w:r w:rsidRPr="00097FF3">
              <w:rPr>
                <w:bCs/>
                <w:noProof w:val="0"/>
                <w:sz w:val="24"/>
                <w:rtl/>
                <w:lang w:eastAsia="en-US"/>
              </w:rPr>
              <w:t xml:space="preserve">- משרד הבריאות </w:t>
            </w:r>
            <w:r w:rsidRPr="00097FF3">
              <w:rPr>
                <w:bCs/>
                <w:noProof w:val="0"/>
                <w:sz w:val="24"/>
                <w:lang w:eastAsia="en-US"/>
              </w:rPr>
              <w:t>–</w:t>
            </w:r>
            <w:r w:rsidRPr="00097FF3">
              <w:rPr>
                <w:bCs/>
                <w:noProof w:val="0"/>
                <w:sz w:val="24"/>
                <w:rtl/>
                <w:lang w:eastAsia="en-US"/>
              </w:rPr>
              <w:t xml:space="preserve"> ירושלים.</w:t>
            </w:r>
          </w:p>
        </w:tc>
        <w:tc>
          <w:tcPr>
            <w:tcW w:w="1726" w:type="dxa"/>
          </w:tcPr>
          <w:p w:rsidR="0091621E" w:rsidRPr="00097FF3" w:rsidRDefault="0091621E" w:rsidP="00097FF3">
            <w:pPr>
              <w:spacing w:before="0" w:line="360" w:lineRule="auto"/>
              <w:jc w:val="center"/>
              <w:rPr>
                <w:bCs/>
                <w:noProof w:val="0"/>
                <w:sz w:val="24"/>
                <w:lang w:eastAsia="en-US"/>
              </w:rPr>
            </w:pPr>
          </w:p>
        </w:tc>
      </w:tr>
    </w:tbl>
    <w:p w:rsidR="001D6B67" w:rsidRPr="00097FF3" w:rsidRDefault="001D6B67" w:rsidP="00097FF3">
      <w:pPr>
        <w:pStyle w:val="7"/>
        <w:jc w:val="center"/>
        <w:rPr>
          <w:rFonts w:ascii="Arial" w:hAnsi="Arial" w:cs="David"/>
          <w:rtl/>
        </w:rPr>
      </w:pPr>
    </w:p>
    <w:p w:rsidR="001D6B67" w:rsidRPr="00097FF3" w:rsidRDefault="001D6B67" w:rsidP="00097FF3">
      <w:pPr>
        <w:rPr>
          <w:rFonts w:ascii="Arial" w:hAnsi="Arial"/>
          <w:b/>
          <w:bCs/>
          <w:sz w:val="28"/>
          <w:szCs w:val="28"/>
          <w:u w:val="single"/>
          <w:rtl/>
          <w:lang w:eastAsia="en-US"/>
        </w:rPr>
      </w:pPr>
    </w:p>
    <w:p w:rsidR="001D6B67" w:rsidRPr="00097FF3" w:rsidRDefault="001D6B67" w:rsidP="00097FF3">
      <w:pPr>
        <w:rPr>
          <w:spacing w:val="22"/>
          <w:rtl/>
        </w:rPr>
      </w:pPr>
    </w:p>
    <w:p w:rsidR="00653DEB" w:rsidRPr="00097FF3" w:rsidRDefault="00653DEB" w:rsidP="00097FF3">
      <w:pPr>
        <w:rPr>
          <w:spacing w:val="22"/>
          <w:rtl/>
        </w:rPr>
      </w:pPr>
    </w:p>
    <w:bookmarkEnd w:id="0"/>
    <w:bookmarkEnd w:id="1"/>
    <w:bookmarkEnd w:id="2"/>
    <w:p w:rsidR="003F574D" w:rsidRPr="00097FF3" w:rsidRDefault="003F574D" w:rsidP="00097FF3">
      <w:pPr>
        <w:rPr>
          <w:spacing w:val="22"/>
          <w:sz w:val="28"/>
          <w:szCs w:val="28"/>
          <w:u w:val="single"/>
          <w:rtl/>
        </w:rPr>
      </w:pPr>
    </w:p>
    <w:p w:rsidR="00D77F43" w:rsidRPr="00097FF3" w:rsidRDefault="000D23D3" w:rsidP="00097FF3">
      <w:pPr>
        <w:pStyle w:val="af0"/>
        <w:spacing w:before="120" w:after="120" w:line="600" w:lineRule="auto"/>
        <w:ind w:left="360"/>
        <w:jc w:val="both"/>
        <w:rPr>
          <w:spacing w:val="22"/>
          <w:rtl/>
        </w:rPr>
      </w:pPr>
      <w:r w:rsidRPr="00097FF3">
        <w:rPr>
          <w:spacing w:val="22"/>
          <w:rtl/>
        </w:rPr>
        <w:br w:type="page"/>
      </w:r>
    </w:p>
    <w:p w:rsidR="00E45F3C" w:rsidRPr="00097FF3" w:rsidRDefault="00E45F3C" w:rsidP="00097FF3">
      <w:pPr>
        <w:pStyle w:val="af0"/>
        <w:spacing w:before="120" w:after="120" w:line="600" w:lineRule="auto"/>
        <w:ind w:left="360"/>
        <w:jc w:val="both"/>
        <w:rPr>
          <w:spacing w:val="22"/>
          <w:rtl/>
        </w:rPr>
      </w:pPr>
      <w:r w:rsidRPr="00097FF3">
        <w:rPr>
          <w:rFonts w:hint="cs"/>
          <w:spacing w:val="22"/>
          <w:rtl/>
        </w:rPr>
        <w:t>שלום רב,</w:t>
      </w:r>
    </w:p>
    <w:p w:rsidR="00E45F3C" w:rsidRPr="00097FF3" w:rsidRDefault="00E45F3C" w:rsidP="00097FF3">
      <w:pPr>
        <w:pStyle w:val="af0"/>
        <w:spacing w:before="120" w:after="120" w:line="600" w:lineRule="auto"/>
        <w:ind w:left="360"/>
        <w:jc w:val="both"/>
        <w:rPr>
          <w:spacing w:val="22"/>
          <w:rtl/>
        </w:rPr>
      </w:pPr>
      <w:r w:rsidRPr="00097FF3">
        <w:rPr>
          <w:spacing w:val="22"/>
          <w:rtl/>
        </w:rPr>
        <w:t>האגף למחשוב</w:t>
      </w:r>
      <w:r w:rsidRPr="00097FF3">
        <w:rPr>
          <w:rFonts w:hint="cs"/>
          <w:spacing w:val="22"/>
          <w:rtl/>
        </w:rPr>
        <w:t xml:space="preserve"> </w:t>
      </w:r>
      <w:r w:rsidRPr="00097FF3">
        <w:rPr>
          <w:spacing w:val="22"/>
          <w:rtl/>
        </w:rPr>
        <w:t>(להלן: "</w:t>
      </w:r>
      <w:r w:rsidRPr="00097FF3">
        <w:rPr>
          <w:rFonts w:hint="eastAsia"/>
          <w:b/>
          <w:bCs/>
          <w:spacing w:val="22"/>
          <w:rtl/>
        </w:rPr>
        <w:t>האגף</w:t>
      </w:r>
      <w:r w:rsidRPr="00097FF3">
        <w:rPr>
          <w:spacing w:val="22"/>
          <w:rtl/>
        </w:rPr>
        <w:t>")</w:t>
      </w:r>
      <w:r w:rsidRPr="00097FF3">
        <w:rPr>
          <w:rFonts w:hint="cs"/>
          <w:spacing w:val="22"/>
          <w:rtl/>
        </w:rPr>
        <w:t xml:space="preserve"> ב</w:t>
      </w:r>
      <w:r w:rsidRPr="00097FF3">
        <w:rPr>
          <w:spacing w:val="22"/>
          <w:rtl/>
        </w:rPr>
        <w:t>משרד הבריאות (להלן: "</w:t>
      </w:r>
      <w:r w:rsidRPr="00097FF3">
        <w:rPr>
          <w:rFonts w:hint="eastAsia"/>
          <w:b/>
          <w:bCs/>
          <w:spacing w:val="22"/>
          <w:rtl/>
        </w:rPr>
        <w:t>המזמין</w:t>
      </w:r>
      <w:r w:rsidRPr="00097FF3">
        <w:rPr>
          <w:spacing w:val="22"/>
          <w:rtl/>
        </w:rPr>
        <w:t>" או "</w:t>
      </w:r>
      <w:r w:rsidRPr="00097FF3">
        <w:rPr>
          <w:rFonts w:hint="eastAsia"/>
          <w:b/>
          <w:bCs/>
          <w:spacing w:val="22"/>
          <w:rtl/>
        </w:rPr>
        <w:t>המשרד</w:t>
      </w:r>
      <w:r w:rsidRPr="00097FF3">
        <w:rPr>
          <w:spacing w:val="22"/>
          <w:rtl/>
        </w:rPr>
        <w:t>"), פונה בזאת לקב</w:t>
      </w:r>
      <w:r w:rsidRPr="00097FF3">
        <w:rPr>
          <w:spacing w:val="22"/>
          <w:rtl/>
        </w:rPr>
        <w:fldChar w:fldCharType="begin"/>
      </w:r>
      <w:r w:rsidRPr="00097FF3">
        <w:rPr>
          <w:spacing w:val="22"/>
          <w:rtl/>
        </w:rPr>
        <w:instrText xml:space="preserve">  </w:instrText>
      </w:r>
      <w:r w:rsidRPr="00097FF3">
        <w:rPr>
          <w:spacing w:val="22"/>
          <w:rtl/>
        </w:rPr>
        <w:fldChar w:fldCharType="end"/>
      </w:r>
      <w:r w:rsidRPr="00097FF3">
        <w:rPr>
          <w:spacing w:val="22"/>
          <w:rtl/>
        </w:rPr>
        <w:t xml:space="preserve">לת הצעות </w:t>
      </w:r>
      <w:r w:rsidR="00D77F43" w:rsidRPr="00097FF3">
        <w:rPr>
          <w:rFonts w:hint="cs"/>
          <w:rtl/>
        </w:rPr>
        <w:t>לספקי אינטרנט</w:t>
      </w:r>
      <w:r w:rsidRPr="00097FF3">
        <w:rPr>
          <w:rFonts w:hint="cs"/>
          <w:rtl/>
        </w:rPr>
        <w:t xml:space="preserve"> במשרד הבריאות</w:t>
      </w:r>
      <w:r w:rsidRPr="00097FF3">
        <w:rPr>
          <w:rFonts w:hint="cs"/>
          <w:spacing w:val="22"/>
          <w:rtl/>
        </w:rPr>
        <w:t>.</w:t>
      </w:r>
    </w:p>
    <w:p w:rsidR="00E45F3C" w:rsidRPr="00097FF3" w:rsidRDefault="00E45F3C" w:rsidP="00097FF3">
      <w:pPr>
        <w:pStyle w:val="af0"/>
        <w:spacing w:before="120" w:after="120" w:line="600" w:lineRule="auto"/>
        <w:ind w:left="360"/>
        <w:jc w:val="both"/>
        <w:rPr>
          <w:spacing w:val="22"/>
        </w:rPr>
      </w:pPr>
      <w:r w:rsidRPr="00097FF3">
        <w:rPr>
          <w:spacing w:val="22"/>
          <w:rtl/>
        </w:rPr>
        <w:t xml:space="preserve">כל המסמכים המצורפים למכרז זה (להלן: "מסמכי המכרז") מהווים חלק בלתי נפרד ממנו ויש </w:t>
      </w:r>
      <w:r w:rsidRPr="00097FF3">
        <w:rPr>
          <w:rFonts w:hint="cs"/>
          <w:spacing w:val="22"/>
          <w:rtl/>
        </w:rPr>
        <w:t>ל</w:t>
      </w:r>
      <w:r w:rsidRPr="00097FF3">
        <w:rPr>
          <w:spacing w:val="22"/>
          <w:rtl/>
        </w:rPr>
        <w:t>ראותם כמשלימים זה את זה.</w:t>
      </w:r>
    </w:p>
    <w:p w:rsidR="00E45F3C" w:rsidRPr="00097FF3" w:rsidRDefault="00E45F3C" w:rsidP="00097FF3">
      <w:pPr>
        <w:pStyle w:val="af0"/>
        <w:spacing w:before="120" w:after="120" w:line="600" w:lineRule="auto"/>
        <w:ind w:left="360"/>
        <w:jc w:val="both"/>
        <w:rPr>
          <w:spacing w:val="22"/>
        </w:rPr>
      </w:pPr>
      <w:r w:rsidRPr="00097FF3">
        <w:rPr>
          <w:spacing w:val="22"/>
          <w:rtl/>
        </w:rPr>
        <w:t xml:space="preserve">רשאי להגיש הצעה מציע אשר הינו תאגיד או שותפות או עמותה רשומה כדין </w:t>
      </w:r>
      <w:r w:rsidRPr="00097FF3">
        <w:rPr>
          <w:rFonts w:hint="cs"/>
          <w:spacing w:val="22"/>
          <w:rtl/>
        </w:rPr>
        <w:t xml:space="preserve">בישראל </w:t>
      </w:r>
      <w:r w:rsidRPr="00097FF3">
        <w:rPr>
          <w:spacing w:val="22"/>
          <w:rtl/>
        </w:rPr>
        <w:t xml:space="preserve">אשר עוסק בביצוע </w:t>
      </w:r>
      <w:r w:rsidRPr="00097FF3">
        <w:rPr>
          <w:rFonts w:hint="cs"/>
          <w:spacing w:val="22"/>
          <w:rtl/>
        </w:rPr>
        <w:t xml:space="preserve"> שירותי מחשוב</w:t>
      </w:r>
      <w:r w:rsidRPr="00097FF3">
        <w:rPr>
          <w:spacing w:val="22"/>
          <w:rtl/>
        </w:rPr>
        <w:t xml:space="preserve"> העומדים בתנאי המכרז.</w:t>
      </w:r>
    </w:p>
    <w:p w:rsidR="00E45F3C" w:rsidRPr="00097FF3" w:rsidRDefault="00E45F3C" w:rsidP="00097FF3">
      <w:pPr>
        <w:pStyle w:val="af0"/>
        <w:spacing w:line="600" w:lineRule="auto"/>
        <w:ind w:left="360"/>
        <w:jc w:val="both"/>
        <w:rPr>
          <w:spacing w:val="22"/>
        </w:rPr>
      </w:pPr>
      <w:r w:rsidRPr="00097FF3">
        <w:rPr>
          <w:spacing w:val="22"/>
          <w:rtl/>
        </w:rPr>
        <w:t>כל התקשרות ליישום ההצעה תכלול התחייבות המציע לעמוד בתנאי הסכם ההתקשרות בנוסח המצורף למסמכי המכרז.</w:t>
      </w:r>
    </w:p>
    <w:p w:rsidR="00E45F3C" w:rsidRPr="00097FF3" w:rsidRDefault="00E45F3C" w:rsidP="00097FF3">
      <w:pPr>
        <w:pStyle w:val="af0"/>
        <w:ind w:left="360"/>
        <w:jc w:val="both"/>
        <w:rPr>
          <w:spacing w:val="22"/>
          <w:rtl/>
        </w:rPr>
      </w:pPr>
    </w:p>
    <w:p w:rsidR="00E45F3C" w:rsidRPr="00097FF3" w:rsidRDefault="00E45F3C" w:rsidP="00097FF3">
      <w:pPr>
        <w:pStyle w:val="af0"/>
        <w:spacing w:before="120" w:after="120" w:line="480" w:lineRule="auto"/>
        <w:ind w:left="5040"/>
        <w:jc w:val="both"/>
        <w:rPr>
          <w:spacing w:val="22"/>
          <w:rtl/>
        </w:rPr>
      </w:pPr>
      <w:r w:rsidRPr="00097FF3">
        <w:rPr>
          <w:rFonts w:hint="cs"/>
          <w:spacing w:val="22"/>
          <w:rtl/>
        </w:rPr>
        <w:t>בברכה,</w:t>
      </w:r>
    </w:p>
    <w:p w:rsidR="00E45F3C" w:rsidRPr="00097FF3" w:rsidRDefault="00E45F3C" w:rsidP="00097FF3">
      <w:pPr>
        <w:pStyle w:val="af0"/>
        <w:spacing w:before="120" w:after="120" w:line="480" w:lineRule="auto"/>
        <w:ind w:left="5040"/>
        <w:jc w:val="both"/>
        <w:rPr>
          <w:spacing w:val="22"/>
          <w:rtl/>
        </w:rPr>
      </w:pPr>
      <w:r w:rsidRPr="00097FF3">
        <w:rPr>
          <w:rFonts w:hint="cs"/>
          <w:spacing w:val="22"/>
          <w:rtl/>
        </w:rPr>
        <w:t>שירה לב-עמי</w:t>
      </w:r>
    </w:p>
    <w:p w:rsidR="00E45F3C" w:rsidRPr="00097FF3" w:rsidRDefault="00E45F3C" w:rsidP="00097FF3">
      <w:pPr>
        <w:pStyle w:val="af0"/>
        <w:spacing w:before="120" w:after="120" w:line="480" w:lineRule="auto"/>
        <w:ind w:left="5040"/>
        <w:jc w:val="both"/>
        <w:rPr>
          <w:spacing w:val="22"/>
          <w:rtl/>
        </w:rPr>
      </w:pPr>
      <w:r w:rsidRPr="00097FF3">
        <w:rPr>
          <w:rFonts w:hint="cs"/>
          <w:spacing w:val="22"/>
          <w:rtl/>
        </w:rPr>
        <w:t>מנהלת האגף למחשוב, משרד הבריאות</w:t>
      </w:r>
    </w:p>
    <w:p w:rsidR="008018CE" w:rsidRPr="00097FF3" w:rsidRDefault="008018CE" w:rsidP="00097FF3">
      <w:pPr>
        <w:pStyle w:val="Tableofcontents"/>
        <w:pageBreakBefore w:val="0"/>
        <w:spacing w:line="360" w:lineRule="auto"/>
        <w:jc w:val="both"/>
        <w:rPr>
          <w:spacing w:val="22"/>
          <w:rtl/>
          <w:lang w:eastAsia="en-US"/>
        </w:rPr>
      </w:pPr>
    </w:p>
    <w:p w:rsidR="00BC42D8" w:rsidRPr="00097FF3" w:rsidRDefault="00BC42D8" w:rsidP="00097FF3">
      <w:pPr>
        <w:pStyle w:val="Tableofcontents"/>
        <w:pageBreakBefore w:val="0"/>
        <w:spacing w:line="360" w:lineRule="auto"/>
        <w:jc w:val="both"/>
        <w:rPr>
          <w:spacing w:val="22"/>
          <w:u w:val="single"/>
          <w:rtl/>
          <w:lang w:eastAsia="en-US"/>
        </w:rPr>
      </w:pPr>
      <w:r w:rsidRPr="00097FF3">
        <w:rPr>
          <w:spacing w:val="22"/>
          <w:u w:val="single"/>
          <w:rtl/>
          <w:lang w:eastAsia="en-US"/>
        </w:rPr>
        <w:br w:type="page"/>
      </w:r>
    </w:p>
    <w:p w:rsidR="006E330F" w:rsidRPr="00097FF3" w:rsidRDefault="006E330F" w:rsidP="00097FF3">
      <w:pPr>
        <w:pStyle w:val="Tableofcontents"/>
        <w:pageBreakBefore w:val="0"/>
        <w:spacing w:line="360" w:lineRule="auto"/>
        <w:ind w:right="993"/>
        <w:jc w:val="both"/>
        <w:rPr>
          <w:spacing w:val="22"/>
          <w:u w:val="single"/>
          <w:rtl/>
          <w:lang w:eastAsia="en-US"/>
        </w:rPr>
      </w:pPr>
      <w:r w:rsidRPr="00097FF3">
        <w:rPr>
          <w:rFonts w:hint="cs"/>
          <w:spacing w:val="22"/>
          <w:u w:val="single"/>
          <w:rtl/>
          <w:lang w:eastAsia="en-US"/>
        </w:rPr>
        <w:t>תוכן העניינים</w:t>
      </w:r>
    </w:p>
    <w:p w:rsidR="008018CE" w:rsidRPr="00097FF3" w:rsidRDefault="008018CE" w:rsidP="00097FF3">
      <w:pPr>
        <w:pStyle w:val="Normal1"/>
        <w:rPr>
          <w:spacing w:val="22"/>
          <w:rtl/>
          <w:lang w:eastAsia="en-US"/>
        </w:rPr>
      </w:pPr>
    </w:p>
    <w:p w:rsidR="00360D48" w:rsidRPr="00097FF3" w:rsidRDefault="00624C97" w:rsidP="00097FF3">
      <w:pPr>
        <w:pStyle w:val="TOC1"/>
        <w:tabs>
          <w:tab w:val="left" w:pos="9637"/>
        </w:tabs>
        <w:ind w:left="140"/>
        <w:jc w:val="both"/>
        <w:rPr>
          <w:rFonts w:ascii="Calibri" w:hAnsi="Calibri"/>
          <w:b w:val="0"/>
          <w:bCs w:val="0"/>
          <w:noProof/>
          <w:szCs w:val="22"/>
          <w:rtl/>
          <w:lang w:eastAsia="en-US"/>
        </w:rPr>
      </w:pPr>
      <w:r w:rsidRPr="00097FF3">
        <w:rPr>
          <w:rStyle w:val="Hyperlink"/>
          <w:noProof/>
          <w:color w:val="auto"/>
          <w:spacing w:val="22"/>
          <w:rtl/>
        </w:rPr>
        <w:fldChar w:fldCharType="begin"/>
      </w:r>
      <w:r w:rsidRPr="00097FF3">
        <w:rPr>
          <w:rStyle w:val="Hyperlink"/>
          <w:noProof/>
          <w:color w:val="auto"/>
          <w:spacing w:val="22"/>
          <w:rtl/>
        </w:rPr>
        <w:instrText xml:space="preserve"> </w:instrText>
      </w:r>
      <w:r w:rsidRPr="00097FF3">
        <w:rPr>
          <w:rStyle w:val="Hyperlink"/>
          <w:noProof/>
          <w:color w:val="auto"/>
          <w:spacing w:val="22"/>
        </w:rPr>
        <w:instrText>TOC</w:instrText>
      </w:r>
      <w:r w:rsidRPr="00097FF3">
        <w:rPr>
          <w:rStyle w:val="Hyperlink"/>
          <w:noProof/>
          <w:color w:val="auto"/>
          <w:spacing w:val="22"/>
          <w:rtl/>
        </w:rPr>
        <w:instrText xml:space="preserve"> \</w:instrText>
      </w:r>
      <w:r w:rsidRPr="00097FF3">
        <w:rPr>
          <w:rStyle w:val="Hyperlink"/>
          <w:noProof/>
          <w:color w:val="auto"/>
          <w:spacing w:val="22"/>
        </w:rPr>
        <w:instrText>o "1-1" \h \z \u</w:instrText>
      </w:r>
      <w:r w:rsidRPr="00097FF3">
        <w:rPr>
          <w:rStyle w:val="Hyperlink"/>
          <w:noProof/>
          <w:color w:val="auto"/>
          <w:spacing w:val="22"/>
          <w:rtl/>
        </w:rPr>
        <w:instrText xml:space="preserve"> </w:instrText>
      </w:r>
      <w:r w:rsidRPr="00097FF3">
        <w:rPr>
          <w:rStyle w:val="Hyperlink"/>
          <w:noProof/>
          <w:color w:val="auto"/>
          <w:spacing w:val="22"/>
          <w:rtl/>
        </w:rPr>
        <w:fldChar w:fldCharType="separate"/>
      </w:r>
      <w:hyperlink w:anchor="_Toc358112843" w:history="1">
        <w:r w:rsidR="00360D48" w:rsidRPr="00097FF3">
          <w:rPr>
            <w:rStyle w:val="Hyperlink"/>
            <w:noProof/>
            <w:color w:val="auto"/>
            <w:spacing w:val="22"/>
            <w:rtl/>
          </w:rPr>
          <w:t>0.</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מנהלה</w:t>
        </w:r>
        <w:r w:rsidR="00360D48" w:rsidRPr="00097FF3">
          <w:rPr>
            <w:rStyle w:val="Hyperlink"/>
            <w:noProof/>
            <w:color w:val="auto"/>
            <w:spacing w:val="22"/>
            <w:rtl/>
          </w:rPr>
          <w:t xml:space="preserve"> (</w:t>
        </w:r>
        <w:r w:rsidR="00360D48" w:rsidRPr="00097FF3">
          <w:rPr>
            <w:rStyle w:val="Hyperlink"/>
            <w:noProof/>
            <w:color w:val="auto"/>
            <w:spacing w:val="22"/>
          </w:rPr>
          <w:t>M</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Toc358112843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4</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4" w:history="1">
        <w:r w:rsidR="00360D48" w:rsidRPr="00097FF3">
          <w:rPr>
            <w:rStyle w:val="Hyperlink"/>
            <w:noProof/>
            <w:color w:val="auto"/>
            <w:spacing w:val="22"/>
            <w:rtl/>
          </w:rPr>
          <w:t>1.</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יעדים</w:t>
        </w:r>
        <w:r w:rsidR="00360D48" w:rsidRPr="00097FF3">
          <w:rPr>
            <w:rStyle w:val="Hyperlink"/>
            <w:noProof/>
            <w:color w:val="auto"/>
            <w:spacing w:val="22"/>
            <w:rtl/>
          </w:rPr>
          <w:t xml:space="preserve"> (</w:t>
        </w:r>
        <w:r w:rsidR="00360D48" w:rsidRPr="00097FF3">
          <w:rPr>
            <w:rStyle w:val="Hyperlink"/>
            <w:noProof/>
            <w:color w:val="auto"/>
            <w:spacing w:val="22"/>
          </w:rPr>
          <w:t>I</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Toc358112844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30</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5" w:history="1">
        <w:r w:rsidR="00360D48" w:rsidRPr="00097FF3">
          <w:rPr>
            <w:rStyle w:val="Hyperlink"/>
            <w:noProof/>
            <w:color w:val="auto"/>
            <w:spacing w:val="22"/>
            <w:rtl/>
          </w:rPr>
          <w:t>2.</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יישום</w:t>
        </w:r>
        <w:r w:rsidR="00360D48" w:rsidRPr="00097FF3">
          <w:rPr>
            <w:rStyle w:val="Hyperlink"/>
            <w:noProof/>
            <w:color w:val="auto"/>
            <w:spacing w:val="22"/>
            <w:rtl/>
          </w:rPr>
          <w:t xml:space="preserve"> - </w:t>
        </w:r>
        <w:r w:rsidR="00360D48" w:rsidRPr="00097FF3">
          <w:rPr>
            <w:rStyle w:val="Hyperlink"/>
            <w:rFonts w:hint="eastAsia"/>
            <w:noProof/>
            <w:color w:val="auto"/>
            <w:spacing w:val="22"/>
            <w:rtl/>
          </w:rPr>
          <w:t>מהות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המערכת</w:t>
        </w:r>
        <w:r w:rsidR="00360D48" w:rsidRPr="00097FF3">
          <w:rPr>
            <w:rStyle w:val="Hyperlink"/>
            <w:noProof/>
            <w:color w:val="auto"/>
            <w:spacing w:val="22"/>
            <w:rtl/>
          </w:rPr>
          <w:t xml:space="preserve"> (</w:t>
        </w:r>
        <w:r w:rsidR="00360D48" w:rsidRPr="00097FF3">
          <w:rPr>
            <w:rStyle w:val="Hyperlink"/>
            <w:noProof/>
            <w:color w:val="auto"/>
            <w:spacing w:val="22"/>
          </w:rPr>
          <w:t>S</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Toc358112845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39</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6" w:history="1">
        <w:r w:rsidR="00360D48" w:rsidRPr="00097FF3">
          <w:rPr>
            <w:rStyle w:val="Hyperlink"/>
            <w:noProof/>
            <w:color w:val="auto"/>
            <w:spacing w:val="22"/>
            <w:rtl/>
          </w:rPr>
          <w:t>3.</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טכנולוגיה</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ותשתית</w:t>
        </w:r>
        <w:r w:rsidR="00360D48" w:rsidRPr="00097FF3">
          <w:rPr>
            <w:rStyle w:val="Hyperlink"/>
            <w:noProof/>
            <w:color w:val="auto"/>
            <w:spacing w:val="22"/>
            <w:rtl/>
          </w:rPr>
          <w:t xml:space="preserve"> (</w:t>
        </w:r>
        <w:r w:rsidR="00360D48" w:rsidRPr="00097FF3">
          <w:rPr>
            <w:rStyle w:val="Hyperlink"/>
            <w:noProof/>
            <w:color w:val="auto"/>
            <w:spacing w:val="22"/>
          </w:rPr>
          <w:t>S</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Toc358112846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40</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7" w:history="1">
        <w:r w:rsidR="00360D48" w:rsidRPr="00097FF3">
          <w:rPr>
            <w:rStyle w:val="Hyperlink"/>
            <w:noProof/>
            <w:color w:val="auto"/>
            <w:spacing w:val="22"/>
            <w:rtl/>
          </w:rPr>
          <w:t>4.</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מימוש</w:t>
        </w:r>
        <w:r w:rsidR="00360D48" w:rsidRPr="00097FF3">
          <w:rPr>
            <w:rStyle w:val="Hyperlink"/>
            <w:noProof/>
            <w:color w:val="auto"/>
            <w:spacing w:val="22"/>
            <w:rtl/>
          </w:rPr>
          <w:t xml:space="preserve"> (</w:t>
        </w:r>
        <w:r w:rsidR="00360D48" w:rsidRPr="00097FF3">
          <w:rPr>
            <w:rStyle w:val="Hyperlink"/>
            <w:noProof/>
            <w:color w:val="auto"/>
            <w:spacing w:val="22"/>
          </w:rPr>
          <w:t>S</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Toc358112847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48</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8" w:history="1">
        <w:r w:rsidR="00360D48" w:rsidRPr="00097FF3">
          <w:rPr>
            <w:rStyle w:val="Hyperlink"/>
            <w:noProof/>
            <w:color w:val="auto"/>
            <w:spacing w:val="22"/>
            <w:rtl/>
          </w:rPr>
          <w:t>5.</w:t>
        </w:r>
        <w:r w:rsidR="00360D48" w:rsidRPr="00097FF3">
          <w:rPr>
            <w:rFonts w:ascii="Calibri" w:hAnsi="Calibri"/>
            <w:b w:val="0"/>
            <w:bCs w:val="0"/>
            <w:noProof/>
            <w:szCs w:val="22"/>
            <w:rtl/>
            <w:lang w:eastAsia="en-US"/>
          </w:rPr>
          <w:tab/>
        </w:r>
        <w:r w:rsidR="00360D48" w:rsidRPr="00097FF3">
          <w:rPr>
            <w:rStyle w:val="Hyperlink"/>
            <w:rFonts w:hint="eastAsia"/>
            <w:noProof/>
            <w:color w:val="auto"/>
            <w:spacing w:val="22"/>
            <w:rtl/>
          </w:rPr>
          <w:t>עלות</w:t>
        </w:r>
        <w:r w:rsidR="00360D48" w:rsidRPr="00097FF3">
          <w:rPr>
            <w:rStyle w:val="Hyperlink"/>
            <w:noProof/>
            <w:color w:val="auto"/>
            <w:spacing w:val="22"/>
            <w:rtl/>
          </w:rPr>
          <w:t xml:space="preserve"> – </w:t>
        </w:r>
        <w:r w:rsidR="00360D48" w:rsidRPr="00097FF3">
          <w:rPr>
            <w:rStyle w:val="Hyperlink"/>
            <w:rFonts w:hint="eastAsia"/>
            <w:noProof/>
            <w:color w:val="auto"/>
            <w:spacing w:val="22"/>
            <w:rtl/>
          </w:rPr>
          <w:t>משאבים</w:t>
        </w:r>
        <w:r w:rsidR="00360D48" w:rsidRPr="00097FF3">
          <w:rPr>
            <w:rStyle w:val="Hyperlink"/>
            <w:noProof/>
            <w:color w:val="auto"/>
            <w:spacing w:val="22"/>
            <w:rtl/>
          </w:rPr>
          <w:t xml:space="preserve"> (</w:t>
        </w:r>
        <w:r w:rsidR="00360D48" w:rsidRPr="00097FF3">
          <w:rPr>
            <w:rStyle w:val="Hyperlink"/>
            <w:noProof/>
            <w:color w:val="auto"/>
            <w:spacing w:val="22"/>
          </w:rPr>
          <w:t>S</w:t>
        </w:r>
        <w:r w:rsidR="00360D48" w:rsidRPr="00097FF3">
          <w:rPr>
            <w:rStyle w:val="Hyperlink"/>
            <w:noProof/>
            <w:color w:val="auto"/>
            <w:spacing w:val="22"/>
            <w:rtl/>
          </w:rPr>
          <w:t>)</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Toc358112848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53</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49"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א</w:t>
        </w:r>
        <w:r w:rsidR="00360D48" w:rsidRPr="00097FF3">
          <w:rPr>
            <w:rStyle w:val="Hyperlink"/>
            <w:noProof/>
            <w:color w:val="auto"/>
            <w:spacing w:val="22"/>
            <w:rtl/>
          </w:rPr>
          <w:t xml:space="preserve">' - </w:t>
        </w:r>
        <w:r w:rsidR="00360D48" w:rsidRPr="00097FF3">
          <w:rPr>
            <w:rStyle w:val="Hyperlink"/>
            <w:rFonts w:hint="eastAsia"/>
            <w:noProof/>
            <w:color w:val="auto"/>
            <w:spacing w:val="22"/>
            <w:rtl/>
          </w:rPr>
          <w:t>חוברת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הצעה</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Toc358112849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59</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0"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א</w:t>
        </w:r>
        <w:r w:rsidR="00360D48" w:rsidRPr="00097FF3">
          <w:rPr>
            <w:rStyle w:val="Hyperlink"/>
            <w:noProof/>
            <w:color w:val="auto"/>
            <w:spacing w:val="22"/>
            <w:rtl/>
          </w:rPr>
          <w:t xml:space="preserve">'1 - </w:t>
        </w:r>
        <w:r w:rsidR="00360D48" w:rsidRPr="00097FF3">
          <w:rPr>
            <w:rStyle w:val="Hyperlink"/>
            <w:rFonts w:hint="eastAsia"/>
            <w:noProof/>
            <w:color w:val="auto"/>
            <w:spacing w:val="22"/>
            <w:rtl/>
          </w:rPr>
          <w:t>תצהיר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בדבר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העדר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הרשעות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לפי</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חוק</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עובדים</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זרים</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וחוק</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שכר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מינימום</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Toc358112850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74</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1"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א</w:t>
        </w:r>
        <w:r w:rsidR="00360D48" w:rsidRPr="00097FF3">
          <w:rPr>
            <w:rStyle w:val="Hyperlink"/>
            <w:noProof/>
            <w:color w:val="auto"/>
            <w:spacing w:val="22"/>
            <w:rtl/>
          </w:rPr>
          <w:t xml:space="preserve">'2 - </w:t>
        </w:r>
        <w:r w:rsidR="00360D48" w:rsidRPr="00097FF3">
          <w:rPr>
            <w:rStyle w:val="Hyperlink"/>
            <w:rFonts w:hint="eastAsia"/>
            <w:noProof/>
            <w:color w:val="auto"/>
            <w:spacing w:val="22"/>
            <w:rtl/>
          </w:rPr>
          <w:t>התחייבות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ואישור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המציע</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לקיום</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החקיקה</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בתחום</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העסקת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עובדים</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Toc358112851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75</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2"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א</w:t>
        </w:r>
        <w:r w:rsidR="00360D48" w:rsidRPr="00097FF3">
          <w:rPr>
            <w:rStyle w:val="Hyperlink"/>
            <w:noProof/>
            <w:color w:val="auto"/>
            <w:spacing w:val="22"/>
            <w:rtl/>
          </w:rPr>
          <w:t xml:space="preserve">'3 - </w:t>
        </w:r>
        <w:r w:rsidR="00360D48" w:rsidRPr="00097FF3">
          <w:rPr>
            <w:rStyle w:val="Hyperlink"/>
            <w:rFonts w:hint="eastAsia"/>
            <w:noProof/>
            <w:color w:val="auto"/>
            <w:spacing w:val="22"/>
            <w:rtl/>
          </w:rPr>
          <w:t>התחייבויות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המציע</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בדבר</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שימוש</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בתוכנות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מקוריות</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Toc358112852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77</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3"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א</w:t>
        </w:r>
        <w:r w:rsidR="00360D48" w:rsidRPr="00097FF3">
          <w:rPr>
            <w:rStyle w:val="Hyperlink"/>
            <w:noProof/>
            <w:color w:val="auto"/>
            <w:spacing w:val="22"/>
            <w:rtl/>
          </w:rPr>
          <w:t xml:space="preserve">'4 - </w:t>
        </w:r>
        <w:r w:rsidR="00360D48" w:rsidRPr="00097FF3">
          <w:rPr>
            <w:rStyle w:val="Hyperlink"/>
            <w:rFonts w:hint="eastAsia"/>
            <w:noProof/>
            <w:color w:val="auto"/>
            <w:spacing w:val="22"/>
            <w:rtl/>
          </w:rPr>
          <w:t>נוסח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התחייבות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לשמירת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סודיות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ולמניעת</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ניגוד</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עניינים</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Toc358112853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78</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4" w:history="1">
        <w:r w:rsidR="00360D48" w:rsidRPr="00097FF3">
          <w:rPr>
            <w:rStyle w:val="Hyperlink"/>
            <w:rFonts w:hint="eastAsia"/>
            <w:noProof/>
            <w:color w:val="auto"/>
            <w:rtl/>
          </w:rPr>
          <w:t>נספח</w:t>
        </w:r>
        <w:r w:rsidR="00360D48" w:rsidRPr="00097FF3">
          <w:rPr>
            <w:rStyle w:val="Hyperlink"/>
            <w:noProof/>
            <w:color w:val="auto"/>
            <w:rtl/>
          </w:rPr>
          <w:t xml:space="preserve"> </w:t>
        </w:r>
        <w:r w:rsidR="00360D48" w:rsidRPr="00097FF3">
          <w:rPr>
            <w:rStyle w:val="Hyperlink"/>
            <w:rFonts w:hint="eastAsia"/>
            <w:noProof/>
            <w:color w:val="auto"/>
            <w:rtl/>
          </w:rPr>
          <w:t>א</w:t>
        </w:r>
        <w:r w:rsidR="00360D48" w:rsidRPr="00097FF3">
          <w:rPr>
            <w:rStyle w:val="Hyperlink"/>
            <w:noProof/>
            <w:color w:val="auto"/>
            <w:rtl/>
          </w:rPr>
          <w:t xml:space="preserve">'7  - </w:t>
        </w:r>
        <w:r w:rsidR="00360D48" w:rsidRPr="00097FF3">
          <w:rPr>
            <w:rStyle w:val="Hyperlink"/>
            <w:rFonts w:hint="eastAsia"/>
            <w:noProof/>
            <w:color w:val="auto"/>
            <w:rtl/>
          </w:rPr>
          <w:t>נוסח</w:t>
        </w:r>
        <w:r w:rsidR="00360D48" w:rsidRPr="00097FF3">
          <w:rPr>
            <w:rStyle w:val="Hyperlink"/>
            <w:noProof/>
            <w:color w:val="auto"/>
            <w:rtl/>
          </w:rPr>
          <w:t xml:space="preserve"> </w:t>
        </w:r>
        <w:r w:rsidR="00360D48" w:rsidRPr="00097FF3">
          <w:rPr>
            <w:rStyle w:val="Hyperlink"/>
            <w:rFonts w:hint="eastAsia"/>
            <w:noProof/>
            <w:color w:val="auto"/>
            <w:rtl/>
          </w:rPr>
          <w:t>התחייבות</w:t>
        </w:r>
        <w:r w:rsidR="00360D48" w:rsidRPr="00097FF3">
          <w:rPr>
            <w:rStyle w:val="Hyperlink"/>
            <w:noProof/>
            <w:color w:val="auto"/>
            <w:rtl/>
          </w:rPr>
          <w:t xml:space="preserve"> </w:t>
        </w:r>
        <w:r w:rsidR="00360D48" w:rsidRPr="00097FF3">
          <w:rPr>
            <w:rStyle w:val="Hyperlink"/>
            <w:rFonts w:hint="eastAsia"/>
            <w:noProof/>
            <w:color w:val="auto"/>
            <w:rtl/>
          </w:rPr>
          <w:t>לשמירת</w:t>
        </w:r>
        <w:r w:rsidR="00360D48" w:rsidRPr="00097FF3">
          <w:rPr>
            <w:rStyle w:val="Hyperlink"/>
            <w:noProof/>
            <w:color w:val="auto"/>
            <w:rtl/>
          </w:rPr>
          <w:t xml:space="preserve"> </w:t>
        </w:r>
        <w:r w:rsidR="00360D48" w:rsidRPr="00097FF3">
          <w:rPr>
            <w:rStyle w:val="Hyperlink"/>
            <w:rFonts w:hint="eastAsia"/>
            <w:noProof/>
            <w:color w:val="auto"/>
            <w:rtl/>
          </w:rPr>
          <w:t>סודיות</w:t>
        </w:r>
        <w:r w:rsidR="00360D48" w:rsidRPr="00097FF3">
          <w:rPr>
            <w:rStyle w:val="Hyperlink"/>
            <w:noProof/>
            <w:color w:val="auto"/>
            <w:rtl/>
          </w:rPr>
          <w:t xml:space="preserve"> </w:t>
        </w:r>
        <w:r w:rsidR="00360D48" w:rsidRPr="00097FF3">
          <w:rPr>
            <w:rStyle w:val="Hyperlink"/>
            <w:rFonts w:hint="eastAsia"/>
            <w:noProof/>
            <w:color w:val="auto"/>
            <w:rtl/>
          </w:rPr>
          <w:t>לחתימת</w:t>
        </w:r>
        <w:r w:rsidR="00360D48" w:rsidRPr="00097FF3">
          <w:rPr>
            <w:rStyle w:val="Hyperlink"/>
            <w:noProof/>
            <w:color w:val="auto"/>
            <w:rtl/>
          </w:rPr>
          <w:t xml:space="preserve"> </w:t>
        </w:r>
        <w:r w:rsidR="00360D48" w:rsidRPr="00097FF3">
          <w:rPr>
            <w:rStyle w:val="Hyperlink"/>
            <w:rFonts w:hint="eastAsia"/>
            <w:noProof/>
            <w:color w:val="auto"/>
            <w:rtl/>
          </w:rPr>
          <w:t>העובדים</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Toc358112854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80</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5" w:history="1">
        <w:r w:rsidR="00360D48" w:rsidRPr="00097FF3">
          <w:rPr>
            <w:rStyle w:val="Hyperlink"/>
            <w:rFonts w:hint="eastAsia"/>
            <w:noProof/>
            <w:color w:val="auto"/>
            <w:spacing w:val="22"/>
            <w:rtl/>
          </w:rPr>
          <w:t>נספח</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ב</w:t>
        </w:r>
        <w:r w:rsidR="00360D48" w:rsidRPr="00097FF3">
          <w:rPr>
            <w:rStyle w:val="Hyperlink"/>
            <w:noProof/>
            <w:color w:val="auto"/>
            <w:spacing w:val="22"/>
            <w:rtl/>
          </w:rPr>
          <w:t xml:space="preserve">' - </w:t>
        </w:r>
        <w:r w:rsidR="00360D48" w:rsidRPr="00097FF3">
          <w:rPr>
            <w:rStyle w:val="Hyperlink"/>
            <w:rFonts w:hint="eastAsia"/>
            <w:noProof/>
            <w:color w:val="auto"/>
            <w:spacing w:val="22"/>
            <w:rtl/>
          </w:rPr>
          <w:t>הסכם</w:t>
        </w:r>
        <w:r w:rsidR="00360D48" w:rsidRPr="00097FF3">
          <w:rPr>
            <w:rStyle w:val="Hyperlink"/>
            <w:noProof/>
            <w:color w:val="auto"/>
            <w:spacing w:val="22"/>
            <w:rtl/>
          </w:rPr>
          <w:t xml:space="preserve"> </w:t>
        </w:r>
        <w:r w:rsidR="00360D48" w:rsidRPr="00097FF3">
          <w:rPr>
            <w:rStyle w:val="Hyperlink"/>
            <w:rFonts w:hint="eastAsia"/>
            <w:noProof/>
            <w:color w:val="auto"/>
            <w:spacing w:val="22"/>
            <w:rtl/>
          </w:rPr>
          <w:t>התקשרות</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Toc358112855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81</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6" w:history="1">
        <w:r w:rsidR="00360D48" w:rsidRPr="00097FF3">
          <w:rPr>
            <w:rStyle w:val="Hyperlink"/>
            <w:rFonts w:hint="eastAsia"/>
            <w:noProof/>
            <w:color w:val="auto"/>
            <w:rtl/>
          </w:rPr>
          <w:t>נספח</w:t>
        </w:r>
        <w:r w:rsidR="00360D48" w:rsidRPr="00097FF3">
          <w:rPr>
            <w:rStyle w:val="Hyperlink"/>
            <w:noProof/>
            <w:color w:val="auto"/>
            <w:rtl/>
          </w:rPr>
          <w:t xml:space="preserve"> </w:t>
        </w:r>
        <w:r w:rsidR="00360D48" w:rsidRPr="00097FF3">
          <w:rPr>
            <w:rStyle w:val="Hyperlink"/>
            <w:rFonts w:hint="eastAsia"/>
            <w:noProof/>
            <w:color w:val="auto"/>
            <w:rtl/>
          </w:rPr>
          <w:t>ב</w:t>
        </w:r>
        <w:r w:rsidR="00360D48" w:rsidRPr="00097FF3">
          <w:rPr>
            <w:rStyle w:val="Hyperlink"/>
            <w:noProof/>
            <w:color w:val="auto"/>
            <w:rtl/>
          </w:rPr>
          <w:t xml:space="preserve">' 1- </w:t>
        </w:r>
        <w:r w:rsidR="00360D48" w:rsidRPr="00097FF3">
          <w:rPr>
            <w:rStyle w:val="Hyperlink"/>
            <w:rFonts w:hint="eastAsia"/>
            <w:noProof/>
            <w:color w:val="auto"/>
            <w:rtl/>
          </w:rPr>
          <w:t>נוסח</w:t>
        </w:r>
        <w:r w:rsidR="00360D48" w:rsidRPr="00097FF3">
          <w:rPr>
            <w:rStyle w:val="Hyperlink"/>
            <w:noProof/>
            <w:color w:val="auto"/>
            <w:rtl/>
          </w:rPr>
          <w:t xml:space="preserve"> </w:t>
        </w:r>
        <w:r w:rsidR="00360D48" w:rsidRPr="00097FF3">
          <w:rPr>
            <w:rStyle w:val="Hyperlink"/>
            <w:rFonts w:hint="eastAsia"/>
            <w:noProof/>
            <w:color w:val="auto"/>
            <w:rtl/>
          </w:rPr>
          <w:t>ערבות</w:t>
        </w:r>
        <w:r w:rsidR="00360D48" w:rsidRPr="00097FF3">
          <w:rPr>
            <w:rStyle w:val="Hyperlink"/>
            <w:noProof/>
            <w:color w:val="auto"/>
            <w:rtl/>
          </w:rPr>
          <w:t xml:space="preserve"> </w:t>
        </w:r>
        <w:r w:rsidR="00360D48" w:rsidRPr="00097FF3">
          <w:rPr>
            <w:rStyle w:val="Hyperlink"/>
            <w:rFonts w:hint="eastAsia"/>
            <w:noProof/>
            <w:color w:val="auto"/>
            <w:rtl/>
          </w:rPr>
          <w:t>לביצוע</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Toc358112856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97</w:t>
        </w:r>
        <w:r w:rsidR="00360D48" w:rsidRPr="00097FF3">
          <w:rPr>
            <w:noProof/>
            <w:webHidden/>
            <w:rtl/>
          </w:rPr>
          <w:fldChar w:fldCharType="end"/>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7" w:history="1">
        <w:r w:rsidR="00360D48" w:rsidRPr="00097FF3">
          <w:rPr>
            <w:rStyle w:val="Hyperlink"/>
            <w:rFonts w:hint="eastAsia"/>
            <w:noProof/>
            <w:color w:val="auto"/>
            <w:rtl/>
          </w:rPr>
          <w:t>נספח</w:t>
        </w:r>
        <w:r w:rsidR="00360D48" w:rsidRPr="00097FF3">
          <w:rPr>
            <w:rStyle w:val="Hyperlink"/>
            <w:noProof/>
            <w:color w:val="auto"/>
            <w:rtl/>
          </w:rPr>
          <w:t xml:space="preserve"> </w:t>
        </w:r>
        <w:r w:rsidR="00360D48" w:rsidRPr="00097FF3">
          <w:rPr>
            <w:rStyle w:val="Hyperlink"/>
            <w:rFonts w:hint="eastAsia"/>
            <w:noProof/>
            <w:color w:val="auto"/>
            <w:rtl/>
          </w:rPr>
          <w:t>ב</w:t>
        </w:r>
        <w:r w:rsidR="00360D48" w:rsidRPr="00097FF3">
          <w:rPr>
            <w:rStyle w:val="Hyperlink"/>
            <w:noProof/>
            <w:color w:val="auto"/>
            <w:rtl/>
          </w:rPr>
          <w:t xml:space="preserve">' 2- </w:t>
        </w:r>
        <w:r w:rsidR="00360D48" w:rsidRPr="00097FF3">
          <w:rPr>
            <w:rStyle w:val="Hyperlink"/>
            <w:rFonts w:hint="eastAsia"/>
            <w:noProof/>
            <w:color w:val="auto"/>
            <w:rtl/>
          </w:rPr>
          <w:t>נוסח</w:t>
        </w:r>
        <w:r w:rsidR="00360D48" w:rsidRPr="00097FF3">
          <w:rPr>
            <w:rStyle w:val="Hyperlink"/>
            <w:noProof/>
            <w:color w:val="auto"/>
            <w:rtl/>
          </w:rPr>
          <w:t xml:space="preserve"> </w:t>
        </w:r>
        <w:r w:rsidR="00360D48" w:rsidRPr="00097FF3">
          <w:rPr>
            <w:rStyle w:val="Hyperlink"/>
            <w:rFonts w:hint="eastAsia"/>
            <w:noProof/>
            <w:color w:val="auto"/>
            <w:rtl/>
          </w:rPr>
          <w:t>אישור</w:t>
        </w:r>
        <w:r w:rsidR="00360D48" w:rsidRPr="00097FF3">
          <w:rPr>
            <w:rStyle w:val="Hyperlink"/>
            <w:noProof/>
            <w:color w:val="auto"/>
            <w:rtl/>
          </w:rPr>
          <w:t xml:space="preserve"> </w:t>
        </w:r>
        <w:r w:rsidR="00360D48" w:rsidRPr="00097FF3">
          <w:rPr>
            <w:rStyle w:val="Hyperlink"/>
            <w:rFonts w:hint="eastAsia"/>
            <w:noProof/>
            <w:color w:val="auto"/>
            <w:rtl/>
          </w:rPr>
          <w:t>עריכת</w:t>
        </w:r>
        <w:r w:rsidR="00360D48" w:rsidRPr="00097FF3">
          <w:rPr>
            <w:rStyle w:val="Hyperlink"/>
            <w:noProof/>
            <w:color w:val="auto"/>
            <w:rtl/>
          </w:rPr>
          <w:t xml:space="preserve"> </w:t>
        </w:r>
        <w:r w:rsidR="00360D48" w:rsidRPr="00097FF3">
          <w:rPr>
            <w:rStyle w:val="Hyperlink"/>
            <w:rFonts w:hint="eastAsia"/>
            <w:noProof/>
            <w:color w:val="auto"/>
            <w:rtl/>
          </w:rPr>
          <w:t>ביטוחים</w:t>
        </w:r>
        <w:r w:rsidR="00360D48" w:rsidRPr="00097FF3">
          <w:rPr>
            <w:noProof/>
            <w:webHidden/>
            <w:rtl/>
          </w:rPr>
          <w:tab/>
        </w:r>
        <w:r w:rsidR="00360D48" w:rsidRPr="00097FF3">
          <w:rPr>
            <w:noProof/>
            <w:webHidden/>
            <w:rtl/>
          </w:rPr>
          <w:fldChar w:fldCharType="begin"/>
        </w:r>
        <w:r w:rsidR="00360D48" w:rsidRPr="00097FF3">
          <w:rPr>
            <w:noProof/>
            <w:webHidden/>
            <w:rtl/>
          </w:rPr>
          <w:instrText xml:space="preserve"> </w:instrText>
        </w:r>
        <w:r w:rsidR="00360D48" w:rsidRPr="00097FF3">
          <w:rPr>
            <w:noProof/>
            <w:webHidden/>
          </w:rPr>
          <w:instrText>PAGEREF</w:instrText>
        </w:r>
        <w:r w:rsidR="00360D48" w:rsidRPr="00097FF3">
          <w:rPr>
            <w:noProof/>
            <w:webHidden/>
            <w:rtl/>
          </w:rPr>
          <w:instrText xml:space="preserve"> _</w:instrText>
        </w:r>
        <w:r w:rsidR="00360D48" w:rsidRPr="00097FF3">
          <w:rPr>
            <w:noProof/>
            <w:webHidden/>
          </w:rPr>
          <w:instrText>Toc358112857 \h</w:instrText>
        </w:r>
        <w:r w:rsidR="00360D48" w:rsidRPr="00097FF3">
          <w:rPr>
            <w:noProof/>
            <w:webHidden/>
            <w:rtl/>
          </w:rPr>
          <w:instrText xml:space="preserve"> </w:instrText>
        </w:r>
        <w:r w:rsidR="00360D48" w:rsidRPr="00097FF3">
          <w:rPr>
            <w:noProof/>
            <w:webHidden/>
            <w:rtl/>
          </w:rPr>
        </w:r>
        <w:r w:rsidR="00360D48" w:rsidRPr="00097FF3">
          <w:rPr>
            <w:noProof/>
            <w:webHidden/>
            <w:rtl/>
          </w:rPr>
          <w:fldChar w:fldCharType="separate"/>
        </w:r>
        <w:r w:rsidR="00134D09">
          <w:rPr>
            <w:noProof/>
            <w:webHidden/>
            <w:rtl/>
          </w:rPr>
          <w:t>98</w:t>
        </w:r>
        <w:r w:rsidR="00360D48" w:rsidRPr="00097FF3">
          <w:rPr>
            <w:noProof/>
            <w:webHidden/>
            <w:rtl/>
          </w:rPr>
          <w:fldChar w:fldCharType="end"/>
        </w:r>
      </w:hyperlink>
    </w:p>
    <w:p w:rsidR="00277F4C"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9" w:history="1">
        <w:r w:rsidR="00277F4C" w:rsidRPr="00097FF3">
          <w:rPr>
            <w:rStyle w:val="Hyperlink"/>
            <w:rFonts w:hint="eastAsia"/>
            <w:noProof/>
            <w:color w:val="auto"/>
            <w:rtl/>
          </w:rPr>
          <w:t>נספח</w:t>
        </w:r>
        <w:r w:rsidR="00277F4C" w:rsidRPr="00097FF3">
          <w:rPr>
            <w:rStyle w:val="Hyperlink"/>
            <w:noProof/>
            <w:color w:val="auto"/>
            <w:rtl/>
          </w:rPr>
          <w:t xml:space="preserve"> </w:t>
        </w:r>
        <w:r w:rsidR="00277F4C" w:rsidRPr="00097FF3">
          <w:rPr>
            <w:rStyle w:val="Hyperlink"/>
            <w:rFonts w:hint="eastAsia"/>
            <w:noProof/>
            <w:color w:val="auto"/>
            <w:rtl/>
          </w:rPr>
          <w:t>ג</w:t>
        </w:r>
        <w:r w:rsidR="00277F4C" w:rsidRPr="00097FF3">
          <w:rPr>
            <w:rStyle w:val="Hyperlink"/>
            <w:noProof/>
            <w:color w:val="auto"/>
            <w:rtl/>
          </w:rPr>
          <w:t xml:space="preserve">' - </w:t>
        </w:r>
        <w:r w:rsidR="00277F4C" w:rsidRPr="00097FF3">
          <w:rPr>
            <w:rStyle w:val="Hyperlink"/>
            <w:rFonts w:hint="eastAsia"/>
            <w:noProof/>
            <w:color w:val="auto"/>
            <w:rtl/>
          </w:rPr>
          <w:t>אבטחת</w:t>
        </w:r>
        <w:r w:rsidR="00277F4C" w:rsidRPr="00097FF3">
          <w:rPr>
            <w:rStyle w:val="Hyperlink"/>
            <w:noProof/>
            <w:color w:val="auto"/>
            <w:rtl/>
          </w:rPr>
          <w:t xml:space="preserve"> </w:t>
        </w:r>
        <w:r w:rsidR="00277F4C" w:rsidRPr="00097FF3">
          <w:rPr>
            <w:rStyle w:val="Hyperlink"/>
            <w:rFonts w:hint="eastAsia"/>
            <w:noProof/>
            <w:color w:val="auto"/>
            <w:rtl/>
          </w:rPr>
          <w:t>מידע</w:t>
        </w:r>
        <w:r w:rsidR="00277F4C" w:rsidRPr="00097FF3">
          <w:rPr>
            <w:noProof/>
            <w:webHidden/>
            <w:rtl/>
          </w:rPr>
          <w:tab/>
        </w:r>
        <w:r w:rsidR="00277F4C" w:rsidRPr="00097FF3">
          <w:rPr>
            <w:noProof/>
            <w:webHidden/>
            <w:rtl/>
          </w:rPr>
          <w:fldChar w:fldCharType="begin"/>
        </w:r>
        <w:r w:rsidR="00277F4C" w:rsidRPr="00097FF3">
          <w:rPr>
            <w:noProof/>
            <w:webHidden/>
            <w:rtl/>
          </w:rPr>
          <w:instrText xml:space="preserve"> </w:instrText>
        </w:r>
        <w:r w:rsidR="00277F4C" w:rsidRPr="00097FF3">
          <w:rPr>
            <w:noProof/>
            <w:webHidden/>
          </w:rPr>
          <w:instrText>PAGEREF</w:instrText>
        </w:r>
        <w:r w:rsidR="00277F4C" w:rsidRPr="00097FF3">
          <w:rPr>
            <w:noProof/>
            <w:webHidden/>
            <w:rtl/>
          </w:rPr>
          <w:instrText xml:space="preserve"> _</w:instrText>
        </w:r>
        <w:r w:rsidR="00277F4C" w:rsidRPr="00097FF3">
          <w:rPr>
            <w:noProof/>
            <w:webHidden/>
          </w:rPr>
          <w:instrText>Toc358112859 \h</w:instrText>
        </w:r>
        <w:r w:rsidR="00277F4C" w:rsidRPr="00097FF3">
          <w:rPr>
            <w:noProof/>
            <w:webHidden/>
            <w:rtl/>
          </w:rPr>
          <w:instrText xml:space="preserve"> </w:instrText>
        </w:r>
        <w:r w:rsidR="00277F4C" w:rsidRPr="00097FF3">
          <w:rPr>
            <w:noProof/>
            <w:webHidden/>
            <w:rtl/>
          </w:rPr>
        </w:r>
        <w:r w:rsidR="00277F4C" w:rsidRPr="00097FF3">
          <w:rPr>
            <w:noProof/>
            <w:webHidden/>
            <w:rtl/>
          </w:rPr>
          <w:fldChar w:fldCharType="separate"/>
        </w:r>
        <w:r w:rsidR="00134D09">
          <w:rPr>
            <w:noProof/>
            <w:webHidden/>
            <w:rtl/>
          </w:rPr>
          <w:t>101</w:t>
        </w:r>
        <w:r w:rsidR="00277F4C" w:rsidRPr="00097FF3">
          <w:rPr>
            <w:noProof/>
            <w:webHidden/>
            <w:rtl/>
          </w:rPr>
          <w:fldChar w:fldCharType="end"/>
        </w:r>
      </w:hyperlink>
    </w:p>
    <w:p w:rsidR="00412B7D" w:rsidRPr="00097FF3" w:rsidRDefault="00412B7D" w:rsidP="00097FF3">
      <w:pPr>
        <w:pStyle w:val="TOC1"/>
        <w:tabs>
          <w:tab w:val="left" w:pos="9637"/>
        </w:tabs>
        <w:ind w:left="0"/>
        <w:jc w:val="both"/>
        <w:rPr>
          <w:rStyle w:val="Hyperlink"/>
          <w:rFonts w:ascii="Calibri" w:hAnsi="Calibri"/>
          <w:b w:val="0"/>
          <w:bCs w:val="0"/>
          <w:noProof/>
          <w:color w:val="auto"/>
          <w:szCs w:val="22"/>
          <w:u w:val="none"/>
          <w:rtl/>
          <w:lang w:eastAsia="en-US"/>
        </w:rPr>
      </w:pPr>
      <w:r w:rsidRPr="00097FF3">
        <w:rPr>
          <w:rStyle w:val="Hyperlink"/>
          <w:rFonts w:hint="cs"/>
          <w:noProof/>
          <w:color w:val="auto"/>
          <w:rtl/>
        </w:rPr>
        <w:t xml:space="preserve">   </w:t>
      </w:r>
      <w:hyperlink w:anchor="_Toc358112858" w:history="1">
        <w:r w:rsidRPr="00097FF3">
          <w:rPr>
            <w:rStyle w:val="Hyperlink"/>
            <w:rFonts w:hint="eastAsia"/>
            <w:noProof/>
            <w:color w:val="auto"/>
            <w:rtl/>
          </w:rPr>
          <w:t>נספח</w:t>
        </w:r>
        <w:r w:rsidRPr="00097FF3">
          <w:rPr>
            <w:rStyle w:val="Hyperlink"/>
            <w:noProof/>
            <w:color w:val="auto"/>
            <w:rtl/>
          </w:rPr>
          <w:t xml:space="preserve"> </w:t>
        </w:r>
        <w:r w:rsidR="00187EE1" w:rsidRPr="00097FF3">
          <w:rPr>
            <w:rStyle w:val="Hyperlink"/>
            <w:rFonts w:hint="cs"/>
            <w:noProof/>
            <w:color w:val="auto"/>
            <w:rtl/>
          </w:rPr>
          <w:t>ג</w:t>
        </w:r>
        <w:r w:rsidR="00187EE1" w:rsidRPr="00097FF3">
          <w:rPr>
            <w:rStyle w:val="Hyperlink"/>
            <w:noProof/>
            <w:color w:val="auto"/>
            <w:rtl/>
          </w:rPr>
          <w:t>'</w:t>
        </w:r>
        <w:r w:rsidR="00187EE1" w:rsidRPr="00097FF3">
          <w:rPr>
            <w:rStyle w:val="Hyperlink"/>
            <w:rFonts w:hint="cs"/>
            <w:noProof/>
            <w:color w:val="auto"/>
            <w:rtl/>
          </w:rPr>
          <w:t>1</w:t>
        </w:r>
        <w:r w:rsidR="00187EE1" w:rsidRPr="00097FF3">
          <w:rPr>
            <w:rStyle w:val="Hyperlink"/>
            <w:noProof/>
            <w:color w:val="auto"/>
            <w:rtl/>
          </w:rPr>
          <w:t xml:space="preserve"> </w:t>
        </w:r>
        <w:r w:rsidRPr="00097FF3">
          <w:rPr>
            <w:rStyle w:val="Hyperlink"/>
            <w:noProof/>
            <w:color w:val="auto"/>
            <w:rtl/>
          </w:rPr>
          <w:t xml:space="preserve">-  </w:t>
        </w:r>
        <w:r w:rsidRPr="00097FF3">
          <w:rPr>
            <w:rStyle w:val="Hyperlink"/>
            <w:rFonts w:hint="cs"/>
            <w:noProof/>
            <w:color w:val="auto"/>
            <w:rtl/>
          </w:rPr>
          <w:t>נוהל אבטחת תשתיות</w:t>
        </w:r>
        <w:r w:rsidR="00187EE1" w:rsidRPr="00097FF3">
          <w:rPr>
            <w:rFonts w:hint="cs"/>
            <w:noProof/>
            <w:webHidden/>
            <w:rtl/>
          </w:rPr>
          <w:t xml:space="preserve"> (קובץ מצורף)</w:t>
        </w:r>
        <w:r w:rsidRPr="00097FF3">
          <w:rPr>
            <w:noProof/>
            <w:webHidden/>
            <w:rtl/>
          </w:rPr>
          <w:tab/>
        </w:r>
      </w:hyperlink>
    </w:p>
    <w:p w:rsidR="00277F4C" w:rsidRPr="00097FF3" w:rsidRDefault="00970A53" w:rsidP="00097FF3">
      <w:pPr>
        <w:pStyle w:val="TOC1"/>
        <w:tabs>
          <w:tab w:val="left" w:pos="9637"/>
        </w:tabs>
        <w:ind w:left="0"/>
        <w:jc w:val="both"/>
        <w:rPr>
          <w:rFonts w:ascii="Calibri" w:hAnsi="Calibri"/>
          <w:b w:val="0"/>
          <w:bCs w:val="0"/>
          <w:noProof/>
          <w:szCs w:val="22"/>
          <w:rtl/>
          <w:lang w:eastAsia="en-US"/>
        </w:rPr>
      </w:pPr>
      <w:hyperlink w:anchor="_Toc358112858" w:history="1">
        <w:r w:rsidR="00DB1DFB" w:rsidRPr="00097FF3">
          <w:rPr>
            <w:rStyle w:val="Hyperlink"/>
            <w:rFonts w:hint="eastAsia"/>
            <w:noProof/>
            <w:color w:val="auto"/>
            <w:rtl/>
          </w:rPr>
          <w:t>נספח</w:t>
        </w:r>
        <w:r w:rsidR="00DB1DFB" w:rsidRPr="00097FF3">
          <w:rPr>
            <w:rStyle w:val="Hyperlink"/>
            <w:noProof/>
            <w:color w:val="auto"/>
            <w:rtl/>
          </w:rPr>
          <w:t xml:space="preserve"> </w:t>
        </w:r>
        <w:r w:rsidR="00DB1DFB" w:rsidRPr="00097FF3">
          <w:rPr>
            <w:rStyle w:val="Hyperlink"/>
            <w:rFonts w:hint="cs"/>
            <w:noProof/>
            <w:color w:val="auto"/>
            <w:rtl/>
          </w:rPr>
          <w:t>ה</w:t>
        </w:r>
        <w:r w:rsidR="00DB1DFB" w:rsidRPr="00097FF3">
          <w:rPr>
            <w:rStyle w:val="Hyperlink"/>
            <w:noProof/>
            <w:color w:val="auto"/>
            <w:rtl/>
          </w:rPr>
          <w:t xml:space="preserve">' -  </w:t>
        </w:r>
        <w:r w:rsidR="00DB1DFB" w:rsidRPr="00097FF3">
          <w:rPr>
            <w:rStyle w:val="Hyperlink"/>
            <w:rFonts w:hint="cs"/>
            <w:noProof/>
            <w:color w:val="auto"/>
            <w:rtl/>
          </w:rPr>
          <w:t>הצעת המחיר</w:t>
        </w:r>
        <w:r w:rsidR="00DB1DFB" w:rsidRPr="00097FF3">
          <w:rPr>
            <w:noProof/>
            <w:webHidden/>
            <w:rtl/>
          </w:rPr>
          <w:tab/>
        </w:r>
        <w:r w:rsidR="00DB1DFB" w:rsidRPr="00097FF3">
          <w:rPr>
            <w:rFonts w:hint="cs"/>
            <w:noProof/>
            <w:webHidden/>
            <w:rtl/>
          </w:rPr>
          <w:t>99</w:t>
        </w:r>
      </w:hyperlink>
    </w:p>
    <w:p w:rsidR="00360D48" w:rsidRPr="00097FF3" w:rsidRDefault="00970A53" w:rsidP="00097FF3">
      <w:pPr>
        <w:pStyle w:val="TOC1"/>
        <w:tabs>
          <w:tab w:val="left" w:pos="9637"/>
        </w:tabs>
        <w:ind w:left="140"/>
        <w:jc w:val="both"/>
        <w:rPr>
          <w:rFonts w:ascii="Calibri" w:hAnsi="Calibri"/>
          <w:b w:val="0"/>
          <w:bCs w:val="0"/>
          <w:noProof/>
          <w:szCs w:val="22"/>
          <w:rtl/>
          <w:lang w:eastAsia="en-US"/>
        </w:rPr>
      </w:pPr>
      <w:hyperlink w:anchor="_Toc358112858" w:history="1">
        <w:r w:rsidR="00DB1DFB" w:rsidRPr="00097FF3">
          <w:rPr>
            <w:rStyle w:val="Hyperlink"/>
            <w:rFonts w:hint="eastAsia"/>
            <w:noProof/>
            <w:color w:val="auto"/>
            <w:rtl/>
          </w:rPr>
          <w:t>נספח</w:t>
        </w:r>
        <w:r w:rsidR="00DB1DFB" w:rsidRPr="00097FF3">
          <w:rPr>
            <w:rStyle w:val="Hyperlink"/>
            <w:noProof/>
            <w:color w:val="auto"/>
            <w:rtl/>
          </w:rPr>
          <w:t xml:space="preserve"> </w:t>
        </w:r>
        <w:r w:rsidR="00DB1DFB" w:rsidRPr="00097FF3">
          <w:rPr>
            <w:rStyle w:val="Hyperlink"/>
            <w:rFonts w:hint="eastAsia"/>
            <w:noProof/>
            <w:color w:val="auto"/>
            <w:rtl/>
          </w:rPr>
          <w:t>ח</w:t>
        </w:r>
        <w:r w:rsidR="00DB1DFB" w:rsidRPr="00097FF3">
          <w:rPr>
            <w:rStyle w:val="Hyperlink"/>
            <w:noProof/>
            <w:color w:val="auto"/>
            <w:rtl/>
          </w:rPr>
          <w:t xml:space="preserve">' -  </w:t>
        </w:r>
        <w:r w:rsidR="00DB1DFB" w:rsidRPr="00097FF3">
          <w:rPr>
            <w:rStyle w:val="Hyperlink"/>
            <w:rFonts w:hint="eastAsia"/>
            <w:noProof/>
            <w:color w:val="auto"/>
            <w:rtl/>
          </w:rPr>
          <w:t>טופס</w:t>
        </w:r>
        <w:r w:rsidR="00DB1DFB" w:rsidRPr="00097FF3">
          <w:rPr>
            <w:rStyle w:val="Hyperlink"/>
            <w:noProof/>
            <w:color w:val="auto"/>
            <w:rtl/>
          </w:rPr>
          <w:t xml:space="preserve"> </w:t>
        </w:r>
        <w:r w:rsidR="00DB1DFB" w:rsidRPr="00097FF3">
          <w:rPr>
            <w:rStyle w:val="Hyperlink"/>
            <w:rFonts w:hint="eastAsia"/>
            <w:noProof/>
            <w:color w:val="auto"/>
            <w:rtl/>
          </w:rPr>
          <w:t>ריכוז</w:t>
        </w:r>
        <w:r w:rsidR="00DB1DFB" w:rsidRPr="00097FF3">
          <w:rPr>
            <w:rStyle w:val="Hyperlink"/>
            <w:noProof/>
            <w:color w:val="auto"/>
            <w:rtl/>
          </w:rPr>
          <w:t xml:space="preserve"> </w:t>
        </w:r>
        <w:r w:rsidR="00DB1DFB" w:rsidRPr="00097FF3">
          <w:rPr>
            <w:rStyle w:val="Hyperlink"/>
            <w:rFonts w:hint="eastAsia"/>
            <w:noProof/>
            <w:color w:val="auto"/>
            <w:rtl/>
          </w:rPr>
          <w:t>שאלות</w:t>
        </w:r>
        <w:r w:rsidR="00DB1DFB" w:rsidRPr="00097FF3">
          <w:rPr>
            <w:rStyle w:val="Hyperlink"/>
            <w:noProof/>
            <w:color w:val="auto"/>
            <w:rtl/>
          </w:rPr>
          <w:t xml:space="preserve"> </w:t>
        </w:r>
        <w:r w:rsidR="00DB1DFB" w:rsidRPr="00097FF3">
          <w:rPr>
            <w:rStyle w:val="Hyperlink"/>
            <w:rFonts w:hint="eastAsia"/>
            <w:noProof/>
            <w:color w:val="auto"/>
            <w:rtl/>
          </w:rPr>
          <w:t>הבהרה</w:t>
        </w:r>
        <w:r w:rsidR="00DB1DFB" w:rsidRPr="00097FF3">
          <w:rPr>
            <w:rStyle w:val="Hyperlink"/>
            <w:noProof/>
            <w:color w:val="auto"/>
            <w:rtl/>
          </w:rPr>
          <w:t xml:space="preserve"> </w:t>
        </w:r>
        <w:r w:rsidR="00DB1DFB" w:rsidRPr="00097FF3">
          <w:rPr>
            <w:rStyle w:val="Hyperlink"/>
            <w:rFonts w:hint="eastAsia"/>
            <w:noProof/>
            <w:color w:val="auto"/>
            <w:rtl/>
          </w:rPr>
          <w:t>עבור</w:t>
        </w:r>
        <w:r w:rsidR="00DB1DFB" w:rsidRPr="00097FF3">
          <w:rPr>
            <w:rStyle w:val="Hyperlink"/>
            <w:noProof/>
            <w:color w:val="auto"/>
            <w:rtl/>
          </w:rPr>
          <w:t xml:space="preserve"> </w:t>
        </w:r>
        <w:r w:rsidR="00DB1DFB" w:rsidRPr="00097FF3">
          <w:rPr>
            <w:rStyle w:val="Hyperlink"/>
            <w:rFonts w:hint="eastAsia"/>
            <w:noProof/>
            <w:color w:val="auto"/>
            <w:rtl/>
          </w:rPr>
          <w:t>מגיש</w:t>
        </w:r>
        <w:r w:rsidR="00DB1DFB" w:rsidRPr="00097FF3">
          <w:rPr>
            <w:rStyle w:val="Hyperlink"/>
            <w:noProof/>
            <w:color w:val="auto"/>
            <w:rtl/>
          </w:rPr>
          <w:t xml:space="preserve"> </w:t>
        </w:r>
        <w:r w:rsidR="00DB1DFB" w:rsidRPr="00097FF3">
          <w:rPr>
            <w:rStyle w:val="Hyperlink"/>
            <w:rFonts w:hint="eastAsia"/>
            <w:noProof/>
            <w:color w:val="auto"/>
            <w:rtl/>
          </w:rPr>
          <w:t>הבקשה</w:t>
        </w:r>
        <w:r w:rsidR="00DB1DFB" w:rsidRPr="00097FF3">
          <w:rPr>
            <w:noProof/>
            <w:webHidden/>
            <w:rtl/>
          </w:rPr>
          <w:tab/>
        </w:r>
        <w:r w:rsidR="00DB1DFB" w:rsidRPr="00097FF3">
          <w:rPr>
            <w:rFonts w:hint="cs"/>
            <w:noProof/>
            <w:webHidden/>
            <w:rtl/>
          </w:rPr>
          <w:t>105</w:t>
        </w:r>
      </w:hyperlink>
    </w:p>
    <w:p w:rsidR="006E330F" w:rsidRPr="00097FF3" w:rsidRDefault="00624C97" w:rsidP="00097FF3">
      <w:pPr>
        <w:pStyle w:val="Normal1"/>
        <w:tabs>
          <w:tab w:val="left" w:pos="9637"/>
        </w:tabs>
        <w:spacing w:after="120" w:line="360" w:lineRule="auto"/>
        <w:ind w:left="140"/>
        <w:rPr>
          <w:spacing w:val="22"/>
          <w:rtl/>
        </w:rPr>
      </w:pPr>
      <w:r w:rsidRPr="00097FF3">
        <w:rPr>
          <w:rStyle w:val="Hyperlink"/>
          <w:noProof/>
          <w:color w:val="auto"/>
          <w:spacing w:val="22"/>
          <w:rtl/>
        </w:rPr>
        <w:fldChar w:fldCharType="end"/>
      </w:r>
    </w:p>
    <w:p w:rsidR="00CC3C8C" w:rsidRPr="00097FF3" w:rsidRDefault="00BB7928" w:rsidP="00097FF3">
      <w:pPr>
        <w:pStyle w:val="Normal1"/>
        <w:spacing w:after="120" w:line="360" w:lineRule="auto"/>
        <w:ind w:left="709"/>
        <w:rPr>
          <w:spacing w:val="22"/>
          <w:rtl/>
        </w:rPr>
      </w:pPr>
      <w:r w:rsidRPr="00097FF3">
        <w:rPr>
          <w:spacing w:val="22"/>
        </w:rPr>
        <w:t xml:space="preserve"> </w:t>
      </w:r>
    </w:p>
    <w:p w:rsidR="00CC3C8C" w:rsidRPr="00097FF3" w:rsidRDefault="00CC3C8C" w:rsidP="00097FF3">
      <w:pPr>
        <w:pStyle w:val="Normal1"/>
        <w:spacing w:after="120" w:line="360" w:lineRule="auto"/>
        <w:ind w:left="709"/>
        <w:rPr>
          <w:spacing w:val="22"/>
          <w:rtl/>
        </w:rPr>
      </w:pPr>
    </w:p>
    <w:p w:rsidR="00CC3C8C" w:rsidRPr="00097FF3" w:rsidRDefault="00CC3C8C" w:rsidP="00097FF3">
      <w:pPr>
        <w:pStyle w:val="Normal1"/>
        <w:spacing w:after="120" w:line="360" w:lineRule="auto"/>
        <w:ind w:left="709"/>
        <w:rPr>
          <w:spacing w:val="22"/>
          <w:rtl/>
        </w:rPr>
      </w:pPr>
    </w:p>
    <w:p w:rsidR="00CC3C8C" w:rsidRPr="00097FF3" w:rsidRDefault="00CC3C8C" w:rsidP="00097FF3">
      <w:pPr>
        <w:pStyle w:val="Normal1"/>
        <w:spacing w:after="120" w:line="360" w:lineRule="auto"/>
        <w:ind w:left="709"/>
        <w:rPr>
          <w:spacing w:val="22"/>
          <w:rtl/>
        </w:rPr>
      </w:pPr>
    </w:p>
    <w:p w:rsidR="00604C98" w:rsidRPr="00097FF3" w:rsidRDefault="00604C98" w:rsidP="00097FF3">
      <w:pPr>
        <w:pStyle w:val="10"/>
        <w:pageBreakBefore w:val="0"/>
        <w:spacing w:before="120" w:line="360" w:lineRule="auto"/>
        <w:ind w:left="357" w:firstLine="0"/>
        <w:jc w:val="both"/>
        <w:rPr>
          <w:i w:val="0"/>
          <w:iCs w:val="0"/>
          <w:spacing w:val="22"/>
          <w:sz w:val="32"/>
          <w:szCs w:val="32"/>
          <w:rtl/>
        </w:rPr>
      </w:pPr>
      <w:bookmarkStart w:id="4" w:name="_Toc324666024"/>
      <w:bookmarkStart w:id="5" w:name="_Toc324666025"/>
      <w:bookmarkStart w:id="6" w:name="_Toc358112843"/>
      <w:bookmarkEnd w:id="4"/>
      <w:bookmarkEnd w:id="5"/>
    </w:p>
    <w:p w:rsidR="00604C98" w:rsidRPr="00097FF3" w:rsidRDefault="00604C98" w:rsidP="00097FF3">
      <w:pPr>
        <w:pStyle w:val="Normal1"/>
        <w:rPr>
          <w:rtl/>
        </w:rPr>
      </w:pPr>
    </w:p>
    <w:p w:rsidR="00604C98" w:rsidRPr="00097FF3" w:rsidRDefault="00604C98" w:rsidP="00097FF3">
      <w:pPr>
        <w:pStyle w:val="Normal1"/>
      </w:pPr>
    </w:p>
    <w:p w:rsidR="00135242" w:rsidRPr="00097FF3" w:rsidRDefault="006E330F" w:rsidP="00097FF3">
      <w:pPr>
        <w:pStyle w:val="10"/>
        <w:pageBreakBefore w:val="0"/>
        <w:numPr>
          <w:ilvl w:val="0"/>
          <w:numId w:val="17"/>
        </w:numPr>
        <w:spacing w:before="120" w:line="360" w:lineRule="auto"/>
        <w:ind w:left="357" w:hanging="357"/>
        <w:jc w:val="both"/>
        <w:rPr>
          <w:i w:val="0"/>
          <w:iCs w:val="0"/>
          <w:spacing w:val="22"/>
          <w:sz w:val="32"/>
          <w:szCs w:val="32"/>
          <w:rtl/>
        </w:rPr>
      </w:pPr>
      <w:r w:rsidRPr="00097FF3">
        <w:rPr>
          <w:rFonts w:hint="cs"/>
          <w:i w:val="0"/>
          <w:iCs w:val="0"/>
          <w:spacing w:val="22"/>
          <w:sz w:val="32"/>
          <w:szCs w:val="32"/>
          <w:rtl/>
        </w:rPr>
        <w:lastRenderedPageBreak/>
        <w:t>מנהלה</w:t>
      </w:r>
      <w:r w:rsidR="00FA2DAB" w:rsidRPr="00097FF3">
        <w:rPr>
          <w:rFonts w:hint="cs"/>
          <w:i w:val="0"/>
          <w:iCs w:val="0"/>
          <w:spacing w:val="22"/>
          <w:sz w:val="32"/>
          <w:szCs w:val="32"/>
          <w:rtl/>
        </w:rPr>
        <w:t xml:space="preserve"> (</w:t>
      </w:r>
      <w:r w:rsidR="00FA2DAB" w:rsidRPr="00097FF3">
        <w:rPr>
          <w:i w:val="0"/>
          <w:iCs w:val="0"/>
          <w:spacing w:val="22"/>
          <w:sz w:val="32"/>
          <w:szCs w:val="32"/>
        </w:rPr>
        <w:t>M</w:t>
      </w:r>
      <w:r w:rsidR="00FA2DAB" w:rsidRPr="00097FF3">
        <w:rPr>
          <w:rFonts w:hint="cs"/>
          <w:i w:val="0"/>
          <w:iCs w:val="0"/>
          <w:spacing w:val="22"/>
          <w:sz w:val="32"/>
          <w:szCs w:val="32"/>
          <w:rtl/>
        </w:rPr>
        <w:t>)</w:t>
      </w:r>
      <w:bookmarkEnd w:id="6"/>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r w:rsidRPr="00097FF3">
        <w:rPr>
          <w:spacing w:val="22"/>
          <w:rtl/>
        </w:rPr>
        <w:t>כללי</w:t>
      </w:r>
    </w:p>
    <w:p w:rsidR="00481CB1" w:rsidRPr="00097FF3" w:rsidRDefault="00481CB1" w:rsidP="00097FF3">
      <w:pPr>
        <w:pStyle w:val="Normal1"/>
        <w:spacing w:after="120" w:line="360" w:lineRule="auto"/>
        <w:ind w:left="709"/>
        <w:rPr>
          <w:spacing w:val="22"/>
          <w:sz w:val="24"/>
          <w:rtl/>
        </w:rPr>
      </w:pPr>
      <w:bookmarkStart w:id="7" w:name="_Toc15622847"/>
      <w:r w:rsidRPr="00097FF3">
        <w:rPr>
          <w:spacing w:val="22"/>
          <w:sz w:val="24"/>
          <w:rtl/>
        </w:rPr>
        <w:t>המכרז הינו לאספקת שירותי קישור מהירים של משרד הבריאות לשדרת האינטרנט וכן עבור מספר שירותים נלווים כדלקמן:</w:t>
      </w:r>
    </w:p>
    <w:p w:rsidR="00481CB1" w:rsidRPr="00097FF3" w:rsidRDefault="00481CB1" w:rsidP="00097FF3">
      <w:pPr>
        <w:pStyle w:val="Normal1"/>
        <w:spacing w:after="120" w:line="360" w:lineRule="auto"/>
        <w:ind w:left="709"/>
        <w:rPr>
          <w:spacing w:val="22"/>
          <w:sz w:val="24"/>
          <w:rtl/>
        </w:rPr>
      </w:pPr>
      <w:r w:rsidRPr="00097FF3">
        <w:rPr>
          <w:spacing w:val="22"/>
          <w:sz w:val="24"/>
          <w:rtl/>
        </w:rPr>
        <w:t xml:space="preserve">שירותי האצת גלישה, הפצת תוכן ושירותי מטמון; </w:t>
      </w:r>
    </w:p>
    <w:p w:rsidR="00481CB1" w:rsidRPr="00097FF3" w:rsidRDefault="00481CB1" w:rsidP="00097FF3">
      <w:pPr>
        <w:pStyle w:val="Normal1"/>
        <w:spacing w:after="120" w:line="360" w:lineRule="auto"/>
        <w:ind w:left="709"/>
        <w:rPr>
          <w:spacing w:val="22"/>
          <w:sz w:val="24"/>
          <w:rtl/>
        </w:rPr>
      </w:pPr>
      <w:r w:rsidRPr="00097FF3">
        <w:rPr>
          <w:spacing w:val="22"/>
          <w:sz w:val="24"/>
          <w:rtl/>
        </w:rPr>
        <w:t xml:space="preserve">שירותי זיהוי, חסימה וסינון של התקפות ואירועי אבטחת מידע; </w:t>
      </w:r>
    </w:p>
    <w:p w:rsidR="00481CB1" w:rsidRPr="00097FF3" w:rsidRDefault="00481CB1" w:rsidP="00097FF3">
      <w:pPr>
        <w:pStyle w:val="Normal1"/>
        <w:spacing w:after="120" w:line="360" w:lineRule="auto"/>
        <w:ind w:left="709"/>
        <w:rPr>
          <w:spacing w:val="22"/>
          <w:sz w:val="24"/>
          <w:rtl/>
        </w:rPr>
      </w:pPr>
      <w:r w:rsidRPr="00097FF3">
        <w:rPr>
          <w:spacing w:val="22"/>
          <w:sz w:val="24"/>
          <w:rtl/>
        </w:rPr>
        <w:t xml:space="preserve">שירותי איזון עומסים ברשת. </w:t>
      </w:r>
    </w:p>
    <w:p w:rsidR="00481CB1" w:rsidRPr="00097FF3" w:rsidRDefault="00481CB1" w:rsidP="00097FF3">
      <w:pPr>
        <w:pStyle w:val="Normal1"/>
        <w:spacing w:after="120" w:line="360" w:lineRule="auto"/>
        <w:ind w:left="709"/>
        <w:rPr>
          <w:spacing w:val="22"/>
          <w:sz w:val="24"/>
          <w:rtl/>
        </w:rPr>
      </w:pPr>
      <w:r w:rsidRPr="00097FF3">
        <w:rPr>
          <w:spacing w:val="22"/>
          <w:sz w:val="24"/>
          <w:rtl/>
        </w:rPr>
        <w:t>הקישור הנדרש יתבצע מאתרי המזמין ישירות לשדרת האינטרנט. אספקת הקישור כוללת גם אספקת שירותים נלווים השייכים אליו, כגון – ניהול, ניטור, אירוח, אבטחת איכות ואבטחת מידע.</w:t>
      </w:r>
    </w:p>
    <w:p w:rsidR="00481CB1" w:rsidRPr="00097FF3" w:rsidRDefault="00481CB1" w:rsidP="00097FF3">
      <w:pPr>
        <w:pStyle w:val="Normal1"/>
        <w:spacing w:after="120" w:line="360" w:lineRule="auto"/>
        <w:ind w:left="709" w:right="284"/>
        <w:rPr>
          <w:spacing w:val="22"/>
          <w:rtl/>
        </w:rPr>
      </w:pPr>
    </w:p>
    <w:p w:rsidR="00F26496" w:rsidRPr="00097FF3" w:rsidRDefault="00F26496" w:rsidP="00097FF3">
      <w:pPr>
        <w:pStyle w:val="Normal1"/>
        <w:spacing w:after="120" w:line="360" w:lineRule="auto"/>
        <w:ind w:left="709" w:right="284"/>
        <w:rPr>
          <w:spacing w:val="22"/>
          <w:rtl/>
        </w:rPr>
      </w:pPr>
      <w:r w:rsidRPr="00097FF3">
        <w:rPr>
          <w:rFonts w:hint="cs"/>
          <w:spacing w:val="22"/>
          <w:rtl/>
        </w:rPr>
        <w:t>המשרד שומר לעצמו את הזכות לבטל את המכרז בכפוף להוראת התכ"ם  7.4.18.</w:t>
      </w:r>
      <w:r w:rsidR="002D5D87" w:rsidRPr="00097FF3">
        <w:rPr>
          <w:rtl/>
        </w:rPr>
        <w:t xml:space="preserve"> </w:t>
      </w:r>
      <w:r w:rsidR="002D5D87" w:rsidRPr="00097FF3">
        <w:rPr>
          <w:spacing w:val="22"/>
          <w:rtl/>
        </w:rPr>
        <w:t>יובהר כי אין בכוונת המשרד לעשות שימוש במכרז שבנידון לצורך פעילות שאינה עולה בקנה אחד עם הוראות תכ"מ בנושא ריכוז התקשרויות ומכרזים מרכזיים.</w:t>
      </w:r>
      <w:r w:rsidR="002D5D87" w:rsidRPr="00097FF3">
        <w:rPr>
          <w:spacing w:val="22"/>
          <w:rtl/>
        </w:rPr>
        <w:br/>
      </w:r>
    </w:p>
    <w:p w:rsidR="001E429F" w:rsidRPr="00097FF3" w:rsidRDefault="001E429F" w:rsidP="00097FF3">
      <w:pPr>
        <w:pStyle w:val="Normal1"/>
        <w:spacing w:after="120" w:line="360" w:lineRule="auto"/>
        <w:ind w:left="709" w:right="426"/>
        <w:jc w:val="left"/>
        <w:rPr>
          <w:spacing w:val="22"/>
          <w:rtl/>
        </w:rPr>
      </w:pPr>
      <w:bookmarkStart w:id="8" w:name="_Toc15622846"/>
    </w:p>
    <w:p w:rsidR="00F76909" w:rsidRPr="00097FF3" w:rsidRDefault="00F76909" w:rsidP="00097FF3">
      <w:pPr>
        <w:pStyle w:val="Normal1"/>
        <w:spacing w:after="120" w:line="360" w:lineRule="auto"/>
        <w:ind w:left="709" w:right="426"/>
        <w:jc w:val="left"/>
        <w:rPr>
          <w:spacing w:val="22"/>
          <w:rtl/>
        </w:rPr>
      </w:pPr>
    </w:p>
    <w:p w:rsidR="00F76909" w:rsidRPr="00097FF3" w:rsidRDefault="00F76909" w:rsidP="00097FF3">
      <w:pPr>
        <w:pStyle w:val="Normal1"/>
        <w:spacing w:after="120" w:line="360" w:lineRule="auto"/>
        <w:ind w:left="709" w:right="426"/>
        <w:jc w:val="left"/>
        <w:rPr>
          <w:spacing w:val="22"/>
          <w:rtl/>
        </w:rPr>
      </w:pPr>
    </w:p>
    <w:p w:rsidR="00E46FAA" w:rsidRPr="00097FF3" w:rsidRDefault="00E46FAA" w:rsidP="00097FF3">
      <w:pPr>
        <w:pStyle w:val="Normal1"/>
        <w:spacing w:after="120" w:line="360" w:lineRule="auto"/>
        <w:ind w:left="709" w:right="426"/>
        <w:jc w:val="left"/>
        <w:rPr>
          <w:spacing w:val="22"/>
          <w:rtl/>
        </w:rPr>
      </w:pPr>
    </w:p>
    <w:p w:rsidR="00E46FAA" w:rsidRPr="00097FF3" w:rsidRDefault="00E46FAA" w:rsidP="00097FF3">
      <w:pPr>
        <w:pStyle w:val="Normal1"/>
        <w:spacing w:after="120" w:line="360" w:lineRule="auto"/>
        <w:ind w:left="709" w:right="426"/>
        <w:jc w:val="left"/>
        <w:rPr>
          <w:spacing w:val="22"/>
          <w:rtl/>
        </w:rPr>
      </w:pPr>
    </w:p>
    <w:p w:rsidR="00E46FAA" w:rsidRPr="00097FF3" w:rsidRDefault="00E46FAA" w:rsidP="00097FF3">
      <w:pPr>
        <w:pStyle w:val="Normal1"/>
        <w:spacing w:after="120" w:line="360" w:lineRule="auto"/>
        <w:ind w:left="709" w:right="426"/>
        <w:jc w:val="left"/>
        <w:rPr>
          <w:spacing w:val="22"/>
          <w:rtl/>
        </w:rPr>
      </w:pPr>
    </w:p>
    <w:p w:rsidR="001E429F" w:rsidRPr="00097FF3" w:rsidRDefault="002954D4" w:rsidP="00097FF3">
      <w:pPr>
        <w:pStyle w:val="Normal1"/>
        <w:spacing w:after="120" w:line="360" w:lineRule="auto"/>
        <w:ind w:left="709" w:right="426"/>
        <w:jc w:val="left"/>
        <w:rPr>
          <w:spacing w:val="22"/>
          <w:sz w:val="24"/>
          <w:rtl/>
        </w:rPr>
      </w:pPr>
      <w:r w:rsidRPr="00097FF3">
        <w:rPr>
          <w:spacing w:val="22"/>
          <w:rtl/>
        </w:rPr>
        <w:br w:type="page"/>
      </w:r>
      <w:r w:rsidR="001E429F" w:rsidRPr="00097FF3">
        <w:rPr>
          <w:spacing w:val="22"/>
          <w:rtl/>
        </w:rPr>
        <w:lastRenderedPageBreak/>
        <w:t>הגדרות</w:t>
      </w:r>
      <w:r w:rsidR="001E429F" w:rsidRPr="00097FF3">
        <w:rPr>
          <w:rFonts w:hint="cs"/>
          <w:spacing w:val="22"/>
          <w:rtl/>
        </w:rPr>
        <w:t>:</w:t>
      </w:r>
      <w:r w:rsidR="001E429F" w:rsidRPr="00097FF3">
        <w:rPr>
          <w:spacing w:val="22"/>
          <w:sz w:val="24"/>
          <w:rtl/>
        </w:rPr>
        <w:br/>
      </w:r>
    </w:p>
    <w:p w:rsidR="002D225C" w:rsidRPr="00097FF3" w:rsidRDefault="006D7EBC" w:rsidP="00097FF3">
      <w:pPr>
        <w:pStyle w:val="12"/>
        <w:spacing w:before="0" w:after="120" w:line="360" w:lineRule="auto"/>
        <w:ind w:left="3600" w:hanging="2175"/>
        <w:jc w:val="left"/>
        <w:rPr>
          <w:b/>
          <w:bCs/>
          <w:spacing w:val="18"/>
          <w:sz w:val="24"/>
          <w:rtl/>
        </w:rPr>
      </w:pPr>
      <w:r w:rsidRPr="00097FF3">
        <w:rPr>
          <w:rFonts w:hint="cs"/>
          <w:b/>
          <w:bCs/>
          <w:spacing w:val="18"/>
          <w:sz w:val="24"/>
          <w:rtl/>
        </w:rPr>
        <w:t>הועדה</w:t>
      </w:r>
      <w:r w:rsidRPr="00097FF3">
        <w:rPr>
          <w:rFonts w:hint="cs"/>
          <w:b/>
          <w:bCs/>
          <w:spacing w:val="18"/>
          <w:sz w:val="24"/>
          <w:rtl/>
        </w:rPr>
        <w:tab/>
        <w:t>-</w:t>
      </w:r>
      <w:r w:rsidRPr="00097FF3">
        <w:rPr>
          <w:rFonts w:hint="cs"/>
          <w:b/>
          <w:bCs/>
          <w:spacing w:val="18"/>
          <w:sz w:val="24"/>
          <w:rtl/>
        </w:rPr>
        <w:tab/>
        <w:t>ועדת המכרזים המשרדית</w:t>
      </w:r>
      <w:r w:rsidR="002D225C" w:rsidRPr="00097FF3">
        <w:rPr>
          <w:rFonts w:hint="cs"/>
          <w:b/>
          <w:bCs/>
          <w:spacing w:val="18"/>
          <w:sz w:val="24"/>
          <w:rtl/>
        </w:rPr>
        <w:t xml:space="preserve"> להתקשרויות מחשוב (ועדת </w:t>
      </w:r>
      <w:r w:rsidR="00604C98" w:rsidRPr="00097FF3">
        <w:rPr>
          <w:rFonts w:hint="cs"/>
          <w:b/>
          <w:bCs/>
          <w:spacing w:val="18"/>
          <w:sz w:val="24"/>
          <w:rtl/>
        </w:rPr>
        <w:t xml:space="preserve">    </w:t>
      </w:r>
      <w:r w:rsidR="002D225C" w:rsidRPr="00097FF3">
        <w:rPr>
          <w:rFonts w:hint="cs"/>
          <w:b/>
          <w:bCs/>
          <w:spacing w:val="18"/>
          <w:sz w:val="24"/>
          <w:rtl/>
        </w:rPr>
        <w:t>ענ"א).</w:t>
      </w:r>
    </w:p>
    <w:p w:rsidR="001E429F" w:rsidRPr="00097FF3" w:rsidRDefault="001E429F" w:rsidP="00097FF3">
      <w:pPr>
        <w:pStyle w:val="12"/>
        <w:spacing w:before="0" w:after="120" w:line="360" w:lineRule="auto"/>
        <w:ind w:left="3600" w:hanging="2175"/>
        <w:jc w:val="left"/>
        <w:rPr>
          <w:spacing w:val="18"/>
          <w:sz w:val="24"/>
          <w:rtl/>
        </w:rPr>
      </w:pPr>
      <w:r w:rsidRPr="00097FF3">
        <w:rPr>
          <w:rFonts w:hint="cs"/>
          <w:b/>
          <w:bCs/>
          <w:spacing w:val="18"/>
          <w:sz w:val="24"/>
          <w:rtl/>
        </w:rPr>
        <w:t>הלקוח</w:t>
      </w:r>
      <w:r w:rsidRPr="00097FF3">
        <w:rPr>
          <w:b/>
          <w:bCs/>
          <w:spacing w:val="18"/>
          <w:sz w:val="24"/>
          <w:rtl/>
        </w:rPr>
        <w:t xml:space="preserve"> </w:t>
      </w:r>
      <w:r w:rsidRPr="00097FF3">
        <w:rPr>
          <w:rFonts w:hint="cs"/>
          <w:b/>
          <w:bCs/>
          <w:spacing w:val="18"/>
          <w:sz w:val="24"/>
          <w:rtl/>
        </w:rPr>
        <w:t>/ המזמין</w:t>
      </w:r>
      <w:r w:rsidRPr="00097FF3">
        <w:rPr>
          <w:rFonts w:hint="cs"/>
          <w:spacing w:val="18"/>
          <w:sz w:val="24"/>
          <w:rtl/>
        </w:rPr>
        <w:tab/>
      </w:r>
      <w:r w:rsidRPr="00097FF3">
        <w:rPr>
          <w:spacing w:val="18"/>
          <w:sz w:val="24"/>
          <w:rtl/>
        </w:rPr>
        <w:t xml:space="preserve">– </w:t>
      </w:r>
      <w:r w:rsidRPr="00097FF3">
        <w:rPr>
          <w:rFonts w:hint="cs"/>
          <w:spacing w:val="18"/>
          <w:sz w:val="24"/>
          <w:rtl/>
        </w:rPr>
        <w:tab/>
      </w:r>
      <w:r w:rsidRPr="00097FF3">
        <w:rPr>
          <w:spacing w:val="18"/>
          <w:sz w:val="24"/>
          <w:rtl/>
        </w:rPr>
        <w:t>משרד הבריאות</w:t>
      </w:r>
      <w:r w:rsidRPr="00097FF3">
        <w:rPr>
          <w:rFonts w:hint="cs"/>
          <w:spacing w:val="18"/>
          <w:sz w:val="24"/>
          <w:rtl/>
        </w:rPr>
        <w:t xml:space="preserve"> (המשרד) האגף למחשוב או יחידות        </w:t>
      </w:r>
      <w:r w:rsidRPr="00097FF3">
        <w:rPr>
          <w:spacing w:val="18"/>
          <w:sz w:val="24"/>
        </w:rPr>
        <w:t xml:space="preserve">           </w:t>
      </w:r>
      <w:r w:rsidRPr="00097FF3">
        <w:rPr>
          <w:rFonts w:hint="cs"/>
          <w:spacing w:val="18"/>
          <w:sz w:val="24"/>
          <w:rtl/>
        </w:rPr>
        <w:t>סמך של המשרד</w:t>
      </w:r>
      <w:r w:rsidRPr="00097FF3">
        <w:rPr>
          <w:spacing w:val="18"/>
          <w:sz w:val="24"/>
          <w:rtl/>
        </w:rPr>
        <w:t xml:space="preserve">. </w:t>
      </w:r>
      <w:r w:rsidRPr="00097FF3">
        <w:rPr>
          <w:rFonts w:hint="cs"/>
          <w:spacing w:val="18"/>
          <w:sz w:val="24"/>
          <w:rtl/>
        </w:rPr>
        <w:t xml:space="preserve">   </w:t>
      </w:r>
    </w:p>
    <w:p w:rsidR="001E429F" w:rsidRPr="00097FF3" w:rsidRDefault="001E429F" w:rsidP="00097FF3">
      <w:pPr>
        <w:pStyle w:val="12"/>
        <w:spacing w:after="120" w:line="360" w:lineRule="auto"/>
        <w:ind w:left="2552" w:hanging="1134"/>
        <w:jc w:val="left"/>
        <w:rPr>
          <w:b/>
          <w:bCs/>
          <w:spacing w:val="18"/>
          <w:sz w:val="24"/>
          <w:rtl/>
        </w:rPr>
      </w:pPr>
      <w:r w:rsidRPr="00097FF3">
        <w:rPr>
          <w:rFonts w:hint="cs"/>
          <w:b/>
          <w:bCs/>
          <w:spacing w:val="18"/>
          <w:sz w:val="24"/>
          <w:rtl/>
        </w:rPr>
        <w:t>המכרז</w:t>
      </w:r>
      <w:r w:rsidRPr="00097FF3">
        <w:rPr>
          <w:b/>
          <w:bCs/>
          <w:spacing w:val="18"/>
          <w:sz w:val="24"/>
          <w:rtl/>
        </w:rPr>
        <w:t xml:space="preserve">  </w:t>
      </w:r>
      <w:r w:rsidRPr="00097FF3">
        <w:rPr>
          <w:rFonts w:hint="cs"/>
          <w:b/>
          <w:bCs/>
          <w:spacing w:val="18"/>
          <w:sz w:val="24"/>
          <w:rtl/>
        </w:rPr>
        <w:tab/>
      </w:r>
      <w:r w:rsidRPr="00097FF3">
        <w:rPr>
          <w:rFonts w:hint="cs"/>
          <w:b/>
          <w:bCs/>
          <w:spacing w:val="18"/>
          <w:sz w:val="24"/>
          <w:rtl/>
        </w:rPr>
        <w:tab/>
      </w:r>
      <w:r w:rsidRPr="00097FF3">
        <w:rPr>
          <w:rFonts w:hint="cs"/>
          <w:b/>
          <w:bCs/>
          <w:spacing w:val="18"/>
          <w:sz w:val="24"/>
          <w:rtl/>
        </w:rPr>
        <w:tab/>
      </w:r>
      <w:r w:rsidRPr="00097FF3">
        <w:rPr>
          <w:b/>
          <w:bCs/>
          <w:spacing w:val="18"/>
          <w:sz w:val="24"/>
          <w:rtl/>
        </w:rPr>
        <w:t>–</w:t>
      </w:r>
      <w:r w:rsidRPr="00097FF3">
        <w:rPr>
          <w:rFonts w:hint="cs"/>
          <w:b/>
          <w:bCs/>
          <w:spacing w:val="18"/>
          <w:sz w:val="24"/>
          <w:rtl/>
        </w:rPr>
        <w:t xml:space="preserve"> </w:t>
      </w:r>
      <w:r w:rsidRPr="00097FF3">
        <w:rPr>
          <w:rFonts w:hint="cs"/>
          <w:b/>
          <w:bCs/>
          <w:spacing w:val="18"/>
          <w:sz w:val="24"/>
          <w:rtl/>
        </w:rPr>
        <w:tab/>
      </w:r>
      <w:r w:rsidRPr="00097FF3">
        <w:rPr>
          <w:spacing w:val="18"/>
          <w:sz w:val="24"/>
          <w:rtl/>
        </w:rPr>
        <w:t>בקשה זו להצעות על כל חלקיה</w:t>
      </w:r>
      <w:r w:rsidRPr="00097FF3">
        <w:rPr>
          <w:rFonts w:hint="cs"/>
          <w:spacing w:val="18"/>
          <w:sz w:val="24"/>
          <w:rtl/>
        </w:rPr>
        <w:t xml:space="preserve"> ונספחיה</w:t>
      </w:r>
      <w:r w:rsidRPr="00097FF3">
        <w:rPr>
          <w:spacing w:val="18"/>
          <w:sz w:val="24"/>
          <w:rtl/>
        </w:rPr>
        <w:t>.</w:t>
      </w:r>
    </w:p>
    <w:p w:rsidR="001E429F" w:rsidRPr="00097FF3" w:rsidRDefault="001E429F" w:rsidP="00097FF3">
      <w:pPr>
        <w:pStyle w:val="12"/>
        <w:spacing w:after="120" w:line="360" w:lineRule="auto"/>
        <w:ind w:left="2552" w:hanging="1134"/>
        <w:jc w:val="left"/>
        <w:rPr>
          <w:spacing w:val="18"/>
          <w:sz w:val="24"/>
          <w:rtl/>
        </w:rPr>
      </w:pPr>
      <w:r w:rsidRPr="00097FF3">
        <w:rPr>
          <w:b/>
          <w:bCs/>
          <w:spacing w:val="18"/>
          <w:sz w:val="24"/>
          <w:rtl/>
        </w:rPr>
        <w:t xml:space="preserve">המציע  </w:t>
      </w:r>
      <w:r w:rsidRPr="00097FF3">
        <w:rPr>
          <w:rFonts w:hint="cs"/>
          <w:b/>
          <w:bCs/>
          <w:spacing w:val="18"/>
          <w:sz w:val="24"/>
          <w:rtl/>
        </w:rPr>
        <w:tab/>
      </w:r>
      <w:r w:rsidRPr="00097FF3">
        <w:rPr>
          <w:rFonts w:hint="cs"/>
          <w:b/>
          <w:bCs/>
          <w:spacing w:val="18"/>
          <w:sz w:val="24"/>
          <w:rtl/>
        </w:rPr>
        <w:tab/>
      </w:r>
      <w:r w:rsidRPr="00097FF3">
        <w:rPr>
          <w:rFonts w:hint="cs"/>
          <w:b/>
          <w:bCs/>
          <w:spacing w:val="18"/>
          <w:sz w:val="24"/>
          <w:rtl/>
        </w:rPr>
        <w:tab/>
      </w:r>
      <w:r w:rsidRPr="00097FF3">
        <w:rPr>
          <w:b/>
          <w:bCs/>
          <w:spacing w:val="18"/>
          <w:sz w:val="24"/>
          <w:rtl/>
        </w:rPr>
        <w:t>–</w:t>
      </w:r>
      <w:r w:rsidRPr="00097FF3">
        <w:rPr>
          <w:rFonts w:hint="cs"/>
          <w:b/>
          <w:bCs/>
          <w:spacing w:val="18"/>
          <w:sz w:val="24"/>
          <w:rtl/>
        </w:rPr>
        <w:t xml:space="preserve"> </w:t>
      </w:r>
      <w:r w:rsidRPr="00097FF3">
        <w:rPr>
          <w:rFonts w:hint="cs"/>
          <w:b/>
          <w:bCs/>
          <w:spacing w:val="18"/>
          <w:sz w:val="24"/>
          <w:rtl/>
        </w:rPr>
        <w:tab/>
      </w:r>
      <w:r w:rsidRPr="00097FF3">
        <w:rPr>
          <w:rFonts w:hint="cs"/>
          <w:spacing w:val="18"/>
          <w:sz w:val="24"/>
          <w:rtl/>
        </w:rPr>
        <w:t>ח</w:t>
      </w:r>
      <w:r w:rsidRPr="00097FF3">
        <w:rPr>
          <w:spacing w:val="18"/>
          <w:sz w:val="24"/>
          <w:rtl/>
        </w:rPr>
        <w:t>ברה שהציעה הצעה למכרז זה.</w:t>
      </w:r>
    </w:p>
    <w:p w:rsidR="001E429F" w:rsidRPr="00097FF3" w:rsidRDefault="001E429F" w:rsidP="00097FF3">
      <w:pPr>
        <w:pStyle w:val="12"/>
        <w:spacing w:after="120" w:line="360" w:lineRule="auto"/>
        <w:ind w:left="2552" w:hanging="1134"/>
        <w:jc w:val="left"/>
        <w:rPr>
          <w:spacing w:val="18"/>
          <w:sz w:val="24"/>
          <w:rtl/>
        </w:rPr>
      </w:pPr>
      <w:r w:rsidRPr="00097FF3">
        <w:rPr>
          <w:b/>
          <w:bCs/>
          <w:spacing w:val="18"/>
          <w:sz w:val="24"/>
          <w:rtl/>
        </w:rPr>
        <w:t xml:space="preserve">ההצעה </w:t>
      </w:r>
      <w:r w:rsidRPr="00097FF3">
        <w:rPr>
          <w:spacing w:val="18"/>
          <w:sz w:val="24"/>
          <w:rtl/>
        </w:rPr>
        <w:t xml:space="preserve"> </w:t>
      </w:r>
      <w:r w:rsidRPr="00097FF3">
        <w:rPr>
          <w:rFonts w:hint="cs"/>
          <w:spacing w:val="18"/>
          <w:sz w:val="24"/>
          <w:rtl/>
        </w:rPr>
        <w:tab/>
      </w:r>
      <w:r w:rsidRPr="00097FF3">
        <w:rPr>
          <w:rFonts w:hint="cs"/>
          <w:spacing w:val="18"/>
          <w:sz w:val="24"/>
          <w:rtl/>
        </w:rPr>
        <w:tab/>
      </w:r>
      <w:r w:rsidRPr="00097FF3">
        <w:rPr>
          <w:rFonts w:hint="cs"/>
          <w:spacing w:val="18"/>
          <w:sz w:val="24"/>
          <w:rtl/>
        </w:rPr>
        <w:tab/>
      </w:r>
      <w:r w:rsidRPr="00097FF3">
        <w:rPr>
          <w:spacing w:val="18"/>
          <w:sz w:val="24"/>
          <w:rtl/>
        </w:rPr>
        <w:t>–</w:t>
      </w:r>
      <w:r w:rsidRPr="00097FF3">
        <w:rPr>
          <w:rFonts w:hint="cs"/>
          <w:spacing w:val="18"/>
          <w:sz w:val="24"/>
          <w:rtl/>
        </w:rPr>
        <w:tab/>
      </w:r>
      <w:r w:rsidRPr="00097FF3">
        <w:rPr>
          <w:spacing w:val="18"/>
          <w:sz w:val="24"/>
          <w:rtl/>
        </w:rPr>
        <w:t xml:space="preserve">ההצעות תוגשנה במסגרת מכרז עפ"י ההוראות </w:t>
      </w:r>
      <w:r w:rsidRPr="00097FF3">
        <w:rPr>
          <w:rFonts w:hint="cs"/>
          <w:spacing w:val="18"/>
          <w:sz w:val="24"/>
          <w:rtl/>
        </w:rPr>
        <w:t xml:space="preserve"> </w:t>
      </w:r>
      <w:r w:rsidRPr="00097FF3">
        <w:rPr>
          <w:spacing w:val="18"/>
          <w:sz w:val="24"/>
          <w:rtl/>
        </w:rPr>
        <w:br/>
      </w:r>
      <w:r w:rsidRPr="00097FF3">
        <w:rPr>
          <w:rFonts w:hint="cs"/>
          <w:spacing w:val="18"/>
          <w:sz w:val="24"/>
          <w:rtl/>
        </w:rPr>
        <w:t xml:space="preserve">                              </w:t>
      </w:r>
      <w:r w:rsidRPr="00097FF3">
        <w:rPr>
          <w:spacing w:val="18"/>
          <w:sz w:val="24"/>
          <w:rtl/>
        </w:rPr>
        <w:t xml:space="preserve">והתקנות קיימות בחוק חובת המכרזים (התשנ"ב – </w:t>
      </w:r>
      <w:r w:rsidRPr="00097FF3">
        <w:rPr>
          <w:rFonts w:hint="cs"/>
          <w:spacing w:val="18"/>
          <w:sz w:val="24"/>
          <w:rtl/>
        </w:rPr>
        <w:t xml:space="preserve">                   </w:t>
      </w:r>
    </w:p>
    <w:p w:rsidR="001E429F" w:rsidRPr="00097FF3" w:rsidRDefault="001E429F" w:rsidP="00097FF3">
      <w:pPr>
        <w:pStyle w:val="12"/>
        <w:spacing w:after="120" w:line="360" w:lineRule="auto"/>
        <w:ind w:left="2552" w:hanging="1134"/>
        <w:jc w:val="left"/>
        <w:rPr>
          <w:spacing w:val="18"/>
          <w:sz w:val="24"/>
          <w:rtl/>
        </w:rPr>
      </w:pPr>
      <w:r w:rsidRPr="00097FF3">
        <w:rPr>
          <w:rFonts w:hint="cs"/>
          <w:spacing w:val="18"/>
          <w:sz w:val="24"/>
          <w:rtl/>
        </w:rPr>
        <w:t xml:space="preserve">                                                 </w:t>
      </w:r>
      <w:r w:rsidRPr="00097FF3">
        <w:rPr>
          <w:spacing w:val="18"/>
          <w:sz w:val="24"/>
          <w:rtl/>
        </w:rPr>
        <w:t>1992</w:t>
      </w:r>
      <w:r w:rsidRPr="00097FF3">
        <w:rPr>
          <w:rFonts w:hint="cs"/>
          <w:spacing w:val="18"/>
          <w:sz w:val="24"/>
          <w:rtl/>
        </w:rPr>
        <w:t xml:space="preserve"> </w:t>
      </w:r>
      <w:r w:rsidRPr="00097FF3">
        <w:rPr>
          <w:spacing w:val="18"/>
          <w:sz w:val="24"/>
          <w:rtl/>
        </w:rPr>
        <w:t>) והוראות התכ"מ</w:t>
      </w:r>
      <w:r w:rsidRPr="00097FF3">
        <w:rPr>
          <w:rFonts w:hint="cs"/>
          <w:spacing w:val="18"/>
          <w:sz w:val="24"/>
          <w:rtl/>
        </w:rPr>
        <w:t>.</w:t>
      </w:r>
      <w:r w:rsidRPr="00097FF3">
        <w:rPr>
          <w:spacing w:val="18"/>
          <w:sz w:val="24"/>
          <w:rtl/>
        </w:rPr>
        <w:t xml:space="preserve"> </w:t>
      </w:r>
      <w:r w:rsidRPr="00097FF3">
        <w:rPr>
          <w:rFonts w:hint="cs"/>
          <w:spacing w:val="18"/>
          <w:sz w:val="24"/>
          <w:rtl/>
        </w:rPr>
        <w:t xml:space="preserve"> </w:t>
      </w:r>
    </w:p>
    <w:p w:rsidR="001E429F" w:rsidRPr="00097FF3" w:rsidRDefault="001E429F" w:rsidP="00097FF3">
      <w:pPr>
        <w:pStyle w:val="12"/>
        <w:spacing w:after="120" w:line="360" w:lineRule="auto"/>
        <w:ind w:left="3542" w:hanging="2127"/>
        <w:jc w:val="left"/>
        <w:rPr>
          <w:spacing w:val="18"/>
          <w:sz w:val="24"/>
          <w:rtl/>
        </w:rPr>
      </w:pPr>
      <w:r w:rsidRPr="00097FF3">
        <w:rPr>
          <w:rFonts w:hint="cs"/>
          <w:b/>
          <w:bCs/>
          <w:spacing w:val="18"/>
          <w:sz w:val="24"/>
          <w:rtl/>
        </w:rPr>
        <w:t xml:space="preserve">השירות </w:t>
      </w:r>
      <w:r w:rsidRPr="00097FF3">
        <w:rPr>
          <w:spacing w:val="18"/>
          <w:sz w:val="24"/>
          <w:rtl/>
        </w:rPr>
        <w:t xml:space="preserve"> </w:t>
      </w:r>
      <w:r w:rsidR="00B27D0D" w:rsidRPr="00097FF3">
        <w:rPr>
          <w:rFonts w:hint="cs"/>
          <w:spacing w:val="18"/>
          <w:sz w:val="24"/>
          <w:rtl/>
        </w:rPr>
        <w:tab/>
      </w:r>
      <w:r w:rsidRPr="00097FF3">
        <w:rPr>
          <w:spacing w:val="18"/>
          <w:sz w:val="24"/>
          <w:rtl/>
        </w:rPr>
        <w:t>–</w:t>
      </w:r>
      <w:r w:rsidRPr="00097FF3">
        <w:rPr>
          <w:rFonts w:hint="cs"/>
          <w:spacing w:val="18"/>
          <w:sz w:val="24"/>
          <w:rtl/>
        </w:rPr>
        <w:tab/>
        <w:t>מכלול הפעילויות</w:t>
      </w:r>
      <w:r w:rsidR="00B27D0D" w:rsidRPr="00097FF3">
        <w:rPr>
          <w:rFonts w:hint="cs"/>
          <w:spacing w:val="18"/>
          <w:sz w:val="24"/>
          <w:rtl/>
        </w:rPr>
        <w:t xml:space="preserve"> / עבודות </w:t>
      </w:r>
      <w:r w:rsidRPr="00097FF3">
        <w:rPr>
          <w:rFonts w:hint="cs"/>
          <w:spacing w:val="18"/>
          <w:sz w:val="24"/>
          <w:rtl/>
        </w:rPr>
        <w:t xml:space="preserve"> הנדרשות מהמציע</w:t>
      </w:r>
      <w:r w:rsidR="00B27D0D" w:rsidRPr="00097FF3">
        <w:rPr>
          <w:rFonts w:hint="cs"/>
          <w:spacing w:val="18"/>
          <w:sz w:val="24"/>
          <w:rtl/>
        </w:rPr>
        <w:t xml:space="preserve"> מכח               </w:t>
      </w:r>
      <w:r w:rsidR="00B27D0D" w:rsidRPr="00097FF3">
        <w:rPr>
          <w:spacing w:val="18"/>
          <w:sz w:val="24"/>
        </w:rPr>
        <w:t xml:space="preserve">           </w:t>
      </w:r>
      <w:r w:rsidR="00B27D0D" w:rsidRPr="00097FF3">
        <w:rPr>
          <w:rFonts w:hint="cs"/>
          <w:spacing w:val="18"/>
          <w:sz w:val="24"/>
          <w:rtl/>
        </w:rPr>
        <w:t>מכרז זה</w:t>
      </w:r>
      <w:r w:rsidRPr="00097FF3">
        <w:rPr>
          <w:rFonts w:hint="cs"/>
          <w:spacing w:val="18"/>
          <w:sz w:val="24"/>
          <w:rtl/>
        </w:rPr>
        <w:t>.</w:t>
      </w:r>
    </w:p>
    <w:p w:rsidR="001E429F" w:rsidRPr="00097FF3" w:rsidRDefault="001E429F" w:rsidP="00097FF3">
      <w:pPr>
        <w:pStyle w:val="12"/>
        <w:spacing w:after="120" w:line="360" w:lineRule="auto"/>
        <w:ind w:left="2552" w:hanging="1134"/>
        <w:jc w:val="left"/>
        <w:rPr>
          <w:spacing w:val="18"/>
          <w:sz w:val="24"/>
          <w:rtl/>
        </w:rPr>
      </w:pPr>
      <w:r w:rsidRPr="00097FF3">
        <w:rPr>
          <w:rFonts w:hint="cs"/>
          <w:b/>
          <w:bCs/>
          <w:spacing w:val="18"/>
          <w:sz w:val="24"/>
          <w:rtl/>
        </w:rPr>
        <w:t>נותן שירות</w:t>
      </w:r>
      <w:r w:rsidRPr="00097FF3">
        <w:rPr>
          <w:rFonts w:hint="cs"/>
          <w:b/>
          <w:bCs/>
          <w:spacing w:val="18"/>
          <w:sz w:val="24"/>
          <w:rtl/>
        </w:rPr>
        <w:tab/>
      </w:r>
      <w:r w:rsidRPr="00097FF3">
        <w:rPr>
          <w:rFonts w:hint="cs"/>
          <w:b/>
          <w:bCs/>
          <w:spacing w:val="18"/>
          <w:sz w:val="24"/>
          <w:rtl/>
        </w:rPr>
        <w:tab/>
        <w:t xml:space="preserve"> </w:t>
      </w:r>
      <w:r w:rsidRPr="00097FF3">
        <w:rPr>
          <w:spacing w:val="18"/>
          <w:sz w:val="24"/>
          <w:rtl/>
        </w:rPr>
        <w:t>–</w:t>
      </w:r>
      <w:r w:rsidRPr="00097FF3">
        <w:rPr>
          <w:rFonts w:hint="cs"/>
          <w:spacing w:val="18"/>
          <w:sz w:val="24"/>
          <w:rtl/>
        </w:rPr>
        <w:t xml:space="preserve"> </w:t>
      </w:r>
      <w:r w:rsidRPr="00097FF3">
        <w:rPr>
          <w:rFonts w:hint="cs"/>
          <w:spacing w:val="18"/>
          <w:sz w:val="24"/>
          <w:rtl/>
        </w:rPr>
        <w:tab/>
        <w:t>כל אדם הפועל  מול המשרד מטעם המציע.</w:t>
      </w:r>
    </w:p>
    <w:p w:rsidR="001E429F" w:rsidRPr="00097FF3" w:rsidRDefault="001E429F" w:rsidP="00097FF3">
      <w:pPr>
        <w:pStyle w:val="12"/>
        <w:spacing w:after="120" w:line="360" w:lineRule="auto"/>
        <w:ind w:left="2552" w:hanging="1134"/>
        <w:jc w:val="left"/>
        <w:rPr>
          <w:b/>
          <w:bCs/>
          <w:spacing w:val="18"/>
          <w:sz w:val="24"/>
          <w:rtl/>
        </w:rPr>
      </w:pPr>
      <w:r w:rsidRPr="00097FF3">
        <w:rPr>
          <w:b/>
          <w:bCs/>
          <w:spacing w:val="18"/>
          <w:sz w:val="24"/>
          <w:rtl/>
        </w:rPr>
        <w:t>מנהל הפרויקט</w:t>
      </w:r>
      <w:r w:rsidRPr="00097FF3">
        <w:rPr>
          <w:rFonts w:hint="cs"/>
          <w:b/>
          <w:bCs/>
          <w:spacing w:val="18"/>
          <w:sz w:val="24"/>
          <w:rtl/>
        </w:rPr>
        <w:t xml:space="preserve"> </w:t>
      </w:r>
    </w:p>
    <w:p w:rsidR="001E429F" w:rsidRPr="00097FF3" w:rsidRDefault="001E429F" w:rsidP="00097FF3">
      <w:pPr>
        <w:pStyle w:val="12"/>
        <w:spacing w:after="120" w:line="360" w:lineRule="auto"/>
        <w:ind w:left="2552" w:hanging="1134"/>
        <w:jc w:val="left"/>
        <w:rPr>
          <w:b/>
          <w:bCs/>
          <w:spacing w:val="18"/>
          <w:sz w:val="24"/>
          <w:rtl/>
        </w:rPr>
      </w:pPr>
      <w:r w:rsidRPr="00097FF3">
        <w:rPr>
          <w:rFonts w:hint="cs"/>
          <w:b/>
          <w:bCs/>
          <w:spacing w:val="18"/>
          <w:sz w:val="24"/>
          <w:rtl/>
        </w:rPr>
        <w:t xml:space="preserve">מטעם הספק </w:t>
      </w:r>
    </w:p>
    <w:p w:rsidR="001E429F" w:rsidRPr="00097FF3" w:rsidRDefault="001E429F" w:rsidP="00097FF3">
      <w:pPr>
        <w:pStyle w:val="12"/>
        <w:spacing w:after="120" w:line="360" w:lineRule="auto"/>
        <w:ind w:left="2552" w:hanging="1134"/>
        <w:jc w:val="left"/>
        <w:rPr>
          <w:spacing w:val="18"/>
          <w:sz w:val="24"/>
          <w:rtl/>
        </w:rPr>
      </w:pPr>
      <w:r w:rsidRPr="00097FF3">
        <w:rPr>
          <w:rFonts w:hint="cs"/>
          <w:b/>
          <w:bCs/>
          <w:spacing w:val="18"/>
          <w:sz w:val="24"/>
          <w:rtl/>
        </w:rPr>
        <w:t xml:space="preserve">(מנהל לקוח) </w:t>
      </w:r>
      <w:r w:rsidRPr="00097FF3">
        <w:rPr>
          <w:rFonts w:hint="cs"/>
          <w:spacing w:val="18"/>
          <w:sz w:val="24"/>
          <w:rtl/>
        </w:rPr>
        <w:t xml:space="preserve"> </w:t>
      </w:r>
      <w:r w:rsidRPr="00097FF3">
        <w:rPr>
          <w:rFonts w:hint="cs"/>
          <w:spacing w:val="18"/>
          <w:sz w:val="24"/>
          <w:rtl/>
        </w:rPr>
        <w:tab/>
      </w:r>
      <w:r w:rsidRPr="00097FF3">
        <w:rPr>
          <w:rFonts w:hint="cs"/>
          <w:spacing w:val="18"/>
          <w:sz w:val="24"/>
          <w:rtl/>
        </w:rPr>
        <w:tab/>
      </w:r>
      <w:r w:rsidRPr="00097FF3">
        <w:rPr>
          <w:spacing w:val="18"/>
          <w:sz w:val="24"/>
          <w:rtl/>
        </w:rPr>
        <w:t>–</w:t>
      </w:r>
      <w:r w:rsidRPr="00097FF3">
        <w:rPr>
          <w:rFonts w:hint="cs"/>
          <w:spacing w:val="18"/>
          <w:sz w:val="24"/>
          <w:rtl/>
        </w:rPr>
        <w:t xml:space="preserve">  </w:t>
      </w:r>
      <w:r w:rsidRPr="00097FF3">
        <w:rPr>
          <w:rFonts w:hint="cs"/>
          <w:spacing w:val="18"/>
          <w:sz w:val="24"/>
          <w:rtl/>
        </w:rPr>
        <w:tab/>
      </w:r>
      <w:r w:rsidRPr="00097FF3">
        <w:rPr>
          <w:spacing w:val="18"/>
          <w:sz w:val="24"/>
          <w:rtl/>
        </w:rPr>
        <w:t>עובד מטעם המציע שינהל את עבודת המציע</w:t>
      </w:r>
      <w:r w:rsidRPr="00097FF3">
        <w:rPr>
          <w:rFonts w:hint="cs"/>
          <w:spacing w:val="18"/>
          <w:sz w:val="24"/>
          <w:rtl/>
        </w:rPr>
        <w:t>.</w:t>
      </w:r>
      <w:r w:rsidRPr="00097FF3">
        <w:rPr>
          <w:spacing w:val="18"/>
          <w:sz w:val="24"/>
          <w:rtl/>
        </w:rPr>
        <w:t xml:space="preserve"> </w:t>
      </w:r>
      <w:r w:rsidRPr="00097FF3">
        <w:rPr>
          <w:rFonts w:hint="cs"/>
          <w:spacing w:val="18"/>
          <w:sz w:val="24"/>
          <w:rtl/>
        </w:rPr>
        <w:t xml:space="preserve">  </w:t>
      </w:r>
    </w:p>
    <w:p w:rsidR="001E429F" w:rsidRPr="00097FF3" w:rsidRDefault="001E429F" w:rsidP="00097FF3">
      <w:pPr>
        <w:pStyle w:val="12"/>
        <w:spacing w:after="120" w:line="360" w:lineRule="auto"/>
        <w:ind w:left="2974" w:hanging="1556"/>
        <w:jc w:val="left"/>
        <w:rPr>
          <w:b/>
          <w:bCs/>
          <w:spacing w:val="18"/>
          <w:sz w:val="24"/>
          <w:rtl/>
        </w:rPr>
      </w:pPr>
      <w:r w:rsidRPr="00097FF3">
        <w:rPr>
          <w:b/>
          <w:bCs/>
          <w:spacing w:val="18"/>
          <w:sz w:val="24"/>
          <w:rtl/>
        </w:rPr>
        <w:t xml:space="preserve">מנהל </w:t>
      </w:r>
      <w:r w:rsidRPr="00097FF3">
        <w:rPr>
          <w:rFonts w:hint="cs"/>
          <w:b/>
          <w:bCs/>
          <w:spacing w:val="18"/>
          <w:sz w:val="24"/>
          <w:rtl/>
        </w:rPr>
        <w:t xml:space="preserve">הפרוייקט </w:t>
      </w:r>
    </w:p>
    <w:p w:rsidR="001E429F" w:rsidRPr="00097FF3" w:rsidRDefault="001E429F" w:rsidP="00097FF3">
      <w:pPr>
        <w:pStyle w:val="12"/>
        <w:spacing w:after="120" w:line="360" w:lineRule="auto"/>
        <w:ind w:left="2974" w:hanging="1556"/>
        <w:jc w:val="left"/>
        <w:rPr>
          <w:spacing w:val="18"/>
          <w:sz w:val="24"/>
          <w:rtl/>
        </w:rPr>
      </w:pPr>
      <w:r w:rsidRPr="00097FF3">
        <w:rPr>
          <w:rFonts w:hint="cs"/>
          <w:b/>
          <w:bCs/>
          <w:spacing w:val="18"/>
          <w:sz w:val="24"/>
          <w:rtl/>
        </w:rPr>
        <w:t xml:space="preserve">מטעם המשרד </w:t>
      </w:r>
      <w:r w:rsidRPr="00097FF3">
        <w:rPr>
          <w:b/>
          <w:bCs/>
          <w:spacing w:val="18"/>
          <w:sz w:val="24"/>
          <w:rtl/>
        </w:rPr>
        <w:t xml:space="preserve"> </w:t>
      </w:r>
      <w:r w:rsidRPr="00097FF3">
        <w:rPr>
          <w:rFonts w:hint="cs"/>
          <w:b/>
          <w:bCs/>
          <w:spacing w:val="18"/>
          <w:sz w:val="24"/>
          <w:rtl/>
        </w:rPr>
        <w:tab/>
      </w:r>
      <w:r w:rsidRPr="00097FF3">
        <w:rPr>
          <w:spacing w:val="18"/>
          <w:sz w:val="24"/>
          <w:rtl/>
        </w:rPr>
        <w:t xml:space="preserve">– </w:t>
      </w:r>
      <w:r w:rsidRPr="00097FF3">
        <w:rPr>
          <w:rFonts w:hint="cs"/>
          <w:spacing w:val="18"/>
          <w:sz w:val="24"/>
          <w:rtl/>
        </w:rPr>
        <w:tab/>
      </w:r>
      <w:r w:rsidRPr="00097FF3">
        <w:rPr>
          <w:spacing w:val="18"/>
          <w:sz w:val="24"/>
          <w:rtl/>
        </w:rPr>
        <w:t xml:space="preserve">עובד מטעם המשרד שינהל את עבודת המשרד </w:t>
      </w:r>
    </w:p>
    <w:p w:rsidR="009024A8" w:rsidRPr="00097FF3" w:rsidRDefault="00400F76" w:rsidP="00097FF3">
      <w:pPr>
        <w:pStyle w:val="12"/>
        <w:spacing w:after="120" w:line="360" w:lineRule="auto"/>
        <w:ind w:left="2552" w:hanging="1134"/>
        <w:jc w:val="left"/>
        <w:rPr>
          <w:b/>
          <w:bCs/>
          <w:spacing w:val="18"/>
          <w:sz w:val="24"/>
          <w:rtl/>
        </w:rPr>
      </w:pPr>
      <w:r w:rsidRPr="00097FF3">
        <w:rPr>
          <w:rFonts w:hint="cs"/>
          <w:spacing w:val="18"/>
          <w:sz w:val="24"/>
          <w:rtl/>
        </w:rPr>
        <w:t xml:space="preserve">  </w:t>
      </w:r>
      <w:r w:rsidR="001E429F" w:rsidRPr="00097FF3">
        <w:rPr>
          <w:spacing w:val="18"/>
          <w:sz w:val="24"/>
          <w:rtl/>
        </w:rPr>
        <w:t xml:space="preserve">בגין מכרז </w:t>
      </w:r>
      <w:r w:rsidR="001E429F" w:rsidRPr="00097FF3">
        <w:rPr>
          <w:rFonts w:hint="cs"/>
          <w:spacing w:val="18"/>
          <w:sz w:val="24"/>
          <w:rtl/>
        </w:rPr>
        <w:t xml:space="preserve"> </w:t>
      </w:r>
      <w:r w:rsidR="001E429F" w:rsidRPr="00097FF3">
        <w:rPr>
          <w:spacing w:val="18"/>
          <w:sz w:val="24"/>
          <w:rtl/>
        </w:rPr>
        <w:t xml:space="preserve">זה. </w:t>
      </w:r>
    </w:p>
    <w:p w:rsidR="009024A8" w:rsidRPr="00097FF3" w:rsidRDefault="009024A8" w:rsidP="00097FF3">
      <w:pPr>
        <w:pStyle w:val="12"/>
        <w:spacing w:after="120" w:line="360" w:lineRule="auto"/>
        <w:ind w:left="2552" w:hanging="1134"/>
        <w:jc w:val="left"/>
        <w:rPr>
          <w:spacing w:val="18"/>
          <w:sz w:val="24"/>
          <w:rtl/>
        </w:rPr>
      </w:pPr>
      <w:r w:rsidRPr="00097FF3">
        <w:rPr>
          <w:rFonts w:hint="eastAsia"/>
          <w:b/>
          <w:bCs/>
          <w:spacing w:val="18"/>
          <w:sz w:val="24"/>
          <w:rtl/>
        </w:rPr>
        <w:t>ספק</w:t>
      </w:r>
      <w:r w:rsidRPr="00097FF3">
        <w:rPr>
          <w:b/>
          <w:bCs/>
          <w:spacing w:val="18"/>
          <w:sz w:val="24"/>
          <w:rtl/>
        </w:rPr>
        <w:t xml:space="preserve"> </w:t>
      </w:r>
      <w:r w:rsidRPr="00097FF3">
        <w:rPr>
          <w:rFonts w:hint="eastAsia"/>
          <w:b/>
          <w:bCs/>
          <w:spacing w:val="18"/>
          <w:sz w:val="24"/>
          <w:rtl/>
        </w:rPr>
        <w:t>זוכה</w:t>
      </w:r>
      <w:r w:rsidRPr="00097FF3">
        <w:rPr>
          <w:b/>
          <w:bCs/>
          <w:spacing w:val="18"/>
          <w:sz w:val="24"/>
          <w:rtl/>
        </w:rPr>
        <w:t xml:space="preserve"> </w:t>
      </w:r>
      <w:r w:rsidRPr="00097FF3">
        <w:rPr>
          <w:rFonts w:hint="cs"/>
          <w:b/>
          <w:bCs/>
          <w:spacing w:val="18"/>
          <w:sz w:val="24"/>
          <w:rtl/>
        </w:rPr>
        <w:tab/>
      </w:r>
      <w:r w:rsidRPr="00097FF3">
        <w:rPr>
          <w:rFonts w:hint="cs"/>
          <w:b/>
          <w:bCs/>
          <w:spacing w:val="18"/>
          <w:sz w:val="24"/>
          <w:rtl/>
        </w:rPr>
        <w:tab/>
      </w:r>
      <w:r w:rsidRPr="00097FF3">
        <w:rPr>
          <w:rFonts w:hint="cs"/>
          <w:b/>
          <w:bCs/>
          <w:spacing w:val="18"/>
          <w:sz w:val="24"/>
          <w:rtl/>
        </w:rPr>
        <w:tab/>
      </w:r>
      <w:r w:rsidRPr="00097FF3">
        <w:rPr>
          <w:spacing w:val="18"/>
          <w:sz w:val="24"/>
          <w:rtl/>
        </w:rPr>
        <w:t>–</w:t>
      </w:r>
      <w:r w:rsidRPr="00097FF3">
        <w:rPr>
          <w:rFonts w:hint="cs"/>
          <w:b/>
          <w:bCs/>
          <w:spacing w:val="18"/>
          <w:sz w:val="24"/>
          <w:rtl/>
        </w:rPr>
        <w:tab/>
      </w:r>
      <w:r w:rsidRPr="00097FF3">
        <w:rPr>
          <w:rFonts w:hint="eastAsia"/>
          <w:spacing w:val="18"/>
          <w:sz w:val="24"/>
          <w:rtl/>
        </w:rPr>
        <w:t>מציע</w:t>
      </w:r>
      <w:r w:rsidRPr="00097FF3">
        <w:rPr>
          <w:spacing w:val="18"/>
          <w:sz w:val="24"/>
          <w:rtl/>
        </w:rPr>
        <w:t xml:space="preserve"> שהצעתו </w:t>
      </w:r>
      <w:r w:rsidRPr="00097FF3">
        <w:rPr>
          <w:rFonts w:hint="eastAsia"/>
          <w:spacing w:val="18"/>
          <w:sz w:val="24"/>
          <w:rtl/>
        </w:rPr>
        <w:t>עומדת</w:t>
      </w:r>
      <w:r w:rsidRPr="00097FF3">
        <w:rPr>
          <w:spacing w:val="18"/>
          <w:sz w:val="24"/>
          <w:rtl/>
        </w:rPr>
        <w:t xml:space="preserve"> בדרישות הסף והאיכות במכרז </w:t>
      </w:r>
    </w:p>
    <w:p w:rsidR="009024A8" w:rsidRPr="00097FF3" w:rsidRDefault="009024A8" w:rsidP="00097FF3">
      <w:pPr>
        <w:pStyle w:val="12"/>
        <w:spacing w:after="120" w:line="360" w:lineRule="auto"/>
        <w:ind w:left="3992" w:firstLine="328"/>
        <w:jc w:val="left"/>
        <w:rPr>
          <w:spacing w:val="18"/>
          <w:sz w:val="24"/>
          <w:rtl/>
        </w:rPr>
      </w:pPr>
      <w:r w:rsidRPr="00097FF3">
        <w:rPr>
          <w:spacing w:val="18"/>
          <w:sz w:val="24"/>
          <w:rtl/>
        </w:rPr>
        <w:t>והצעתו נבחרה ע"י המשרד כהצעה הזוכה</w:t>
      </w:r>
      <w:r w:rsidRPr="00097FF3">
        <w:rPr>
          <w:rFonts w:hint="cs"/>
          <w:spacing w:val="18"/>
          <w:sz w:val="24"/>
          <w:rtl/>
        </w:rPr>
        <w:t>.</w:t>
      </w:r>
    </w:p>
    <w:p w:rsidR="004A40EC" w:rsidRPr="00097FF3" w:rsidRDefault="004A40EC" w:rsidP="00097FF3">
      <w:pPr>
        <w:pStyle w:val="12"/>
        <w:spacing w:after="120" w:line="360" w:lineRule="auto"/>
        <w:ind w:left="4392" w:hanging="2977"/>
        <w:jc w:val="left"/>
        <w:rPr>
          <w:spacing w:val="18"/>
          <w:sz w:val="24"/>
        </w:rPr>
      </w:pPr>
      <w:r w:rsidRPr="00097FF3">
        <w:rPr>
          <w:rFonts w:hint="cs"/>
          <w:b/>
          <w:bCs/>
          <w:spacing w:val="18"/>
          <w:sz w:val="24"/>
          <w:rtl/>
        </w:rPr>
        <w:t>ספק כשיר</w:t>
      </w:r>
      <w:r w:rsidR="000D57C1">
        <w:rPr>
          <w:rFonts w:hint="cs"/>
          <w:b/>
          <w:bCs/>
          <w:spacing w:val="18"/>
          <w:sz w:val="24"/>
          <w:rtl/>
        </w:rPr>
        <w:t xml:space="preserve"> </w:t>
      </w:r>
      <w:r w:rsidR="00187EE1" w:rsidRPr="00097FF3">
        <w:rPr>
          <w:rFonts w:hint="cs"/>
          <w:b/>
          <w:bCs/>
          <w:spacing w:val="18"/>
          <w:sz w:val="24"/>
          <w:rtl/>
        </w:rPr>
        <w:t xml:space="preserve">הבא </w:t>
      </w:r>
      <w:r w:rsidRPr="00097FF3">
        <w:rPr>
          <w:rFonts w:hint="cs"/>
          <w:spacing w:val="18"/>
          <w:sz w:val="24"/>
          <w:rtl/>
        </w:rPr>
        <w:t xml:space="preserve">           -</w:t>
      </w:r>
      <w:r w:rsidRPr="00097FF3">
        <w:rPr>
          <w:rFonts w:hint="cs"/>
          <w:spacing w:val="18"/>
          <w:sz w:val="24"/>
          <w:rtl/>
        </w:rPr>
        <w:tab/>
        <w:t xml:space="preserve">ספק שהצעתו זכתה במקום </w:t>
      </w:r>
      <w:r w:rsidR="002954D4" w:rsidRPr="00097FF3">
        <w:rPr>
          <w:rFonts w:hint="cs"/>
          <w:spacing w:val="18"/>
          <w:sz w:val="24"/>
          <w:rtl/>
        </w:rPr>
        <w:t xml:space="preserve">הבא הגבוה </w:t>
      </w:r>
      <w:r w:rsidR="00301E89" w:rsidRPr="00097FF3">
        <w:rPr>
          <w:rFonts w:hint="cs"/>
          <w:spacing w:val="18"/>
          <w:sz w:val="24"/>
          <w:rtl/>
        </w:rPr>
        <w:t>ביותר</w:t>
      </w:r>
      <w:r w:rsidR="00A20074">
        <w:rPr>
          <w:rFonts w:hint="cs"/>
          <w:spacing w:val="18"/>
          <w:sz w:val="24"/>
          <w:rtl/>
        </w:rPr>
        <w:t xml:space="preserve"> </w:t>
      </w:r>
      <w:r w:rsidRPr="00097FF3">
        <w:rPr>
          <w:rFonts w:hint="cs"/>
          <w:spacing w:val="18"/>
          <w:sz w:val="24"/>
          <w:rtl/>
        </w:rPr>
        <w:t xml:space="preserve">בציון </w:t>
      </w:r>
      <w:r w:rsidR="002954D4" w:rsidRPr="00097FF3">
        <w:rPr>
          <w:rFonts w:hint="cs"/>
          <w:spacing w:val="18"/>
          <w:sz w:val="24"/>
          <w:rtl/>
        </w:rPr>
        <w:t>המשוקלל</w:t>
      </w:r>
      <w:r w:rsidRPr="00097FF3">
        <w:rPr>
          <w:rFonts w:hint="cs"/>
          <w:spacing w:val="18"/>
          <w:sz w:val="24"/>
          <w:rtl/>
        </w:rPr>
        <w:t>.</w:t>
      </w:r>
    </w:p>
    <w:bookmarkEnd w:id="8"/>
    <w:p w:rsidR="00313B4F" w:rsidRPr="00097FF3" w:rsidRDefault="00604C98" w:rsidP="00097FF3">
      <w:pPr>
        <w:pStyle w:val="3"/>
        <w:numPr>
          <w:ilvl w:val="1"/>
          <w:numId w:val="17"/>
        </w:numPr>
        <w:tabs>
          <w:tab w:val="left" w:pos="707"/>
          <w:tab w:val="left" w:pos="990"/>
        </w:tabs>
        <w:spacing w:line="360" w:lineRule="auto"/>
        <w:ind w:left="565" w:hanging="283"/>
        <w:rPr>
          <w:spacing w:val="22"/>
          <w:rtl/>
        </w:rPr>
      </w:pPr>
      <w:r w:rsidRPr="00097FF3">
        <w:rPr>
          <w:spacing w:val="22"/>
          <w:rtl/>
        </w:rPr>
        <w:br w:type="page"/>
      </w:r>
      <w:r w:rsidR="00313B4F" w:rsidRPr="00097FF3">
        <w:rPr>
          <w:spacing w:val="22"/>
          <w:rtl/>
        </w:rPr>
        <w:lastRenderedPageBreak/>
        <w:t>מנהלה</w:t>
      </w:r>
      <w:bookmarkEnd w:id="7"/>
    </w:p>
    <w:p w:rsidR="008A1CB1" w:rsidRPr="00097FF3" w:rsidRDefault="005F7D34" w:rsidP="00097FF3">
      <w:pPr>
        <w:pStyle w:val="3"/>
        <w:numPr>
          <w:ilvl w:val="2"/>
          <w:numId w:val="17"/>
        </w:numPr>
        <w:spacing w:line="360" w:lineRule="auto"/>
        <w:ind w:left="1557" w:hanging="850"/>
        <w:rPr>
          <w:spacing w:val="22"/>
        </w:rPr>
      </w:pPr>
      <w:r w:rsidRPr="00097FF3">
        <w:rPr>
          <w:rFonts w:hint="cs"/>
          <w:spacing w:val="22"/>
          <w:rtl/>
        </w:rPr>
        <w:t>רכישת מסמכי המכרז</w:t>
      </w:r>
    </w:p>
    <w:p w:rsidR="008A1CB1" w:rsidRPr="006367CD" w:rsidRDefault="008A1CB1" w:rsidP="006367CD">
      <w:pPr>
        <w:pStyle w:val="3"/>
        <w:numPr>
          <w:ilvl w:val="3"/>
          <w:numId w:val="17"/>
        </w:numPr>
        <w:spacing w:line="360" w:lineRule="auto"/>
        <w:ind w:left="2833" w:hanging="1559"/>
        <w:rPr>
          <w:b w:val="0"/>
          <w:bCs w:val="0"/>
          <w:spacing w:val="22"/>
          <w:rtl/>
        </w:rPr>
      </w:pPr>
      <w:r w:rsidRPr="006367CD">
        <w:rPr>
          <w:b w:val="0"/>
          <w:bCs w:val="0"/>
          <w:spacing w:val="22"/>
          <w:rtl/>
        </w:rPr>
        <w:t>את מסמכי המכרז ניתן לרכוש באגף למחשוב במשרד הבריאות, רחוב ירמיהו 39, ירושלים, בשעות העבודה הרגילות, תמורת תשלום בסך 300 ₪ שלא יוחזר בשום מקרה</w:t>
      </w:r>
    </w:p>
    <w:p w:rsidR="008A1CB1" w:rsidRPr="006367CD" w:rsidRDefault="008A1CB1" w:rsidP="006367CD">
      <w:pPr>
        <w:pStyle w:val="3"/>
        <w:numPr>
          <w:ilvl w:val="3"/>
          <w:numId w:val="17"/>
        </w:numPr>
        <w:spacing w:line="360" w:lineRule="auto"/>
        <w:ind w:left="2833" w:hanging="1559"/>
        <w:rPr>
          <w:b w:val="0"/>
          <w:bCs w:val="0"/>
          <w:spacing w:val="22"/>
        </w:rPr>
      </w:pPr>
      <w:r w:rsidRPr="006367CD">
        <w:rPr>
          <w:rFonts w:hint="cs"/>
          <w:b w:val="0"/>
          <w:bCs w:val="0"/>
          <w:spacing w:val="22"/>
          <w:rtl/>
        </w:rPr>
        <w:t xml:space="preserve"> </w:t>
      </w:r>
      <w:r w:rsidRPr="006367CD">
        <w:rPr>
          <w:b w:val="0"/>
          <w:bCs w:val="0"/>
          <w:spacing w:val="22"/>
          <w:rtl/>
        </w:rPr>
        <w:t xml:space="preserve">התשלום יעשה באמצעות שובר לתשלום בבנק הדואר, לחשבון מס' 9 – 03807 – 0 המנוהל ע"ש משרד הבריאות, או באמצעות תשלום מקוון באתר משרד הבריאות: </w:t>
      </w:r>
      <w:r w:rsidRPr="006367CD">
        <w:rPr>
          <w:b w:val="0"/>
          <w:bCs w:val="0"/>
          <w:spacing w:val="22"/>
        </w:rPr>
        <w:t>www.health.gov.il</w:t>
      </w:r>
      <w:r w:rsidRPr="006367CD">
        <w:rPr>
          <w:b w:val="0"/>
          <w:bCs w:val="0"/>
          <w:spacing w:val="22"/>
          <w:rtl/>
        </w:rPr>
        <w:t xml:space="preserve"> בעמוד "מכרזים". ניתן לעיין במסמכי המכרז, ללא תשלום, קודם רכישתם, במשרדי המשרד בירושלים או באתר האינטרנט.</w:t>
      </w:r>
    </w:p>
    <w:p w:rsidR="008A1CB1" w:rsidRPr="006367CD" w:rsidRDefault="008A1CB1" w:rsidP="006367CD">
      <w:pPr>
        <w:pStyle w:val="3"/>
        <w:numPr>
          <w:ilvl w:val="3"/>
          <w:numId w:val="17"/>
        </w:numPr>
        <w:spacing w:line="360" w:lineRule="auto"/>
        <w:ind w:left="2833" w:hanging="1559"/>
        <w:rPr>
          <w:b w:val="0"/>
          <w:bCs w:val="0"/>
          <w:spacing w:val="22"/>
        </w:rPr>
      </w:pPr>
      <w:r w:rsidRPr="006367CD">
        <w:rPr>
          <w:b w:val="0"/>
          <w:bCs w:val="0"/>
          <w:spacing w:val="22"/>
          <w:rtl/>
        </w:rPr>
        <w:t xml:space="preserve">בעת רכישת המכרז יש להשאיר פרטים אודות המציע (שם המציע, מס' טלפון, כתובת דואר אלקטרוני, מס' פקס, שם איש הקשר). יש לשלוח פרטים אלה גם לכתובת הדואר האלקטרוני </w:t>
      </w:r>
      <w:r w:rsidRPr="006367CD">
        <w:rPr>
          <w:b w:val="0"/>
          <w:bCs w:val="0"/>
          <w:spacing w:val="22"/>
        </w:rPr>
        <w:t>Michrazim_Michshuv@Moh.health.gov.il</w:t>
      </w:r>
      <w:r w:rsidRPr="006367CD">
        <w:rPr>
          <w:b w:val="0"/>
          <w:bCs w:val="0"/>
          <w:spacing w:val="22"/>
          <w:rtl/>
        </w:rPr>
        <w:t xml:space="preserve">  ולציין במייל – בקשה לרישום עבור המכרז (כולל מספר המכרז ושמו).</w:t>
      </w:r>
    </w:p>
    <w:p w:rsidR="00826E28" w:rsidRPr="006367CD" w:rsidRDefault="00826E28" w:rsidP="006367CD">
      <w:pPr>
        <w:pStyle w:val="3"/>
        <w:numPr>
          <w:ilvl w:val="3"/>
          <w:numId w:val="17"/>
        </w:numPr>
        <w:spacing w:line="360" w:lineRule="auto"/>
        <w:ind w:left="2833" w:hanging="1559"/>
        <w:rPr>
          <w:b w:val="0"/>
          <w:bCs w:val="0"/>
          <w:spacing w:val="22"/>
        </w:rPr>
      </w:pPr>
      <w:r w:rsidRPr="006367CD">
        <w:rPr>
          <w:b w:val="0"/>
          <w:bCs w:val="0"/>
          <w:spacing w:val="22"/>
          <w:rtl/>
        </w:rPr>
        <w:t>פרטי איש הקשר כפי שימסרו במועד רכישת מסמכי המכרז אלא אם עדכן הספק אחרת, אליהם יועבר מידע כל מידע לעניין המכרז (כולל הבהרות) ויחשבו כאילו והגיעו ליעדם</w:t>
      </w:r>
      <w:r w:rsidRPr="006367CD">
        <w:rPr>
          <w:rFonts w:hint="cs"/>
          <w:b w:val="0"/>
          <w:bCs w:val="0"/>
          <w:spacing w:val="22"/>
          <w:rtl/>
        </w:rPr>
        <w:t>.</w:t>
      </w:r>
    </w:p>
    <w:p w:rsidR="008A1CB1" w:rsidRPr="006367CD" w:rsidRDefault="008A1CB1" w:rsidP="006367CD">
      <w:pPr>
        <w:pStyle w:val="3"/>
        <w:numPr>
          <w:ilvl w:val="3"/>
          <w:numId w:val="17"/>
        </w:numPr>
        <w:spacing w:line="360" w:lineRule="auto"/>
        <w:ind w:left="2833" w:hanging="1559"/>
        <w:rPr>
          <w:b w:val="0"/>
          <w:bCs w:val="0"/>
          <w:spacing w:val="22"/>
          <w:rtl/>
        </w:rPr>
      </w:pPr>
      <w:r w:rsidRPr="006367CD">
        <w:rPr>
          <w:b w:val="0"/>
          <w:bCs w:val="0"/>
          <w:spacing w:val="22"/>
          <w:rtl/>
        </w:rPr>
        <w:t xml:space="preserve">בהורדת מסמכי המכרז מהאינטרנט יש לבצע רישום במשרד הבריאות כנדרש בסעיף </w:t>
      </w:r>
      <w:r w:rsidRPr="006367CD">
        <w:rPr>
          <w:b w:val="0"/>
          <w:bCs w:val="0"/>
          <w:spacing w:val="22"/>
          <w:cs/>
        </w:rPr>
        <w:t>‎</w:t>
      </w:r>
      <w:r w:rsidRPr="006367CD">
        <w:rPr>
          <w:b w:val="0"/>
          <w:bCs w:val="0"/>
          <w:spacing w:val="22"/>
        </w:rPr>
        <w:t>0.2.1.2</w:t>
      </w:r>
      <w:r w:rsidRPr="006367CD">
        <w:rPr>
          <w:b w:val="0"/>
          <w:bCs w:val="0"/>
          <w:spacing w:val="22"/>
          <w:rtl/>
        </w:rPr>
        <w:t xml:space="preserve"> , ולשלם תמורת הרכישה כאמור בסעיף  </w:t>
      </w:r>
      <w:r w:rsidRPr="006367CD">
        <w:rPr>
          <w:b w:val="0"/>
          <w:bCs w:val="0"/>
          <w:spacing w:val="22"/>
          <w:cs/>
        </w:rPr>
        <w:t>‎</w:t>
      </w:r>
      <w:r w:rsidRPr="006367CD">
        <w:rPr>
          <w:b w:val="0"/>
          <w:bCs w:val="0"/>
          <w:spacing w:val="22"/>
        </w:rPr>
        <w:t>0.2.1.1</w:t>
      </w:r>
      <w:r w:rsidRPr="006367CD">
        <w:rPr>
          <w:rFonts w:hint="cs"/>
          <w:b w:val="0"/>
          <w:bCs w:val="0"/>
          <w:spacing w:val="22"/>
          <w:rtl/>
        </w:rPr>
        <w:t>.</w:t>
      </w:r>
      <w:r w:rsidRPr="006367CD">
        <w:rPr>
          <w:b w:val="0"/>
          <w:bCs w:val="0"/>
          <w:spacing w:val="22"/>
          <w:rtl/>
        </w:rPr>
        <w:t xml:space="preserve"> מציע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8A1CB1" w:rsidRPr="006367CD" w:rsidRDefault="008A1CB1" w:rsidP="006367CD">
      <w:pPr>
        <w:pStyle w:val="3"/>
        <w:numPr>
          <w:ilvl w:val="3"/>
          <w:numId w:val="17"/>
        </w:numPr>
        <w:spacing w:line="360" w:lineRule="auto"/>
        <w:ind w:left="2833" w:hanging="1559"/>
        <w:rPr>
          <w:b w:val="0"/>
          <w:bCs w:val="0"/>
          <w:spacing w:val="22"/>
          <w:rtl/>
        </w:rPr>
      </w:pPr>
      <w:r w:rsidRPr="006367CD">
        <w:rPr>
          <w:b w:val="0"/>
          <w:bCs w:val="0"/>
          <w:spacing w:val="22"/>
          <w:rtl/>
        </w:rPr>
        <w:t>למען הסר ספק, במידה וישנם שינויים בין הנוסח המסופק על ידי המשרד ובין הנוסח המופיע באינטרנט, הנוסח המסופק על ידי המשרד הוא המחייב.</w:t>
      </w:r>
      <w:r w:rsidRPr="006367CD">
        <w:rPr>
          <w:b w:val="0"/>
          <w:bCs w:val="0"/>
          <w:spacing w:val="22"/>
          <w:rtl/>
        </w:rPr>
        <w:tab/>
      </w:r>
    </w:p>
    <w:p w:rsidR="00313B4F" w:rsidRPr="00097FF3" w:rsidRDefault="00854F8B" w:rsidP="00097FF3">
      <w:pPr>
        <w:pStyle w:val="3"/>
        <w:numPr>
          <w:ilvl w:val="2"/>
          <w:numId w:val="17"/>
        </w:numPr>
        <w:spacing w:line="360" w:lineRule="auto"/>
        <w:ind w:left="1557" w:hanging="850"/>
        <w:rPr>
          <w:spacing w:val="22"/>
          <w:rtl/>
        </w:rPr>
      </w:pPr>
      <w:r w:rsidRPr="00097FF3">
        <w:rPr>
          <w:rFonts w:hint="cs"/>
          <w:spacing w:val="22"/>
          <w:rtl/>
        </w:rPr>
        <w:t>פניות בגין ההצעה</w:t>
      </w:r>
    </w:p>
    <w:p w:rsidR="006C10C1" w:rsidRPr="00097FF3" w:rsidRDefault="00E45F3C" w:rsidP="00097FF3">
      <w:pPr>
        <w:pStyle w:val="Normal1"/>
        <w:spacing w:after="120" w:line="360" w:lineRule="auto"/>
        <w:ind w:left="795"/>
        <w:rPr>
          <w:spacing w:val="22"/>
          <w:sz w:val="24"/>
          <w:rtl/>
        </w:rPr>
      </w:pPr>
      <w:r w:rsidRPr="00097FF3">
        <w:rPr>
          <w:rFonts w:hint="cs"/>
          <w:spacing w:val="22"/>
          <w:sz w:val="24"/>
          <w:rtl/>
        </w:rPr>
        <w:t xml:space="preserve">איש הקשר מטעם המשרד מולו יש לעמוד בקשר בגין הבקשה להצעות </w:t>
      </w:r>
      <w:r w:rsidR="00B613A2" w:rsidRPr="00097FF3">
        <w:rPr>
          <w:rFonts w:hint="cs"/>
          <w:spacing w:val="22"/>
          <w:sz w:val="24"/>
          <w:rtl/>
        </w:rPr>
        <w:t>הינו מר</w:t>
      </w:r>
      <w:r w:rsidRPr="00097FF3">
        <w:rPr>
          <w:rFonts w:hint="cs"/>
          <w:spacing w:val="22"/>
          <w:sz w:val="24"/>
          <w:rtl/>
        </w:rPr>
        <w:t xml:space="preserve"> </w:t>
      </w:r>
      <w:r w:rsidR="003506F9" w:rsidRPr="00097FF3">
        <w:rPr>
          <w:rFonts w:hint="cs"/>
          <w:spacing w:val="22"/>
          <w:sz w:val="24"/>
          <w:rtl/>
        </w:rPr>
        <w:t>מואיז (משה) בן זקן.</w:t>
      </w:r>
    </w:p>
    <w:p w:rsidR="00E45F3C" w:rsidRPr="00097FF3" w:rsidRDefault="00E45F3C" w:rsidP="00097FF3">
      <w:pPr>
        <w:pStyle w:val="Normal1"/>
        <w:spacing w:after="120" w:line="360" w:lineRule="auto"/>
        <w:ind w:left="472" w:firstLine="323"/>
        <w:rPr>
          <w:spacing w:val="22"/>
          <w:sz w:val="24"/>
          <w:rtl/>
        </w:rPr>
      </w:pPr>
      <w:r w:rsidRPr="00097FF3">
        <w:rPr>
          <w:rFonts w:hint="cs"/>
          <w:spacing w:val="22"/>
          <w:sz w:val="24"/>
          <w:rtl/>
        </w:rPr>
        <w:t xml:space="preserve">דואר אלקטרוני: </w:t>
      </w:r>
      <w:r w:rsidRPr="00097FF3">
        <w:rPr>
          <w:spacing w:val="22"/>
          <w:shd w:val="clear" w:color="auto" w:fill="D9D9D9"/>
        </w:rPr>
        <w:t>Michrazim_Michshuv@Moh.health.gov.il</w:t>
      </w:r>
    </w:p>
    <w:p w:rsidR="00604C98" w:rsidRPr="00097FF3" w:rsidRDefault="00E45F3C" w:rsidP="00097FF3">
      <w:pPr>
        <w:pStyle w:val="Normal1"/>
        <w:spacing w:after="120" w:line="360" w:lineRule="auto"/>
        <w:ind w:left="795"/>
        <w:rPr>
          <w:spacing w:val="22"/>
          <w:sz w:val="24"/>
          <w:rtl/>
        </w:rPr>
      </w:pPr>
      <w:r w:rsidRPr="00097FF3">
        <w:rPr>
          <w:spacing w:val="22"/>
          <w:sz w:val="24"/>
          <w:rtl/>
        </w:rPr>
        <w:t xml:space="preserve">כל הפניות בגין בקשה להצעות זו ייעשו בכתב לכתובת </w:t>
      </w:r>
      <w:r w:rsidRPr="00097FF3">
        <w:rPr>
          <w:rFonts w:hint="cs"/>
          <w:spacing w:val="22"/>
          <w:sz w:val="24"/>
          <w:rtl/>
        </w:rPr>
        <w:t>דוא"ל</w:t>
      </w:r>
      <w:r w:rsidRPr="00097FF3">
        <w:rPr>
          <w:spacing w:val="22"/>
          <w:sz w:val="24"/>
          <w:rtl/>
        </w:rPr>
        <w:t xml:space="preserve"> בלבד ובהתאם לסעיפים </w:t>
      </w:r>
      <w:r w:rsidRPr="00097FF3">
        <w:rPr>
          <w:rFonts w:hint="cs"/>
          <w:spacing w:val="22"/>
          <w:sz w:val="24"/>
          <w:rtl/>
        </w:rPr>
        <w:t xml:space="preserve">0.2.4 </w:t>
      </w:r>
      <w:r w:rsidRPr="00097FF3">
        <w:rPr>
          <w:spacing w:val="22"/>
          <w:sz w:val="24"/>
          <w:rtl/>
        </w:rPr>
        <w:t>להלן</w:t>
      </w:r>
      <w:r w:rsidR="006C10C1" w:rsidRPr="00097FF3">
        <w:rPr>
          <w:rFonts w:hint="cs"/>
          <w:spacing w:val="22"/>
          <w:sz w:val="24"/>
          <w:rtl/>
        </w:rPr>
        <w:t>.</w:t>
      </w:r>
    </w:p>
    <w:p w:rsidR="00DF19F5" w:rsidRPr="00097FF3" w:rsidRDefault="00DF19F5" w:rsidP="00097FF3">
      <w:pPr>
        <w:pStyle w:val="3"/>
        <w:numPr>
          <w:ilvl w:val="2"/>
          <w:numId w:val="17"/>
        </w:numPr>
        <w:spacing w:line="360" w:lineRule="auto"/>
        <w:ind w:left="1557" w:hanging="850"/>
        <w:rPr>
          <w:spacing w:val="22"/>
          <w:rtl/>
        </w:rPr>
      </w:pPr>
      <w:r w:rsidRPr="00097FF3">
        <w:rPr>
          <w:rFonts w:hint="cs"/>
          <w:spacing w:val="22"/>
          <w:rtl/>
        </w:rPr>
        <w:t xml:space="preserve">  </w:t>
      </w:r>
      <w:bookmarkStart w:id="9" w:name="_Ref320531450"/>
      <w:r w:rsidRPr="00097FF3">
        <w:rPr>
          <w:rFonts w:hint="cs"/>
          <w:spacing w:val="22"/>
          <w:rtl/>
        </w:rPr>
        <w:t>לוח הזמנים של המכרז.</w:t>
      </w:r>
      <w:bookmarkEnd w:id="9"/>
    </w:p>
    <w:tbl>
      <w:tblPr>
        <w:bidiVisual/>
        <w:tblW w:w="0" w:type="auto"/>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977"/>
      </w:tblGrid>
      <w:tr w:rsidR="00DF19F5" w:rsidRPr="00097FF3" w:rsidTr="00CF0C22">
        <w:tc>
          <w:tcPr>
            <w:tcW w:w="4252" w:type="dxa"/>
            <w:shd w:val="clear" w:color="auto" w:fill="F2F2F2"/>
          </w:tcPr>
          <w:p w:rsidR="00DF19F5" w:rsidRPr="00097FF3" w:rsidRDefault="00DF19F5" w:rsidP="00097FF3">
            <w:pPr>
              <w:pStyle w:val="Normal1"/>
              <w:spacing w:line="360" w:lineRule="auto"/>
              <w:ind w:left="0"/>
              <w:rPr>
                <w:b/>
                <w:bCs/>
                <w:spacing w:val="22"/>
                <w:rtl/>
              </w:rPr>
            </w:pPr>
            <w:r w:rsidRPr="00097FF3">
              <w:rPr>
                <w:rFonts w:hint="cs"/>
                <w:b/>
                <w:bCs/>
                <w:spacing w:val="22"/>
                <w:rtl/>
              </w:rPr>
              <w:t>נושא</w:t>
            </w:r>
          </w:p>
        </w:tc>
        <w:tc>
          <w:tcPr>
            <w:tcW w:w="2977" w:type="dxa"/>
            <w:shd w:val="clear" w:color="auto" w:fill="F2F2F2"/>
          </w:tcPr>
          <w:p w:rsidR="00DF19F5" w:rsidRPr="00097FF3" w:rsidRDefault="00DF19F5" w:rsidP="00097FF3">
            <w:pPr>
              <w:pStyle w:val="Normal1"/>
              <w:spacing w:line="360" w:lineRule="auto"/>
              <w:ind w:left="0"/>
              <w:rPr>
                <w:b/>
                <w:bCs/>
                <w:spacing w:val="22"/>
                <w:rtl/>
              </w:rPr>
            </w:pPr>
            <w:r w:rsidRPr="00097FF3">
              <w:rPr>
                <w:rFonts w:hint="cs"/>
                <w:b/>
                <w:bCs/>
                <w:spacing w:val="22"/>
                <w:rtl/>
              </w:rPr>
              <w:t>מועד</w:t>
            </w:r>
          </w:p>
        </w:tc>
      </w:tr>
      <w:tr w:rsidR="00DF19F5" w:rsidRPr="00097FF3" w:rsidTr="00CF0C22">
        <w:tc>
          <w:tcPr>
            <w:tcW w:w="4252" w:type="dxa"/>
            <w:shd w:val="clear" w:color="auto" w:fill="auto"/>
          </w:tcPr>
          <w:p w:rsidR="00DF19F5" w:rsidRPr="00097FF3" w:rsidRDefault="00DF19F5" w:rsidP="00097FF3">
            <w:pPr>
              <w:pStyle w:val="Normal1"/>
              <w:spacing w:after="120" w:line="360" w:lineRule="auto"/>
              <w:ind w:left="0"/>
              <w:rPr>
                <w:spacing w:val="22"/>
                <w:sz w:val="24"/>
                <w:rtl/>
              </w:rPr>
            </w:pPr>
            <w:r w:rsidRPr="00097FF3">
              <w:rPr>
                <w:rFonts w:hint="cs"/>
                <w:spacing w:val="22"/>
                <w:sz w:val="24"/>
                <w:rtl/>
              </w:rPr>
              <w:t>הפצת המכרז הפומבי</w:t>
            </w:r>
          </w:p>
        </w:tc>
        <w:tc>
          <w:tcPr>
            <w:tcW w:w="2977" w:type="dxa"/>
            <w:shd w:val="clear" w:color="auto" w:fill="auto"/>
          </w:tcPr>
          <w:p w:rsidR="00DF19F5" w:rsidRPr="00097FF3" w:rsidRDefault="006367CD" w:rsidP="00097FF3">
            <w:pPr>
              <w:pStyle w:val="Normal1"/>
              <w:spacing w:after="120" w:line="360" w:lineRule="auto"/>
              <w:ind w:left="0"/>
              <w:rPr>
                <w:spacing w:val="22"/>
                <w:sz w:val="24"/>
              </w:rPr>
            </w:pPr>
            <w:r>
              <w:rPr>
                <w:rFonts w:hint="cs"/>
                <w:spacing w:val="22"/>
                <w:sz w:val="24"/>
                <w:rtl/>
              </w:rPr>
              <w:t>28</w:t>
            </w:r>
            <w:r w:rsidR="007C6568" w:rsidRPr="00097FF3">
              <w:rPr>
                <w:rFonts w:hint="cs"/>
                <w:spacing w:val="22"/>
                <w:sz w:val="24"/>
                <w:rtl/>
              </w:rPr>
              <w:t>/10/2013</w:t>
            </w:r>
          </w:p>
        </w:tc>
      </w:tr>
      <w:tr w:rsidR="009A2571" w:rsidRPr="00097FF3" w:rsidTr="00CF0C22">
        <w:tc>
          <w:tcPr>
            <w:tcW w:w="4252" w:type="dxa"/>
            <w:shd w:val="clear" w:color="auto" w:fill="auto"/>
          </w:tcPr>
          <w:p w:rsidR="009A2571" w:rsidRPr="00097FF3" w:rsidRDefault="009A2571" w:rsidP="00097FF3">
            <w:pPr>
              <w:pStyle w:val="Normal1"/>
              <w:spacing w:after="120" w:line="360" w:lineRule="auto"/>
              <w:ind w:left="0"/>
              <w:rPr>
                <w:spacing w:val="22"/>
                <w:sz w:val="24"/>
                <w:rtl/>
              </w:rPr>
            </w:pPr>
            <w:r w:rsidRPr="00097FF3">
              <w:rPr>
                <w:rFonts w:hint="cs"/>
                <w:spacing w:val="22"/>
                <w:sz w:val="24"/>
                <w:rtl/>
              </w:rPr>
              <w:t>מועד אחרון להעברת שאלות להבהרה</w:t>
            </w:r>
          </w:p>
        </w:tc>
        <w:tc>
          <w:tcPr>
            <w:tcW w:w="2977" w:type="dxa"/>
            <w:shd w:val="clear" w:color="auto" w:fill="auto"/>
          </w:tcPr>
          <w:p w:rsidR="009A2571" w:rsidRPr="00097FF3" w:rsidRDefault="006367CD" w:rsidP="00097FF3">
            <w:pPr>
              <w:pStyle w:val="Normal1"/>
              <w:spacing w:after="120" w:line="360" w:lineRule="auto"/>
              <w:ind w:left="0"/>
              <w:rPr>
                <w:spacing w:val="22"/>
                <w:sz w:val="24"/>
                <w:rtl/>
              </w:rPr>
            </w:pPr>
            <w:r>
              <w:rPr>
                <w:rFonts w:hint="cs"/>
                <w:spacing w:val="22"/>
                <w:sz w:val="24"/>
                <w:rtl/>
              </w:rPr>
              <w:t>11</w:t>
            </w:r>
            <w:r w:rsidR="007C6568" w:rsidRPr="00097FF3">
              <w:rPr>
                <w:rFonts w:hint="cs"/>
                <w:spacing w:val="22"/>
                <w:sz w:val="24"/>
                <w:rtl/>
              </w:rPr>
              <w:t>/11/2013</w:t>
            </w:r>
            <w:r w:rsidR="009A2571" w:rsidRPr="00097FF3">
              <w:rPr>
                <w:spacing w:val="22"/>
                <w:sz w:val="24"/>
                <w:rtl/>
              </w:rPr>
              <w:br/>
            </w:r>
            <w:r w:rsidR="009A2571" w:rsidRPr="00097FF3">
              <w:rPr>
                <w:rFonts w:hint="cs"/>
                <w:spacing w:val="22"/>
                <w:sz w:val="24"/>
                <w:rtl/>
              </w:rPr>
              <w:t xml:space="preserve">שעה: </w:t>
            </w:r>
            <w:r w:rsidR="007C6568" w:rsidRPr="00097FF3">
              <w:rPr>
                <w:rFonts w:hint="cs"/>
                <w:spacing w:val="22"/>
                <w:sz w:val="24"/>
                <w:rtl/>
              </w:rPr>
              <w:t>17</w:t>
            </w:r>
            <w:r w:rsidR="009A2571" w:rsidRPr="00097FF3">
              <w:rPr>
                <w:rFonts w:hint="cs"/>
                <w:spacing w:val="22"/>
                <w:sz w:val="24"/>
                <w:rtl/>
              </w:rPr>
              <w:t>:00</w:t>
            </w:r>
          </w:p>
        </w:tc>
      </w:tr>
      <w:tr w:rsidR="009A2571" w:rsidRPr="00097FF3" w:rsidTr="00CF0C22">
        <w:tc>
          <w:tcPr>
            <w:tcW w:w="4252" w:type="dxa"/>
            <w:shd w:val="clear" w:color="auto" w:fill="auto"/>
          </w:tcPr>
          <w:p w:rsidR="009A2571" w:rsidRPr="00097FF3" w:rsidRDefault="009A2571" w:rsidP="00097FF3">
            <w:pPr>
              <w:pStyle w:val="Normal1"/>
              <w:spacing w:after="120" w:line="360" w:lineRule="auto"/>
              <w:ind w:left="0"/>
              <w:rPr>
                <w:spacing w:val="22"/>
                <w:sz w:val="24"/>
                <w:rtl/>
              </w:rPr>
            </w:pPr>
            <w:r w:rsidRPr="00097FF3">
              <w:rPr>
                <w:rFonts w:hint="cs"/>
                <w:spacing w:val="22"/>
                <w:sz w:val="24"/>
                <w:rtl/>
              </w:rPr>
              <w:t>מועד אחרון להגשת ההצעות</w:t>
            </w:r>
          </w:p>
        </w:tc>
        <w:tc>
          <w:tcPr>
            <w:tcW w:w="2977" w:type="dxa"/>
            <w:shd w:val="clear" w:color="auto" w:fill="auto"/>
          </w:tcPr>
          <w:p w:rsidR="009A2571" w:rsidRPr="00097FF3" w:rsidRDefault="006367CD" w:rsidP="00097FF3">
            <w:pPr>
              <w:pStyle w:val="Normal1"/>
              <w:spacing w:after="120" w:line="360" w:lineRule="auto"/>
              <w:ind w:left="0"/>
              <w:rPr>
                <w:spacing w:val="22"/>
                <w:sz w:val="24"/>
              </w:rPr>
            </w:pPr>
            <w:r>
              <w:rPr>
                <w:rFonts w:hint="cs"/>
                <w:spacing w:val="22"/>
                <w:sz w:val="24"/>
                <w:rtl/>
              </w:rPr>
              <w:t>01/12/2013</w:t>
            </w:r>
            <w:r w:rsidR="007C6568" w:rsidRPr="00097FF3">
              <w:rPr>
                <w:rFonts w:hint="cs"/>
                <w:spacing w:val="22"/>
                <w:sz w:val="24"/>
                <w:rtl/>
              </w:rPr>
              <w:t xml:space="preserve"> </w:t>
            </w:r>
            <w:r w:rsidR="009A2571" w:rsidRPr="00097FF3">
              <w:rPr>
                <w:rFonts w:hint="cs"/>
                <w:spacing w:val="22"/>
                <w:sz w:val="24"/>
                <w:rtl/>
              </w:rPr>
              <w:t>שעה:12:00</w:t>
            </w:r>
          </w:p>
        </w:tc>
      </w:tr>
    </w:tbl>
    <w:p w:rsidR="00DF19F5" w:rsidRPr="00097FF3" w:rsidRDefault="00DF19F5" w:rsidP="00097FF3">
      <w:pPr>
        <w:pStyle w:val="Normal1"/>
        <w:spacing w:line="360" w:lineRule="auto"/>
        <w:rPr>
          <w:spacing w:val="22"/>
          <w:rtl/>
        </w:rPr>
      </w:pPr>
    </w:p>
    <w:p w:rsidR="006D7EBC" w:rsidRPr="00097FF3" w:rsidRDefault="006D7EBC" w:rsidP="00097FF3">
      <w:pPr>
        <w:pStyle w:val="Normal1"/>
        <w:spacing w:line="360" w:lineRule="auto"/>
        <w:rPr>
          <w:spacing w:val="22"/>
          <w:rtl/>
        </w:rPr>
      </w:pPr>
      <w:r w:rsidRPr="00097FF3">
        <w:rPr>
          <w:rFonts w:hint="cs"/>
          <w:spacing w:val="22"/>
          <w:rtl/>
        </w:rPr>
        <w:tab/>
      </w:r>
      <w:r w:rsidRPr="00097FF3">
        <w:rPr>
          <w:rFonts w:hint="cs"/>
          <w:spacing w:val="22"/>
          <w:rtl/>
        </w:rPr>
        <w:tab/>
        <w:t>המשרד רשאי לפי שיקול דעתו לדחות את המועד האחרון להגשת הצעות.</w:t>
      </w:r>
    </w:p>
    <w:p w:rsidR="00313B4F" w:rsidRPr="00097FF3" w:rsidRDefault="00E44122" w:rsidP="00097FF3">
      <w:pPr>
        <w:pStyle w:val="3"/>
        <w:numPr>
          <w:ilvl w:val="2"/>
          <w:numId w:val="17"/>
        </w:numPr>
        <w:spacing w:line="360" w:lineRule="auto"/>
        <w:ind w:left="1557" w:hanging="850"/>
        <w:rPr>
          <w:spacing w:val="22"/>
          <w:rtl/>
        </w:rPr>
      </w:pPr>
      <w:r w:rsidRPr="00097FF3">
        <w:rPr>
          <w:rFonts w:hint="cs"/>
          <w:spacing w:val="22"/>
          <w:rtl/>
        </w:rPr>
        <w:t xml:space="preserve">    </w:t>
      </w:r>
      <w:r w:rsidR="001232A7" w:rsidRPr="00097FF3">
        <w:rPr>
          <w:rFonts w:hint="cs"/>
          <w:spacing w:val="22"/>
          <w:rtl/>
        </w:rPr>
        <w:t>הגשת ההצעה</w:t>
      </w:r>
      <w:r w:rsidR="00313B4F" w:rsidRPr="00097FF3">
        <w:rPr>
          <w:spacing w:val="22"/>
          <w:rtl/>
        </w:rPr>
        <w:t xml:space="preserve"> </w:t>
      </w:r>
    </w:p>
    <w:p w:rsidR="001232A7" w:rsidRPr="00097FF3" w:rsidRDefault="001232A7" w:rsidP="00097FF3">
      <w:pPr>
        <w:pStyle w:val="Normal2"/>
        <w:numPr>
          <w:ilvl w:val="3"/>
          <w:numId w:val="17"/>
        </w:numPr>
        <w:spacing w:line="360" w:lineRule="auto"/>
        <w:ind w:left="2124" w:right="284" w:hanging="1044"/>
        <w:rPr>
          <w:spacing w:val="22"/>
          <w:sz w:val="24"/>
        </w:rPr>
      </w:pPr>
      <w:r w:rsidRPr="00097FF3">
        <w:rPr>
          <w:spacing w:val="22"/>
          <w:sz w:val="24"/>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232A7" w:rsidRPr="00097FF3" w:rsidRDefault="001232A7" w:rsidP="00097FF3">
      <w:pPr>
        <w:pStyle w:val="Normal2"/>
        <w:numPr>
          <w:ilvl w:val="3"/>
          <w:numId w:val="17"/>
        </w:numPr>
        <w:spacing w:line="360" w:lineRule="auto"/>
        <w:ind w:left="2124" w:right="426" w:hanging="1044"/>
        <w:rPr>
          <w:spacing w:val="22"/>
          <w:sz w:val="24"/>
        </w:rPr>
      </w:pPr>
      <w:r w:rsidRPr="00097FF3">
        <w:rPr>
          <w:spacing w:val="22"/>
          <w:sz w:val="24"/>
          <w:rtl/>
        </w:rPr>
        <w:t xml:space="preserve">בהגשת הצעתו במכרז מצהיר המציע ומאשר כי הוא מכיר היטב כל דרישות הרישום והרישוי הנדרשים. המציע מצהיר כי הוא עומד בדרישות תקנה 6 (א) לתקנות חובת המכרזים </w:t>
      </w:r>
      <w:r w:rsidRPr="00097FF3">
        <w:rPr>
          <w:rFonts w:hint="eastAsia"/>
          <w:spacing w:val="22"/>
          <w:sz w:val="24"/>
          <w:rtl/>
        </w:rPr>
        <w:t>התשנ</w:t>
      </w:r>
      <w:r w:rsidRPr="00097FF3">
        <w:rPr>
          <w:spacing w:val="22"/>
          <w:sz w:val="24"/>
          <w:rtl/>
        </w:rPr>
        <w:t>"ג- 1993</w:t>
      </w:r>
      <w:r w:rsidRPr="00097FF3">
        <w:rPr>
          <w:rFonts w:hint="cs"/>
          <w:spacing w:val="22"/>
          <w:sz w:val="24"/>
          <w:rtl/>
        </w:rPr>
        <w:t xml:space="preserve"> (תנאים מוקדמים להשתתפות במכרז)</w:t>
      </w:r>
      <w:r w:rsidRPr="00097FF3">
        <w:rPr>
          <w:spacing w:val="22"/>
          <w:sz w:val="24"/>
          <w:rtl/>
        </w:rPr>
        <w:t>.</w:t>
      </w:r>
    </w:p>
    <w:p w:rsidR="00753BF7" w:rsidRPr="00097FF3" w:rsidRDefault="00A871CC" w:rsidP="00097FF3">
      <w:pPr>
        <w:pStyle w:val="Normal2"/>
        <w:numPr>
          <w:ilvl w:val="3"/>
          <w:numId w:val="17"/>
        </w:numPr>
        <w:spacing w:line="360" w:lineRule="auto"/>
        <w:ind w:left="2160" w:right="426" w:hanging="1044"/>
        <w:rPr>
          <w:spacing w:val="18"/>
          <w:sz w:val="24"/>
        </w:rPr>
      </w:pPr>
      <w:r w:rsidRPr="00097FF3">
        <w:rPr>
          <w:rFonts w:hint="cs"/>
          <w:spacing w:val="22"/>
          <w:sz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r w:rsidR="00753BF7" w:rsidRPr="00097FF3">
        <w:rPr>
          <w:rFonts w:hint="cs"/>
          <w:spacing w:val="22"/>
          <w:sz w:val="24"/>
          <w:rtl/>
        </w:rPr>
        <w:t>.</w:t>
      </w:r>
    </w:p>
    <w:p w:rsidR="00AD2BD7" w:rsidRPr="00097FF3" w:rsidRDefault="001232A7" w:rsidP="00097FF3">
      <w:pPr>
        <w:pStyle w:val="Normal2"/>
        <w:numPr>
          <w:ilvl w:val="3"/>
          <w:numId w:val="17"/>
        </w:numPr>
        <w:spacing w:line="360" w:lineRule="auto"/>
        <w:ind w:left="2124" w:right="426" w:hanging="1044"/>
        <w:rPr>
          <w:spacing w:val="22"/>
          <w:sz w:val="24"/>
        </w:rPr>
      </w:pPr>
      <w:r w:rsidRPr="00097FF3">
        <w:rPr>
          <w:spacing w:val="22"/>
          <w:sz w:val="24"/>
          <w:rtl/>
        </w:rPr>
        <w:t>מעטפה שלא תימצא בתיבת המכרזים במועד ובשעה הנקובים לעיל תיפסל על הסף</w:t>
      </w:r>
      <w:r w:rsidR="00AD2BD7" w:rsidRPr="00097FF3">
        <w:rPr>
          <w:rFonts w:hint="cs"/>
          <w:spacing w:val="22"/>
          <w:sz w:val="24"/>
          <w:rtl/>
        </w:rPr>
        <w:t>.</w:t>
      </w:r>
    </w:p>
    <w:p w:rsidR="00AD2BD7" w:rsidRPr="00097FF3" w:rsidRDefault="00AD2BD7" w:rsidP="00097FF3">
      <w:pPr>
        <w:pStyle w:val="Normal2"/>
        <w:numPr>
          <w:ilvl w:val="3"/>
          <w:numId w:val="17"/>
        </w:numPr>
        <w:spacing w:line="360" w:lineRule="auto"/>
        <w:ind w:left="2124" w:right="426" w:hanging="1044"/>
        <w:rPr>
          <w:spacing w:val="22"/>
          <w:sz w:val="24"/>
        </w:rPr>
      </w:pPr>
      <w:r w:rsidRPr="00097FF3">
        <w:rPr>
          <w:rFonts w:hint="cs"/>
          <w:spacing w:val="22"/>
          <w:sz w:val="24"/>
          <w:rtl/>
        </w:rPr>
        <w:t>כל מציע יגיש הצעה אחת בלבד.</w:t>
      </w:r>
    </w:p>
    <w:p w:rsidR="006D7EBC" w:rsidRPr="00097FF3" w:rsidRDefault="00AD2BD7" w:rsidP="00097FF3">
      <w:pPr>
        <w:pStyle w:val="Normal2"/>
        <w:numPr>
          <w:ilvl w:val="3"/>
          <w:numId w:val="17"/>
        </w:numPr>
        <w:spacing w:line="360" w:lineRule="auto"/>
        <w:ind w:left="2124" w:right="426" w:hanging="992"/>
        <w:rPr>
          <w:spacing w:val="22"/>
          <w:sz w:val="24"/>
        </w:rPr>
      </w:pPr>
      <w:r w:rsidRPr="00097FF3">
        <w:rPr>
          <w:spacing w:val="22"/>
          <w:sz w:val="24"/>
          <w:rtl/>
        </w:rPr>
        <w:t>הצעת המציע תגובה באישורים ואסמכתאות לכל חלקי הצעתו. במידה ויחסר אישור הנדרש לצורך הוכחת אי אילו מחלקי הצעתו של המציע רשאית ועדת המכרזים לפסול / לא לקבל חלק זה בהצעה. נא תשומת לב המציע בפרט לסעיפי תנאי הסף ושקלול ציוני האיכות / עלות.</w:t>
      </w:r>
    </w:p>
    <w:p w:rsidR="006D7EBC" w:rsidRPr="00097FF3" w:rsidRDefault="006D7EBC" w:rsidP="00B7178D">
      <w:pPr>
        <w:pStyle w:val="Normal2"/>
        <w:numPr>
          <w:ilvl w:val="3"/>
          <w:numId w:val="17"/>
        </w:numPr>
        <w:spacing w:line="360" w:lineRule="auto"/>
        <w:ind w:left="2124" w:right="426" w:hanging="992"/>
        <w:rPr>
          <w:spacing w:val="22"/>
          <w:sz w:val="24"/>
        </w:rPr>
      </w:pPr>
      <w:r w:rsidRPr="00097FF3">
        <w:rPr>
          <w:spacing w:val="22"/>
          <w:sz w:val="24"/>
          <w:rtl/>
        </w:rPr>
        <w:t>-הצעת הספק, יחד עם מסמכי פניה זו על נספחיה, הם בגדר "הצעה בלתי חוזרת" מאת המציע אל המשרד, כמשמעותה בחוק החוזים (חלק כללי), תשל"ג – 1973 המחייבת את המציע, וניתנת לקיבול על ידי המשרד בכל עת ובכפוף להוראות פנייה זו.</w:t>
      </w:r>
    </w:p>
    <w:p w:rsidR="006D7EBC" w:rsidRPr="00097FF3" w:rsidRDefault="006D7EBC" w:rsidP="00B7178D">
      <w:pPr>
        <w:pStyle w:val="Normal2"/>
        <w:numPr>
          <w:ilvl w:val="3"/>
          <w:numId w:val="17"/>
        </w:numPr>
        <w:spacing w:line="360" w:lineRule="auto"/>
        <w:ind w:left="2124" w:right="426" w:hanging="992"/>
        <w:rPr>
          <w:spacing w:val="22"/>
          <w:sz w:val="24"/>
        </w:rPr>
      </w:pPr>
      <w:r w:rsidRPr="00097FF3">
        <w:rPr>
          <w:spacing w:val="22"/>
          <w:sz w:val="24"/>
          <w:rtl/>
        </w:rPr>
        <w:t xml:space="preserve">-מכרז זה, כולל תיקוני נוסח אשר יפרסם המשרד עקב שאלות ההבהרה ככל שיהיו כאלו, </w:t>
      </w:r>
      <w:r w:rsidR="000A22CE" w:rsidRPr="00097FF3">
        <w:rPr>
          <w:rFonts w:hint="cs"/>
          <w:spacing w:val="22"/>
          <w:sz w:val="24"/>
          <w:rtl/>
        </w:rPr>
        <w:t>י</w:t>
      </w:r>
      <w:r w:rsidRPr="00097FF3">
        <w:rPr>
          <w:spacing w:val="22"/>
          <w:sz w:val="24"/>
          <w:rtl/>
        </w:rPr>
        <w:t>היו חלק בלתי נפרד מההסכם.</w:t>
      </w:r>
    </w:p>
    <w:p w:rsidR="006D7EBC" w:rsidRPr="00097FF3" w:rsidRDefault="006D7EBC" w:rsidP="00097FF3">
      <w:pPr>
        <w:numPr>
          <w:ilvl w:val="3"/>
          <w:numId w:val="17"/>
        </w:numPr>
        <w:ind w:left="2124" w:hanging="992"/>
        <w:jc w:val="left"/>
        <w:rPr>
          <w:noProof w:val="0"/>
          <w:spacing w:val="22"/>
          <w:sz w:val="24"/>
          <w:rtl/>
        </w:rPr>
      </w:pPr>
      <w:r w:rsidRPr="00097FF3">
        <w:rPr>
          <w:noProof w:val="0"/>
          <w:spacing w:val="22"/>
          <w:sz w:val="24"/>
          <w:rtl/>
        </w:rPr>
        <w:t>פרטי איש הקשר כפי שימסרו במועד רכישת מסמכי המכרז אלא אם עדכן הספק אחרת, אליהם יועבר מידע כל מידע לעניין המכרז (כולל הבהרות) ויחשבו כאילו והגיעו ליעדם.</w:t>
      </w:r>
    </w:p>
    <w:p w:rsidR="001232A7" w:rsidRPr="00097FF3" w:rsidRDefault="001232A7" w:rsidP="00097FF3">
      <w:pPr>
        <w:pStyle w:val="3"/>
        <w:numPr>
          <w:ilvl w:val="2"/>
          <w:numId w:val="17"/>
        </w:numPr>
        <w:spacing w:line="360" w:lineRule="auto"/>
        <w:ind w:left="1557" w:hanging="850"/>
        <w:rPr>
          <w:spacing w:val="22"/>
          <w:rtl/>
        </w:rPr>
      </w:pPr>
      <w:r w:rsidRPr="00097FF3">
        <w:rPr>
          <w:spacing w:val="22"/>
          <w:rtl/>
        </w:rPr>
        <w:t xml:space="preserve">אופן הגשת ההצעה </w:t>
      </w:r>
    </w:p>
    <w:p w:rsidR="003969C9" w:rsidRPr="00097FF3" w:rsidRDefault="003969C9" w:rsidP="00097FF3">
      <w:pPr>
        <w:pStyle w:val="Normal2"/>
        <w:numPr>
          <w:ilvl w:val="3"/>
          <w:numId w:val="17"/>
        </w:numPr>
        <w:spacing w:line="360" w:lineRule="auto"/>
        <w:ind w:left="2160" w:right="426" w:hanging="1044"/>
        <w:rPr>
          <w:spacing w:val="22"/>
          <w:sz w:val="24"/>
        </w:rPr>
      </w:pPr>
      <w:r w:rsidRPr="00097FF3">
        <w:rPr>
          <w:spacing w:val="22"/>
          <w:sz w:val="24"/>
          <w:rtl/>
        </w:rPr>
        <w:t xml:space="preserve">על המציעים להגיש את ההצעות במעטפה חתומה. </w:t>
      </w:r>
      <w:r w:rsidR="005B5E57" w:rsidRPr="00097FF3">
        <w:rPr>
          <w:spacing w:val="22"/>
          <w:sz w:val="24"/>
          <w:rtl/>
        </w:rPr>
        <w:t>על המעטפה יש לציין</w:t>
      </w:r>
      <w:r w:rsidR="005B5E57" w:rsidRPr="00097FF3">
        <w:rPr>
          <w:rFonts w:hint="cs"/>
          <w:spacing w:val="22"/>
          <w:sz w:val="24"/>
          <w:rtl/>
        </w:rPr>
        <w:t xml:space="preserve"> את שם המכרז ומספרו </w:t>
      </w:r>
      <w:r w:rsidR="005B5E57" w:rsidRPr="00097FF3">
        <w:rPr>
          <w:spacing w:val="22"/>
          <w:sz w:val="24"/>
          <w:rtl/>
        </w:rPr>
        <w:t>בלבד, ללא שם או פרט מזהה אחר</w:t>
      </w:r>
      <w:r w:rsidR="005B5E57" w:rsidRPr="00097FF3">
        <w:rPr>
          <w:rFonts w:hint="cs"/>
          <w:spacing w:val="22"/>
          <w:sz w:val="24"/>
          <w:rtl/>
        </w:rPr>
        <w:t>.</w:t>
      </w:r>
      <w:r w:rsidRPr="00097FF3">
        <w:rPr>
          <w:spacing w:val="22"/>
          <w:sz w:val="24"/>
          <w:rtl/>
        </w:rPr>
        <w:t xml:space="preserve">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3969C9" w:rsidRPr="00097FF3" w:rsidRDefault="003969C9" w:rsidP="00097FF3">
      <w:pPr>
        <w:pStyle w:val="Normal2"/>
        <w:numPr>
          <w:ilvl w:val="3"/>
          <w:numId w:val="17"/>
        </w:numPr>
        <w:spacing w:line="360" w:lineRule="auto"/>
        <w:ind w:left="2160" w:right="426" w:hanging="1044"/>
        <w:rPr>
          <w:spacing w:val="22"/>
          <w:sz w:val="24"/>
        </w:rPr>
      </w:pPr>
      <w:r w:rsidRPr="00097FF3">
        <w:rPr>
          <w:spacing w:val="22"/>
          <w:sz w:val="24"/>
          <w:rtl/>
        </w:rPr>
        <w:t xml:space="preserve">על המעטפה להכיל </w:t>
      </w:r>
      <w:r w:rsidR="009568D7" w:rsidRPr="00097FF3">
        <w:rPr>
          <w:rFonts w:hint="cs"/>
          <w:spacing w:val="22"/>
          <w:sz w:val="24"/>
          <w:rtl/>
        </w:rPr>
        <w:t>ארבעה</w:t>
      </w:r>
      <w:r w:rsidRPr="00097FF3">
        <w:rPr>
          <w:spacing w:val="22"/>
          <w:sz w:val="24"/>
          <w:rtl/>
        </w:rPr>
        <w:t xml:space="preserve"> עותקים מלאים של ההצעה. </w:t>
      </w:r>
      <w:r w:rsidR="009568D7" w:rsidRPr="00097FF3">
        <w:rPr>
          <w:rFonts w:hint="cs"/>
          <w:spacing w:val="22"/>
          <w:sz w:val="24"/>
          <w:rtl/>
        </w:rPr>
        <w:t xml:space="preserve">3 </w:t>
      </w:r>
      <w:r w:rsidRPr="00097FF3">
        <w:rPr>
          <w:spacing w:val="22"/>
          <w:sz w:val="24"/>
          <w:rtl/>
        </w:rPr>
        <w:t>עותק</w:t>
      </w:r>
      <w:r w:rsidR="009568D7" w:rsidRPr="00097FF3">
        <w:rPr>
          <w:rFonts w:hint="cs"/>
          <w:spacing w:val="22"/>
          <w:sz w:val="24"/>
          <w:rtl/>
        </w:rPr>
        <w:t>ים</w:t>
      </w:r>
      <w:r w:rsidRPr="00097FF3">
        <w:rPr>
          <w:spacing w:val="22"/>
          <w:sz w:val="24"/>
          <w:rtl/>
        </w:rPr>
        <w:t xml:space="preserve"> מודפס</w:t>
      </w:r>
      <w:r w:rsidR="009568D7" w:rsidRPr="00097FF3">
        <w:rPr>
          <w:rFonts w:hint="cs"/>
          <w:spacing w:val="22"/>
          <w:sz w:val="24"/>
          <w:rtl/>
        </w:rPr>
        <w:t>ים</w:t>
      </w:r>
      <w:r w:rsidR="009568D7" w:rsidRPr="00097FF3">
        <w:rPr>
          <w:spacing w:val="22"/>
          <w:sz w:val="24"/>
          <w:rtl/>
        </w:rPr>
        <w:t>, כרו</w:t>
      </w:r>
      <w:r w:rsidR="009568D7" w:rsidRPr="00097FF3">
        <w:rPr>
          <w:rFonts w:hint="cs"/>
          <w:spacing w:val="22"/>
          <w:sz w:val="24"/>
          <w:rtl/>
        </w:rPr>
        <w:t>כים</w:t>
      </w:r>
      <w:r w:rsidR="009568D7" w:rsidRPr="00097FF3">
        <w:rPr>
          <w:spacing w:val="22"/>
          <w:sz w:val="24"/>
          <w:rtl/>
        </w:rPr>
        <w:t xml:space="preserve"> או ערו</w:t>
      </w:r>
      <w:r w:rsidR="009568D7" w:rsidRPr="00097FF3">
        <w:rPr>
          <w:rFonts w:hint="cs"/>
          <w:spacing w:val="22"/>
          <w:sz w:val="24"/>
          <w:rtl/>
        </w:rPr>
        <w:t>כים</w:t>
      </w:r>
      <w:r w:rsidRPr="00097FF3">
        <w:rPr>
          <w:spacing w:val="22"/>
          <w:sz w:val="24"/>
          <w:rtl/>
        </w:rPr>
        <w:t xml:space="preserve"> בקלסר (להלן: עותק "קשיח") </w:t>
      </w:r>
      <w:r w:rsidR="009568D7" w:rsidRPr="00097FF3">
        <w:rPr>
          <w:rFonts w:hint="cs"/>
          <w:spacing w:val="22"/>
          <w:sz w:val="24"/>
          <w:rtl/>
        </w:rPr>
        <w:t>ועותק אחד</w:t>
      </w:r>
      <w:r w:rsidRPr="00097FF3">
        <w:rPr>
          <w:spacing w:val="22"/>
          <w:sz w:val="24"/>
          <w:rtl/>
        </w:rPr>
        <w:t xml:space="preserve"> בפורמט דיגיטלי על גבי תקליטור (דיסק</w:t>
      </w:r>
      <w:r w:rsidRPr="00097FF3">
        <w:rPr>
          <w:rFonts w:hint="cs"/>
          <w:spacing w:val="22"/>
          <w:sz w:val="24"/>
          <w:rtl/>
        </w:rPr>
        <w:t xml:space="preserve">). </w:t>
      </w:r>
    </w:p>
    <w:p w:rsidR="009568D7" w:rsidRPr="00097FF3" w:rsidRDefault="009568D7" w:rsidP="00097FF3">
      <w:pPr>
        <w:pStyle w:val="Normal2"/>
        <w:numPr>
          <w:ilvl w:val="3"/>
          <w:numId w:val="17"/>
        </w:numPr>
        <w:spacing w:line="360" w:lineRule="auto"/>
        <w:ind w:left="2160" w:right="426" w:hanging="1044"/>
        <w:rPr>
          <w:spacing w:val="22"/>
          <w:sz w:val="24"/>
        </w:rPr>
      </w:pPr>
      <w:r w:rsidRPr="00097FF3">
        <w:rPr>
          <w:spacing w:val="22"/>
          <w:sz w:val="24"/>
          <w:rtl/>
        </w:rPr>
        <w:t>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w:t>
      </w:r>
      <w:r w:rsidRPr="00097FF3">
        <w:rPr>
          <w:rFonts w:hint="cs"/>
          <w:spacing w:val="22"/>
          <w:sz w:val="24"/>
          <w:rtl/>
        </w:rPr>
        <w:t xml:space="preserve">". </w:t>
      </w:r>
    </w:p>
    <w:p w:rsidR="003969C9" w:rsidRPr="00097FF3" w:rsidRDefault="003969C9" w:rsidP="00097FF3">
      <w:pPr>
        <w:pStyle w:val="Normal2"/>
        <w:numPr>
          <w:ilvl w:val="3"/>
          <w:numId w:val="17"/>
        </w:numPr>
        <w:spacing w:line="360" w:lineRule="auto"/>
        <w:ind w:left="2160" w:right="426" w:hanging="1044"/>
        <w:rPr>
          <w:spacing w:val="22"/>
          <w:sz w:val="24"/>
        </w:rPr>
      </w:pPr>
      <w:r w:rsidRPr="00097FF3">
        <w:rPr>
          <w:rFonts w:hint="cs"/>
          <w:spacing w:val="22"/>
          <w:sz w:val="24"/>
          <w:rtl/>
        </w:rPr>
        <w:t>ע</w:t>
      </w:r>
      <w:r w:rsidRPr="00097FF3">
        <w:rPr>
          <w:spacing w:val="22"/>
          <w:sz w:val="24"/>
          <w:rtl/>
        </w:rPr>
        <w:t xml:space="preserve">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002F35D5" w:rsidRPr="00097FF3">
        <w:rPr>
          <w:rFonts w:hint="cs"/>
          <w:spacing w:val="22"/>
          <w:sz w:val="24"/>
          <w:rtl/>
        </w:rPr>
        <w:t>3</w:t>
      </w:r>
      <w:r w:rsidRPr="00097FF3">
        <w:rPr>
          <w:rFonts w:hint="cs"/>
          <w:spacing w:val="22"/>
          <w:sz w:val="24"/>
          <w:rtl/>
        </w:rPr>
        <w:t>9/2013</w:t>
      </w:r>
      <w:r w:rsidRPr="00097FF3">
        <w:rPr>
          <w:spacing w:val="22"/>
          <w:sz w:val="24"/>
          <w:rtl/>
        </w:rPr>
        <w:t xml:space="preserve"> למעט הצעת המחיר</w:t>
      </w:r>
      <w:r w:rsidRPr="00097FF3">
        <w:rPr>
          <w:rFonts w:hint="cs"/>
          <w:spacing w:val="22"/>
          <w:sz w:val="24"/>
          <w:rtl/>
        </w:rPr>
        <w:t>.</w:t>
      </w:r>
    </w:p>
    <w:p w:rsidR="00D47A0A" w:rsidRPr="00097FF3" w:rsidRDefault="003969C9" w:rsidP="00097FF3">
      <w:pPr>
        <w:pStyle w:val="Normal2"/>
        <w:numPr>
          <w:ilvl w:val="3"/>
          <w:numId w:val="17"/>
        </w:numPr>
        <w:spacing w:line="360" w:lineRule="auto"/>
        <w:ind w:left="2160" w:right="426" w:hanging="1044"/>
        <w:rPr>
          <w:b/>
          <w:bCs/>
          <w:spacing w:val="22"/>
          <w:sz w:val="24"/>
        </w:rPr>
      </w:pPr>
      <w:r w:rsidRPr="00097FF3">
        <w:rPr>
          <w:spacing w:val="22"/>
          <w:sz w:val="24"/>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w:t>
      </w:r>
      <w:r w:rsidR="00536A6C" w:rsidRPr="00097FF3">
        <w:rPr>
          <w:rFonts w:hint="cs"/>
          <w:spacing w:val="22"/>
          <w:sz w:val="24"/>
          <w:rtl/>
        </w:rPr>
        <w:t>.</w:t>
      </w:r>
      <w:r w:rsidRPr="00097FF3">
        <w:rPr>
          <w:spacing w:val="22"/>
          <w:sz w:val="24"/>
          <w:rtl/>
        </w:rPr>
        <w:t xml:space="preserve"> </w:t>
      </w:r>
      <w:r w:rsidR="00D47A0A" w:rsidRPr="00097FF3">
        <w:rPr>
          <w:rFonts w:hint="cs"/>
          <w:b/>
          <w:bCs/>
          <w:spacing w:val="22"/>
          <w:sz w:val="24"/>
          <w:rtl/>
        </w:rPr>
        <w:t>הצעת המציע תגובה באישורים ואסמכתאות לכל חלקי הצעתו. במידה ויחסר אישור הנדרש לצורך הוכחת אי אילו מחלקי הצעתו של המציע רשאית ועדת המכרזים לפסול / לא לקבל חלק זה בהצעה. נא תשומת לב המציע בפרט לסעיפי תנאי הסף ושקלול ציוני האיכות / עלות.</w:t>
      </w:r>
    </w:p>
    <w:p w:rsidR="006D7EBC" w:rsidRPr="00097FF3" w:rsidRDefault="006D7EBC" w:rsidP="00097FF3">
      <w:pPr>
        <w:numPr>
          <w:ilvl w:val="3"/>
          <w:numId w:val="17"/>
        </w:numPr>
        <w:ind w:left="2124" w:hanging="992"/>
        <w:jc w:val="left"/>
        <w:rPr>
          <w:noProof w:val="0"/>
          <w:spacing w:val="22"/>
          <w:sz w:val="24"/>
          <w:rtl/>
        </w:rPr>
      </w:pPr>
      <w:r w:rsidRPr="00097FF3">
        <w:rPr>
          <w:rFonts w:hint="cs"/>
          <w:noProof w:val="0"/>
          <w:spacing w:val="22"/>
          <w:sz w:val="24"/>
          <w:rtl/>
        </w:rPr>
        <w:t xml:space="preserve">המשרד </w:t>
      </w:r>
      <w:r w:rsidRPr="00097FF3">
        <w:rPr>
          <w:noProof w:val="0"/>
          <w:spacing w:val="22"/>
          <w:sz w:val="24"/>
          <w:rtl/>
        </w:rPr>
        <w:t>רשאי על פי שיקול דעת</w:t>
      </w:r>
      <w:r w:rsidRPr="00097FF3">
        <w:rPr>
          <w:rFonts w:hint="cs"/>
          <w:noProof w:val="0"/>
          <w:spacing w:val="22"/>
          <w:sz w:val="24"/>
          <w:rtl/>
        </w:rPr>
        <w:t>ו</w:t>
      </w:r>
      <w:r w:rsidRPr="00097FF3">
        <w:rPr>
          <w:noProof w:val="0"/>
          <w:spacing w:val="22"/>
          <w:sz w:val="24"/>
          <w:rtl/>
        </w:rPr>
        <w:t xml:space="preserve"> הבלעדי לאפשר השלמה מאוחרת יותר של מסמך חסר הכל בהתאם ובכפוף לדין ולשיקול דעת הוועדה. אין באמור לעיל כדי לחייב את הועדה לבקש השלמה כאמור ו/או כדי להוות פטור או היתר לאי הגשת המסמכים כנדרש. </w:t>
      </w:r>
    </w:p>
    <w:p w:rsidR="003969C9" w:rsidRPr="00097FF3" w:rsidRDefault="003969C9" w:rsidP="00097FF3">
      <w:pPr>
        <w:pStyle w:val="Normal2"/>
        <w:numPr>
          <w:ilvl w:val="3"/>
          <w:numId w:val="17"/>
        </w:numPr>
        <w:spacing w:line="360" w:lineRule="auto"/>
        <w:ind w:left="2160" w:right="426" w:hanging="1044"/>
        <w:rPr>
          <w:spacing w:val="22"/>
          <w:sz w:val="24"/>
        </w:rPr>
      </w:pPr>
      <w:r w:rsidRPr="00097FF3">
        <w:rPr>
          <w:spacing w:val="22"/>
          <w:sz w:val="24"/>
          <w:rtl/>
        </w:rPr>
        <w:t>העותק הקשיח יכלול שתי מעטפות פנימיות נפרדות, האחת ובה הצעת המחיר, והשנייה ובה שאר פרטי ההצעה. אין לציין את הצעת המחיר או פרטים המרמזים על הצעת המחיר למעט בטופס הצעת המחיר המיועד לכך</w:t>
      </w:r>
      <w:r w:rsidRPr="00097FF3">
        <w:rPr>
          <w:rFonts w:hint="cs"/>
          <w:spacing w:val="22"/>
          <w:sz w:val="24"/>
          <w:rtl/>
        </w:rPr>
        <w:t>.</w:t>
      </w:r>
    </w:p>
    <w:p w:rsidR="003969C9" w:rsidRPr="00097FF3" w:rsidRDefault="003969C9" w:rsidP="00097FF3">
      <w:pPr>
        <w:pStyle w:val="Normal2"/>
        <w:numPr>
          <w:ilvl w:val="3"/>
          <w:numId w:val="17"/>
        </w:numPr>
        <w:spacing w:line="360" w:lineRule="auto"/>
        <w:ind w:left="2160" w:right="426" w:hanging="1044"/>
        <w:rPr>
          <w:spacing w:val="22"/>
          <w:sz w:val="24"/>
        </w:rPr>
      </w:pPr>
      <w:r w:rsidRPr="00097FF3">
        <w:rPr>
          <w:spacing w:val="22"/>
          <w:sz w:val="24"/>
          <w:rtl/>
        </w:rPr>
        <w:t>מובהר, כי בכל מקרה של סתירה בין עותק דיגיטלי לעותק הקשיח, יגבר האמור בעותק הקשיח</w:t>
      </w:r>
    </w:p>
    <w:p w:rsidR="007C2B0B" w:rsidRPr="00097FF3" w:rsidRDefault="007C2B0B" w:rsidP="00097FF3">
      <w:pPr>
        <w:pStyle w:val="Normal2"/>
        <w:numPr>
          <w:ilvl w:val="3"/>
          <w:numId w:val="17"/>
        </w:numPr>
        <w:spacing w:line="360" w:lineRule="auto"/>
        <w:ind w:left="2160" w:right="426" w:hanging="1044"/>
        <w:rPr>
          <w:spacing w:val="22"/>
          <w:sz w:val="24"/>
        </w:rPr>
      </w:pPr>
      <w:r w:rsidRPr="00097FF3">
        <w:rPr>
          <w:spacing w:val="22"/>
          <w:sz w:val="24"/>
          <w:rtl/>
        </w:rPr>
        <w:t>על עמודי ומסמכי ההצעה להיות ממוספרים.</w:t>
      </w:r>
    </w:p>
    <w:p w:rsidR="007C2B0B" w:rsidRPr="00097FF3" w:rsidRDefault="007C2B0B" w:rsidP="00097FF3">
      <w:pPr>
        <w:pStyle w:val="Normal2"/>
        <w:numPr>
          <w:ilvl w:val="3"/>
          <w:numId w:val="17"/>
        </w:numPr>
        <w:spacing w:line="360" w:lineRule="auto"/>
        <w:ind w:left="2160" w:right="426" w:hanging="1044"/>
        <w:rPr>
          <w:spacing w:val="22"/>
          <w:sz w:val="24"/>
        </w:rPr>
      </w:pPr>
      <w:r w:rsidRPr="00097FF3">
        <w:rPr>
          <w:spacing w:val="22"/>
          <w:sz w:val="24"/>
          <w:rtl/>
        </w:rPr>
        <w:t>ההצעות תוגשנה בשפה העברית. נספחים, אישורים, תעודות וכד' שאינם בעברית או אנגלית - יתורגמו לעברית</w:t>
      </w:r>
      <w:r w:rsidRPr="00097FF3">
        <w:rPr>
          <w:rFonts w:hint="cs"/>
          <w:spacing w:val="22"/>
          <w:sz w:val="24"/>
          <w:rtl/>
        </w:rPr>
        <w:t xml:space="preserve">. </w:t>
      </w:r>
      <w:r w:rsidRPr="00097FF3">
        <w:rPr>
          <w:spacing w:val="22"/>
          <w:sz w:val="24"/>
          <w:rtl/>
        </w:rPr>
        <w:t>במקרה בו תעודות המקור אינן בעברית או באנגלית יש לצרף תרגום לעברית בחתימת נוטריון</w:t>
      </w:r>
      <w:r w:rsidRPr="00097FF3">
        <w:rPr>
          <w:rFonts w:hint="cs"/>
          <w:spacing w:val="22"/>
          <w:sz w:val="24"/>
          <w:rtl/>
        </w:rPr>
        <w:t>.</w:t>
      </w:r>
    </w:p>
    <w:p w:rsidR="007C2B0B" w:rsidRPr="00097FF3" w:rsidRDefault="007C2B0B" w:rsidP="00097FF3">
      <w:pPr>
        <w:pStyle w:val="Normal2"/>
        <w:numPr>
          <w:ilvl w:val="3"/>
          <w:numId w:val="17"/>
        </w:numPr>
        <w:spacing w:line="360" w:lineRule="auto"/>
        <w:ind w:left="2160" w:right="426" w:hanging="1044"/>
        <w:rPr>
          <w:spacing w:val="22"/>
          <w:sz w:val="24"/>
        </w:rPr>
      </w:pPr>
      <w:r w:rsidRPr="00097FF3">
        <w:rPr>
          <w:spacing w:val="22"/>
          <w:sz w:val="24"/>
          <w:rtl/>
        </w:rPr>
        <w:t>על כל מסמכי ההצעה להיות מסמכים מקוריים.</w:t>
      </w:r>
    </w:p>
    <w:p w:rsidR="007C2B0B" w:rsidRPr="00097FF3" w:rsidRDefault="007C2B0B" w:rsidP="00097FF3">
      <w:pPr>
        <w:pStyle w:val="Normal2"/>
        <w:numPr>
          <w:ilvl w:val="3"/>
          <w:numId w:val="17"/>
        </w:numPr>
        <w:spacing w:line="360" w:lineRule="auto"/>
        <w:ind w:left="2160" w:right="426" w:hanging="1044"/>
        <w:rPr>
          <w:spacing w:val="22"/>
          <w:sz w:val="24"/>
          <w:u w:val="single"/>
        </w:rPr>
      </w:pPr>
      <w:r w:rsidRPr="00097FF3">
        <w:rPr>
          <w:spacing w:val="22"/>
          <w:sz w:val="24"/>
          <w:u w:val="single"/>
          <w:rtl/>
        </w:rPr>
        <w:t>חתימה על מסמכי ההצעה</w:t>
      </w:r>
      <w:r w:rsidRPr="00097FF3">
        <w:rPr>
          <w:rFonts w:hint="cs"/>
          <w:spacing w:val="22"/>
          <w:sz w:val="24"/>
          <w:u w:val="single"/>
          <w:rtl/>
        </w:rPr>
        <w:t>:</w:t>
      </w:r>
    </w:p>
    <w:p w:rsidR="007C2B0B" w:rsidRPr="00097FF3" w:rsidRDefault="007C2B0B" w:rsidP="00097FF3">
      <w:pPr>
        <w:pStyle w:val="Normal2"/>
        <w:numPr>
          <w:ilvl w:val="4"/>
          <w:numId w:val="17"/>
        </w:numPr>
        <w:spacing w:line="360" w:lineRule="auto"/>
        <w:ind w:left="2975" w:right="426" w:hanging="1560"/>
        <w:rPr>
          <w:spacing w:val="22"/>
          <w:sz w:val="24"/>
        </w:rPr>
      </w:pPr>
      <w:r w:rsidRPr="00097FF3">
        <w:rPr>
          <w:spacing w:val="22"/>
          <w:sz w:val="24"/>
          <w:rtl/>
        </w:rPr>
        <w:t>כל עמוד ב</w:t>
      </w:r>
      <w:r w:rsidR="00D67522" w:rsidRPr="00097FF3">
        <w:rPr>
          <w:rFonts w:hint="cs"/>
          <w:spacing w:val="22"/>
          <w:sz w:val="24"/>
          <w:rtl/>
        </w:rPr>
        <w:t>שלושת ה</w:t>
      </w:r>
      <w:r w:rsidRPr="00097FF3">
        <w:rPr>
          <w:spacing w:val="22"/>
          <w:sz w:val="24"/>
          <w:rtl/>
        </w:rPr>
        <w:t>עותק</w:t>
      </w:r>
      <w:r w:rsidR="00D67522" w:rsidRPr="00097FF3">
        <w:rPr>
          <w:rFonts w:hint="cs"/>
          <w:spacing w:val="22"/>
          <w:sz w:val="24"/>
          <w:rtl/>
        </w:rPr>
        <w:t>ים</w:t>
      </w:r>
      <w:r w:rsidRPr="00097FF3">
        <w:rPr>
          <w:spacing w:val="22"/>
          <w:sz w:val="24"/>
          <w:rtl/>
        </w:rPr>
        <w:t xml:space="preserve">  של ההצעה </w:t>
      </w:r>
      <w:r w:rsidR="00D67522" w:rsidRPr="00097FF3">
        <w:rPr>
          <w:rFonts w:hint="cs"/>
          <w:spacing w:val="22"/>
          <w:sz w:val="24"/>
          <w:rtl/>
        </w:rPr>
        <w:t xml:space="preserve">  </w:t>
      </w:r>
      <w:r w:rsidR="00D67522" w:rsidRPr="00097FF3">
        <w:rPr>
          <w:spacing w:val="22"/>
          <w:sz w:val="24"/>
          <w:rtl/>
        </w:rPr>
        <w:t>יוחת</w:t>
      </w:r>
      <w:r w:rsidR="00D67522" w:rsidRPr="00097FF3">
        <w:rPr>
          <w:rFonts w:hint="cs"/>
          <w:spacing w:val="22"/>
          <w:sz w:val="24"/>
          <w:rtl/>
        </w:rPr>
        <w:t>מו</w:t>
      </w:r>
      <w:r w:rsidR="00D67522" w:rsidRPr="00097FF3">
        <w:rPr>
          <w:spacing w:val="22"/>
          <w:sz w:val="24"/>
          <w:rtl/>
        </w:rPr>
        <w:t xml:space="preserve"> </w:t>
      </w:r>
      <w:r w:rsidRPr="00097FF3">
        <w:rPr>
          <w:spacing w:val="22"/>
          <w:sz w:val="24"/>
          <w:rtl/>
        </w:rPr>
        <w:t xml:space="preserve">בר"ת של המורשה </w:t>
      </w:r>
      <w:r w:rsidRPr="00097FF3">
        <w:rPr>
          <w:rFonts w:hint="cs"/>
          <w:spacing w:val="22"/>
          <w:sz w:val="24"/>
          <w:rtl/>
        </w:rPr>
        <w:t xml:space="preserve">  </w:t>
      </w:r>
      <w:r w:rsidRPr="00097FF3">
        <w:rPr>
          <w:spacing w:val="22"/>
          <w:sz w:val="24"/>
        </w:rPr>
        <w:t xml:space="preserve"> </w:t>
      </w:r>
      <w:r w:rsidRPr="00097FF3">
        <w:rPr>
          <w:spacing w:val="22"/>
          <w:sz w:val="24"/>
          <w:rtl/>
        </w:rPr>
        <w:t>לחתום מטעמו</w:t>
      </w:r>
      <w:r w:rsidR="008A3601" w:rsidRPr="00097FF3">
        <w:rPr>
          <w:rFonts w:hint="cs"/>
          <w:spacing w:val="22"/>
          <w:sz w:val="24"/>
          <w:rtl/>
        </w:rPr>
        <w:t xml:space="preserve"> ובחותמת המציע</w:t>
      </w:r>
      <w:r w:rsidRPr="00097FF3">
        <w:rPr>
          <w:rFonts w:hint="cs"/>
          <w:spacing w:val="22"/>
          <w:sz w:val="24"/>
          <w:rtl/>
        </w:rPr>
        <w:t>.</w:t>
      </w:r>
    </w:p>
    <w:p w:rsidR="007C2B0B" w:rsidRPr="00097FF3" w:rsidRDefault="007C2B0B" w:rsidP="00097FF3">
      <w:pPr>
        <w:pStyle w:val="Normal2"/>
        <w:numPr>
          <w:ilvl w:val="4"/>
          <w:numId w:val="17"/>
        </w:numPr>
        <w:spacing w:line="360" w:lineRule="auto"/>
        <w:ind w:right="426"/>
        <w:rPr>
          <w:spacing w:val="22"/>
          <w:sz w:val="24"/>
        </w:rPr>
      </w:pPr>
      <w:r w:rsidRPr="00097FF3">
        <w:rPr>
          <w:spacing w:val="22"/>
          <w:sz w:val="24"/>
          <w:rtl/>
        </w:rPr>
        <w:t>בכל מקום שבו נדרשת חתימת המציע יחתום</w:t>
      </w:r>
      <w:r w:rsidRPr="00097FF3">
        <w:rPr>
          <w:rFonts w:hint="cs"/>
          <w:spacing w:val="22"/>
          <w:sz w:val="24"/>
          <w:rtl/>
        </w:rPr>
        <w:t>/ו</w:t>
      </w:r>
      <w:r w:rsidRPr="00097FF3">
        <w:rPr>
          <w:spacing w:val="22"/>
          <w:sz w:val="24"/>
          <w:rtl/>
        </w:rPr>
        <w:t xml:space="preserve"> מורשה</w:t>
      </w:r>
      <w:r w:rsidRPr="00097FF3">
        <w:rPr>
          <w:rFonts w:hint="cs"/>
          <w:spacing w:val="22"/>
          <w:sz w:val="24"/>
          <w:rtl/>
        </w:rPr>
        <w:t xml:space="preserve">/י     </w:t>
      </w:r>
      <w:r w:rsidRPr="00097FF3">
        <w:rPr>
          <w:spacing w:val="22"/>
          <w:sz w:val="24"/>
        </w:rPr>
        <w:t xml:space="preserve">            </w:t>
      </w:r>
      <w:r w:rsidRPr="00097FF3">
        <w:rPr>
          <w:rFonts w:hint="cs"/>
          <w:spacing w:val="22"/>
          <w:sz w:val="24"/>
          <w:rtl/>
        </w:rPr>
        <w:t>ה</w:t>
      </w:r>
      <w:r w:rsidRPr="00097FF3">
        <w:rPr>
          <w:spacing w:val="22"/>
          <w:sz w:val="24"/>
          <w:rtl/>
        </w:rPr>
        <w:t>חתימה</w:t>
      </w:r>
      <w:r w:rsidRPr="00097FF3">
        <w:rPr>
          <w:spacing w:val="22"/>
          <w:sz w:val="24"/>
        </w:rPr>
        <w:t xml:space="preserve"> </w:t>
      </w:r>
      <w:r w:rsidRPr="00097FF3">
        <w:rPr>
          <w:spacing w:val="22"/>
          <w:sz w:val="24"/>
          <w:rtl/>
        </w:rPr>
        <w:t>מטעמו</w:t>
      </w:r>
      <w:r w:rsidRPr="00097FF3">
        <w:rPr>
          <w:rFonts w:hint="cs"/>
          <w:spacing w:val="22"/>
          <w:sz w:val="24"/>
          <w:rtl/>
        </w:rPr>
        <w:t xml:space="preserve">, אשר בחתימתו/ם ניתן לחייב את המציע,    </w:t>
      </w:r>
      <w:r w:rsidRPr="00097FF3">
        <w:rPr>
          <w:spacing w:val="22"/>
          <w:sz w:val="24"/>
        </w:rPr>
        <w:t xml:space="preserve">         </w:t>
      </w:r>
      <w:r w:rsidRPr="00097FF3">
        <w:rPr>
          <w:rFonts w:hint="cs"/>
          <w:spacing w:val="22"/>
          <w:sz w:val="24"/>
          <w:rtl/>
        </w:rPr>
        <w:t>זאת</w:t>
      </w:r>
      <w:r w:rsidRPr="00097FF3">
        <w:rPr>
          <w:spacing w:val="22"/>
          <w:sz w:val="24"/>
          <w:rtl/>
        </w:rPr>
        <w:t xml:space="preserve"> בצירוף חותמת המציע</w:t>
      </w:r>
      <w:r w:rsidRPr="00097FF3">
        <w:rPr>
          <w:rFonts w:hint="cs"/>
          <w:spacing w:val="22"/>
          <w:sz w:val="24"/>
          <w:rtl/>
        </w:rPr>
        <w:t>.</w:t>
      </w:r>
    </w:p>
    <w:p w:rsidR="006D7EBC" w:rsidRPr="00097FF3" w:rsidRDefault="006D7EBC" w:rsidP="00097FF3">
      <w:pPr>
        <w:numPr>
          <w:ilvl w:val="4"/>
          <w:numId w:val="17"/>
        </w:numPr>
        <w:jc w:val="left"/>
        <w:rPr>
          <w:noProof w:val="0"/>
          <w:spacing w:val="22"/>
          <w:sz w:val="24"/>
          <w:rtl/>
        </w:rPr>
      </w:pPr>
      <w:r w:rsidRPr="00097FF3">
        <w:rPr>
          <w:noProof w:val="0"/>
          <w:spacing w:val="22"/>
          <w:sz w:val="24"/>
          <w:rtl/>
        </w:rPr>
        <w:t>על המציע לחתום על נוסח ההסכם המצורף למכרז, ללא כל שינוי ו/או הסתייגות ו/או תוספת. מובהר כי אם ה</w:t>
      </w:r>
      <w:r w:rsidRPr="00097FF3">
        <w:rPr>
          <w:rFonts w:hint="cs"/>
          <w:noProof w:val="0"/>
          <w:spacing w:val="22"/>
          <w:sz w:val="24"/>
          <w:rtl/>
        </w:rPr>
        <w:t>משרד</w:t>
      </w:r>
      <w:r w:rsidRPr="00097FF3">
        <w:rPr>
          <w:noProof w:val="0"/>
          <w:spacing w:val="22"/>
          <w:sz w:val="24"/>
          <w:rtl/>
        </w:rPr>
        <w:t xml:space="preserve"> </w:t>
      </w:r>
      <w:r w:rsidRPr="00097FF3">
        <w:rPr>
          <w:rFonts w:hint="cs"/>
          <w:noProof w:val="0"/>
          <w:spacing w:val="22"/>
          <w:sz w:val="24"/>
          <w:rtl/>
        </w:rPr>
        <w:t>י</w:t>
      </w:r>
      <w:r w:rsidRPr="00097FF3">
        <w:rPr>
          <w:noProof w:val="0"/>
          <w:spacing w:val="22"/>
          <w:sz w:val="24"/>
          <w:rtl/>
        </w:rPr>
        <w:t>שנה תנאים במכרז עקב שאלות ההבהרה</w:t>
      </w:r>
      <w:r w:rsidRPr="00097FF3">
        <w:rPr>
          <w:rFonts w:hint="cs"/>
          <w:noProof w:val="0"/>
          <w:spacing w:val="22"/>
          <w:sz w:val="24"/>
          <w:rtl/>
        </w:rPr>
        <w:t>,</w:t>
      </w:r>
      <w:r w:rsidRPr="00097FF3">
        <w:rPr>
          <w:noProof w:val="0"/>
          <w:spacing w:val="22"/>
          <w:sz w:val="24"/>
          <w:rtl/>
        </w:rPr>
        <w:t xml:space="preserve"> ייחשבו השינויים האמורים כחלק בלתי נפרד מן ההסכם, וזאת בין אם יוכן נוסח חדש ומתוקן של ההסכם ובין אם לא.</w:t>
      </w:r>
    </w:p>
    <w:p w:rsidR="007C2B0B" w:rsidRPr="00097FF3" w:rsidRDefault="007C2B0B" w:rsidP="00097FF3">
      <w:pPr>
        <w:pStyle w:val="Normal2"/>
        <w:numPr>
          <w:ilvl w:val="3"/>
          <w:numId w:val="17"/>
        </w:numPr>
        <w:spacing w:line="360" w:lineRule="auto"/>
        <w:ind w:left="2160" w:right="426" w:hanging="1044"/>
        <w:rPr>
          <w:spacing w:val="22"/>
          <w:sz w:val="24"/>
          <w:u w:val="single"/>
        </w:rPr>
      </w:pPr>
      <w:r w:rsidRPr="00097FF3">
        <w:rPr>
          <w:spacing w:val="22"/>
          <w:sz w:val="24"/>
          <w:u w:val="single"/>
          <w:rtl/>
        </w:rPr>
        <w:t>הוראות מיוחדות לגבי הגשת עותקים דיגיטליים</w:t>
      </w:r>
      <w:r w:rsidRPr="00097FF3">
        <w:rPr>
          <w:rFonts w:hint="cs"/>
          <w:spacing w:val="22"/>
          <w:sz w:val="24"/>
          <w:u w:val="single"/>
          <w:rtl/>
        </w:rPr>
        <w:t>:</w:t>
      </w:r>
    </w:p>
    <w:p w:rsidR="007C2B0B" w:rsidRPr="00097FF3" w:rsidRDefault="007C2B0B" w:rsidP="00097FF3">
      <w:pPr>
        <w:pStyle w:val="Normal2"/>
        <w:numPr>
          <w:ilvl w:val="4"/>
          <w:numId w:val="17"/>
        </w:numPr>
        <w:spacing w:line="360" w:lineRule="auto"/>
        <w:ind w:right="426"/>
        <w:rPr>
          <w:spacing w:val="22"/>
          <w:sz w:val="24"/>
        </w:rPr>
      </w:pPr>
      <w:r w:rsidRPr="00097FF3">
        <w:rPr>
          <w:spacing w:val="22"/>
          <w:sz w:val="24"/>
          <w:rtl/>
        </w:rPr>
        <w:t xml:space="preserve">על כל מסמכי ההצעה להיות ערוכים, ומסודרים </w:t>
      </w:r>
      <w:r w:rsidRPr="00097FF3">
        <w:rPr>
          <w:rFonts w:hint="cs"/>
          <w:spacing w:val="22"/>
          <w:sz w:val="24"/>
          <w:rtl/>
        </w:rPr>
        <w:t xml:space="preserve"> </w:t>
      </w:r>
      <w:r w:rsidRPr="00097FF3">
        <w:rPr>
          <w:spacing w:val="22"/>
          <w:sz w:val="24"/>
        </w:rPr>
        <w:t xml:space="preserve">             </w:t>
      </w:r>
      <w:r w:rsidRPr="00097FF3">
        <w:rPr>
          <w:spacing w:val="22"/>
          <w:sz w:val="24"/>
          <w:rtl/>
        </w:rPr>
        <w:t>באופן זהה לעותק הקשיח של הצעה</w:t>
      </w:r>
      <w:r w:rsidRPr="00097FF3">
        <w:rPr>
          <w:rFonts w:hint="cs"/>
          <w:spacing w:val="22"/>
          <w:sz w:val="24"/>
          <w:rtl/>
        </w:rPr>
        <w:t>.</w:t>
      </w:r>
    </w:p>
    <w:p w:rsidR="007C2B0B" w:rsidRPr="00097FF3" w:rsidRDefault="007C2B0B" w:rsidP="00097FF3">
      <w:pPr>
        <w:pStyle w:val="Normal2"/>
        <w:numPr>
          <w:ilvl w:val="4"/>
          <w:numId w:val="17"/>
        </w:numPr>
        <w:spacing w:line="360" w:lineRule="auto"/>
        <w:ind w:left="2833" w:right="426" w:hanging="1418"/>
        <w:rPr>
          <w:spacing w:val="22"/>
          <w:sz w:val="24"/>
        </w:rPr>
      </w:pPr>
      <w:r w:rsidRPr="00097FF3">
        <w:rPr>
          <w:spacing w:val="22"/>
          <w:sz w:val="24"/>
          <w:rtl/>
        </w:rPr>
        <w:t xml:space="preserve">על העותק הדיגיטלי להיות זהה לחלוטין לעותק הקשיח </w:t>
      </w:r>
      <w:r w:rsidRPr="00097FF3">
        <w:rPr>
          <w:rFonts w:hint="cs"/>
          <w:spacing w:val="22"/>
          <w:sz w:val="24"/>
          <w:rtl/>
        </w:rPr>
        <w:t xml:space="preserve">  </w:t>
      </w:r>
      <w:r w:rsidRPr="00097FF3">
        <w:rPr>
          <w:spacing w:val="22"/>
          <w:sz w:val="24"/>
        </w:rPr>
        <w:t xml:space="preserve">       </w:t>
      </w:r>
      <w:r w:rsidRPr="00097FF3">
        <w:rPr>
          <w:spacing w:val="22"/>
          <w:sz w:val="24"/>
          <w:rtl/>
        </w:rPr>
        <w:t>(למעט הצעת המחיר)</w:t>
      </w:r>
      <w:r w:rsidR="003506F9" w:rsidRPr="00097FF3">
        <w:rPr>
          <w:rFonts w:hint="cs"/>
          <w:spacing w:val="22"/>
          <w:sz w:val="24"/>
          <w:rtl/>
        </w:rPr>
        <w:t>.</w:t>
      </w:r>
      <w:r w:rsidRPr="00097FF3">
        <w:rPr>
          <w:spacing w:val="22"/>
          <w:sz w:val="24"/>
          <w:rtl/>
        </w:rPr>
        <w:t xml:space="preserve"> העותק הדיגיטלי של ההצעה יכיל את ההצעה כולה (למעט הצעת המחיר), על נספחיה בפורמט תקליטור בפורמט </w:t>
      </w:r>
      <w:r w:rsidRPr="00097FF3">
        <w:rPr>
          <w:b/>
          <w:bCs/>
          <w:spacing w:val="22"/>
          <w:sz w:val="24"/>
        </w:rPr>
        <w:t>Word</w:t>
      </w:r>
      <w:r w:rsidRPr="00097FF3">
        <w:rPr>
          <w:spacing w:val="22"/>
          <w:sz w:val="24"/>
          <w:rtl/>
        </w:rPr>
        <w:t xml:space="preserve"> </w:t>
      </w:r>
      <w:r w:rsidRPr="00097FF3">
        <w:rPr>
          <w:rFonts w:hint="cs"/>
          <w:spacing w:val="22"/>
          <w:sz w:val="24"/>
          <w:rtl/>
        </w:rPr>
        <w:t xml:space="preserve">  </w:t>
      </w:r>
      <w:r w:rsidRPr="00097FF3">
        <w:rPr>
          <w:spacing w:val="22"/>
          <w:sz w:val="24"/>
          <w:rtl/>
        </w:rPr>
        <w:t xml:space="preserve">(לא סרוק ולא </w:t>
      </w:r>
      <w:r w:rsidRPr="00097FF3">
        <w:rPr>
          <w:spacing w:val="22"/>
          <w:sz w:val="24"/>
        </w:rPr>
        <w:t>PDF</w:t>
      </w:r>
      <w:r w:rsidRPr="00097FF3">
        <w:rPr>
          <w:spacing w:val="22"/>
          <w:sz w:val="24"/>
          <w:rtl/>
        </w:rPr>
        <w:t>).</w:t>
      </w:r>
    </w:p>
    <w:p w:rsidR="007C2B0B" w:rsidRPr="00097FF3" w:rsidRDefault="007C2B0B" w:rsidP="00097FF3">
      <w:pPr>
        <w:pStyle w:val="Normal2"/>
        <w:numPr>
          <w:ilvl w:val="4"/>
          <w:numId w:val="17"/>
        </w:numPr>
        <w:spacing w:line="360" w:lineRule="auto"/>
        <w:ind w:left="2833" w:right="426" w:hanging="1418"/>
        <w:rPr>
          <w:b/>
          <w:bCs/>
          <w:spacing w:val="22"/>
          <w:sz w:val="24"/>
        </w:rPr>
      </w:pPr>
      <w:r w:rsidRPr="00097FF3">
        <w:rPr>
          <w:spacing w:val="22"/>
          <w:sz w:val="24"/>
          <w:rtl/>
        </w:rPr>
        <w:t xml:space="preserve">מובהר כי </w:t>
      </w:r>
      <w:r w:rsidRPr="00097FF3">
        <w:rPr>
          <w:b/>
          <w:bCs/>
          <w:spacing w:val="22"/>
          <w:sz w:val="24"/>
          <w:rtl/>
        </w:rPr>
        <w:t>חל איסור להכליל את הצעת המחיר בעותק</w:t>
      </w:r>
      <w:r w:rsidRPr="00097FF3">
        <w:rPr>
          <w:b/>
          <w:bCs/>
          <w:spacing w:val="22"/>
          <w:sz w:val="24"/>
        </w:rPr>
        <w:t xml:space="preserve"> </w:t>
      </w:r>
      <w:r w:rsidRPr="00097FF3">
        <w:rPr>
          <w:b/>
          <w:bCs/>
          <w:spacing w:val="22"/>
          <w:sz w:val="24"/>
          <w:rtl/>
        </w:rPr>
        <w:t>הדיגיטלי של ההצעה</w:t>
      </w:r>
      <w:r w:rsidRPr="00097FF3">
        <w:rPr>
          <w:rFonts w:hint="cs"/>
          <w:b/>
          <w:bCs/>
          <w:spacing w:val="22"/>
          <w:sz w:val="24"/>
          <w:rtl/>
        </w:rPr>
        <w:t>.</w:t>
      </w:r>
    </w:p>
    <w:p w:rsidR="00506B8F" w:rsidRPr="00097FF3" w:rsidRDefault="00506B8F" w:rsidP="00097FF3">
      <w:pPr>
        <w:numPr>
          <w:ilvl w:val="3"/>
          <w:numId w:val="17"/>
        </w:numPr>
        <w:ind w:left="2833" w:hanging="1418"/>
        <w:rPr>
          <w:noProof w:val="0"/>
          <w:spacing w:val="22"/>
          <w:sz w:val="24"/>
          <w:rtl/>
        </w:rPr>
      </w:pPr>
      <w:r w:rsidRPr="00097FF3">
        <w:rPr>
          <w:noProof w:val="0"/>
          <w:spacing w:val="22"/>
          <w:sz w:val="24"/>
          <w:rtl/>
        </w:rPr>
        <w:t xml:space="preserve">את ההצעות יש להגיש לתיבת המכרזים של אגף המחשוב הממוקמת בכניסה לבניין  משרד הבריאות, בחדר  117 (ארכיון), מגדלי הבירה,  רחוב ירמיהו  39, ירושלים. על המציע האחריות </w:t>
      </w:r>
      <w:r w:rsidR="003506F9" w:rsidRPr="00097FF3">
        <w:rPr>
          <w:rFonts w:hint="cs"/>
          <w:noProof w:val="0"/>
          <w:spacing w:val="22"/>
          <w:sz w:val="24"/>
          <w:rtl/>
        </w:rPr>
        <w:t>לווד</w:t>
      </w:r>
      <w:r w:rsidR="003506F9" w:rsidRPr="00097FF3">
        <w:rPr>
          <w:rFonts w:hint="eastAsia"/>
          <w:noProof w:val="0"/>
          <w:spacing w:val="22"/>
          <w:sz w:val="24"/>
          <w:rtl/>
        </w:rPr>
        <w:t>א</w:t>
      </w:r>
      <w:r w:rsidRPr="00097FF3">
        <w:rPr>
          <w:noProof w:val="0"/>
          <w:spacing w:val="22"/>
          <w:sz w:val="24"/>
          <w:rtl/>
        </w:rPr>
        <w:t xml:space="preserve"> כי שלוחו שלשל את ההצעה לתיבת המכרזים של אגף המחשוב להבדיל ממחלקה אחרת. טעות בזיהוי התיבה </w:t>
      </w:r>
      <w:r w:rsidR="00D736C2" w:rsidRPr="00097FF3">
        <w:rPr>
          <w:rFonts w:hint="cs"/>
          <w:noProof w:val="0"/>
          <w:spacing w:val="22"/>
          <w:sz w:val="24"/>
          <w:rtl/>
        </w:rPr>
        <w:t>עלולה לה</w:t>
      </w:r>
      <w:r w:rsidRPr="00097FF3">
        <w:rPr>
          <w:noProof w:val="0"/>
          <w:spacing w:val="22"/>
          <w:sz w:val="24"/>
          <w:rtl/>
        </w:rPr>
        <w:t>ביא לפסילה של המציע.</w:t>
      </w:r>
    </w:p>
    <w:p w:rsidR="005B5E57" w:rsidRPr="00097FF3" w:rsidRDefault="005B5E57" w:rsidP="00097FF3">
      <w:pPr>
        <w:pStyle w:val="Normal2"/>
        <w:spacing w:line="360" w:lineRule="auto"/>
        <w:ind w:left="2160" w:right="426"/>
        <w:rPr>
          <w:spacing w:val="22"/>
          <w:sz w:val="24"/>
          <w:u w:val="single"/>
        </w:rPr>
      </w:pP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bookmarkStart w:id="10" w:name="_Toc15622848"/>
      <w:r w:rsidRPr="00097FF3">
        <w:rPr>
          <w:spacing w:val="22"/>
          <w:rtl/>
        </w:rPr>
        <w:t>המפרט</w:t>
      </w:r>
      <w:bookmarkEnd w:id="10"/>
    </w:p>
    <w:p w:rsidR="00313B4F" w:rsidRPr="00097FF3" w:rsidRDefault="00313B4F" w:rsidP="00097FF3">
      <w:pPr>
        <w:pStyle w:val="3"/>
        <w:tabs>
          <w:tab w:val="left" w:pos="707"/>
          <w:tab w:val="left" w:pos="990"/>
        </w:tabs>
        <w:spacing w:line="360" w:lineRule="auto"/>
        <w:ind w:left="1224" w:firstLine="0"/>
        <w:rPr>
          <w:spacing w:val="22"/>
          <w:rtl/>
        </w:rPr>
      </w:pPr>
      <w:r w:rsidRPr="00097FF3">
        <w:rPr>
          <w:spacing w:val="22"/>
          <w:rtl/>
        </w:rPr>
        <w:t xml:space="preserve">תכולת </w:t>
      </w:r>
      <w:r w:rsidR="00C30E12" w:rsidRPr="00097FF3">
        <w:rPr>
          <w:rFonts w:hint="cs"/>
          <w:spacing w:val="22"/>
          <w:rtl/>
        </w:rPr>
        <w:t>הבקשה לקבלת הצעות (</w:t>
      </w:r>
      <w:r w:rsidRPr="00097FF3">
        <w:rPr>
          <w:spacing w:val="22"/>
          <w:rtl/>
        </w:rPr>
        <w:t>המפרט</w:t>
      </w:r>
      <w:r w:rsidR="00C30E12" w:rsidRPr="00097FF3">
        <w:rPr>
          <w:rFonts w:hint="cs"/>
          <w:spacing w:val="22"/>
          <w:rtl/>
        </w:rPr>
        <w:t>)</w:t>
      </w:r>
    </w:p>
    <w:p w:rsidR="00E45F3C" w:rsidRPr="00097FF3" w:rsidRDefault="00E45F3C" w:rsidP="00097FF3">
      <w:pPr>
        <w:pStyle w:val="NumberList2"/>
        <w:numPr>
          <w:ilvl w:val="0"/>
          <w:numId w:val="25"/>
        </w:numPr>
        <w:spacing w:after="120" w:line="360" w:lineRule="auto"/>
        <w:ind w:right="284"/>
        <w:rPr>
          <w:spacing w:val="22"/>
          <w:rtl/>
          <w:lang w:eastAsia="en-US"/>
        </w:rPr>
      </w:pPr>
      <w:r w:rsidRPr="00097FF3">
        <w:rPr>
          <w:rFonts w:hint="cs"/>
          <w:spacing w:val="22"/>
          <w:u w:val="single"/>
          <w:rtl/>
          <w:lang w:eastAsia="en-US"/>
        </w:rPr>
        <w:t>חלק</w:t>
      </w:r>
      <w:r w:rsidRPr="00097FF3">
        <w:rPr>
          <w:spacing w:val="22"/>
          <w:u w:val="single"/>
          <w:rtl/>
          <w:lang w:eastAsia="en-US"/>
        </w:rPr>
        <w:t xml:space="preserve"> מנהל</w:t>
      </w:r>
      <w:r w:rsidRPr="00097FF3">
        <w:rPr>
          <w:rFonts w:hint="cs"/>
          <w:spacing w:val="22"/>
          <w:u w:val="single"/>
          <w:rtl/>
          <w:lang w:eastAsia="en-US"/>
        </w:rPr>
        <w:t>תי</w:t>
      </w:r>
      <w:r w:rsidRPr="00097FF3">
        <w:rPr>
          <w:rFonts w:hint="cs"/>
          <w:spacing w:val="22"/>
          <w:rtl/>
          <w:lang w:eastAsia="en-US"/>
        </w:rPr>
        <w:t xml:space="preserve"> </w:t>
      </w:r>
      <w:r w:rsidRPr="00097FF3">
        <w:rPr>
          <w:spacing w:val="22"/>
          <w:rtl/>
          <w:lang w:eastAsia="en-US"/>
        </w:rPr>
        <w:t>המסומן פרק 0</w:t>
      </w:r>
      <w:r w:rsidRPr="00097FF3">
        <w:rPr>
          <w:rFonts w:hint="cs"/>
          <w:spacing w:val="22"/>
          <w:rtl/>
          <w:lang w:eastAsia="en-US"/>
        </w:rPr>
        <w:t>.</w:t>
      </w:r>
    </w:p>
    <w:p w:rsidR="00E45F3C" w:rsidRPr="00097FF3" w:rsidRDefault="00E45F3C" w:rsidP="00097FF3">
      <w:pPr>
        <w:pStyle w:val="NumberList2"/>
        <w:numPr>
          <w:ilvl w:val="0"/>
          <w:numId w:val="25"/>
        </w:numPr>
        <w:spacing w:after="120" w:line="360" w:lineRule="auto"/>
        <w:ind w:right="284"/>
        <w:rPr>
          <w:spacing w:val="22"/>
          <w:lang w:eastAsia="en-US"/>
        </w:rPr>
      </w:pPr>
      <w:r w:rsidRPr="00097FF3">
        <w:rPr>
          <w:rFonts w:hint="cs"/>
          <w:spacing w:val="22"/>
          <w:u w:val="single"/>
          <w:rtl/>
          <w:lang w:eastAsia="en-US"/>
        </w:rPr>
        <w:t>חלק</w:t>
      </w:r>
      <w:r w:rsidRPr="00097FF3">
        <w:rPr>
          <w:spacing w:val="22"/>
          <w:u w:val="single"/>
          <w:rtl/>
          <w:lang w:eastAsia="en-US"/>
        </w:rPr>
        <w:t xml:space="preserve"> מקצועי</w:t>
      </w:r>
      <w:r w:rsidRPr="00097FF3">
        <w:rPr>
          <w:spacing w:val="22"/>
          <w:rtl/>
          <w:lang w:eastAsia="en-US"/>
        </w:rPr>
        <w:t xml:space="preserve"> המסומן פרקים 1-</w:t>
      </w:r>
      <w:r w:rsidRPr="00097FF3">
        <w:rPr>
          <w:rFonts w:hint="cs"/>
          <w:spacing w:val="22"/>
          <w:rtl/>
          <w:lang w:eastAsia="en-US"/>
        </w:rPr>
        <w:t>4.</w:t>
      </w:r>
    </w:p>
    <w:p w:rsidR="00E45F3C" w:rsidRPr="00097FF3" w:rsidRDefault="00E45F3C" w:rsidP="00097FF3">
      <w:pPr>
        <w:pStyle w:val="NumberList2"/>
        <w:numPr>
          <w:ilvl w:val="0"/>
          <w:numId w:val="25"/>
        </w:numPr>
        <w:spacing w:after="120" w:line="360" w:lineRule="auto"/>
        <w:ind w:right="284"/>
        <w:rPr>
          <w:spacing w:val="22"/>
          <w:rtl/>
          <w:lang w:eastAsia="en-US"/>
        </w:rPr>
      </w:pPr>
      <w:r w:rsidRPr="00097FF3">
        <w:rPr>
          <w:rFonts w:hint="cs"/>
          <w:spacing w:val="22"/>
          <w:u w:val="single"/>
          <w:rtl/>
          <w:lang w:eastAsia="en-US"/>
        </w:rPr>
        <w:t>חלק כלכלי</w:t>
      </w:r>
      <w:r w:rsidRPr="00097FF3">
        <w:rPr>
          <w:rFonts w:hint="cs"/>
          <w:spacing w:val="22"/>
          <w:rtl/>
          <w:lang w:eastAsia="en-US"/>
        </w:rPr>
        <w:t xml:space="preserve"> המסומן פרק 5.</w:t>
      </w:r>
    </w:p>
    <w:p w:rsidR="00E45F3C" w:rsidRPr="00097FF3" w:rsidRDefault="00E45F3C" w:rsidP="00097FF3">
      <w:pPr>
        <w:pStyle w:val="NumberList2"/>
        <w:numPr>
          <w:ilvl w:val="0"/>
          <w:numId w:val="25"/>
        </w:numPr>
        <w:spacing w:after="120" w:line="360" w:lineRule="auto"/>
        <w:ind w:right="284"/>
        <w:rPr>
          <w:spacing w:val="22"/>
          <w:lang w:eastAsia="en-US"/>
        </w:rPr>
      </w:pPr>
      <w:r w:rsidRPr="00097FF3">
        <w:rPr>
          <w:rFonts w:hint="cs"/>
          <w:spacing w:val="22"/>
          <w:u w:val="single"/>
          <w:rtl/>
          <w:lang w:eastAsia="en-US"/>
        </w:rPr>
        <w:t>נספח א'</w:t>
      </w:r>
      <w:r w:rsidRPr="00097FF3">
        <w:rPr>
          <w:rFonts w:hint="cs"/>
          <w:spacing w:val="22"/>
          <w:rtl/>
          <w:lang w:eastAsia="en-US"/>
        </w:rPr>
        <w:t xml:space="preserve"> </w:t>
      </w:r>
      <w:r w:rsidRPr="00097FF3">
        <w:rPr>
          <w:spacing w:val="22"/>
          <w:rtl/>
          <w:lang w:eastAsia="en-US"/>
        </w:rPr>
        <w:t>–</w:t>
      </w:r>
      <w:r w:rsidRPr="00097FF3">
        <w:rPr>
          <w:rFonts w:hint="cs"/>
          <w:spacing w:val="22"/>
          <w:rtl/>
          <w:lang w:eastAsia="en-US"/>
        </w:rPr>
        <w:t xml:space="preserve"> חוברת ההצעה , המסמך כולל בתוכו את הנספחים הבאים:</w:t>
      </w:r>
    </w:p>
    <w:p w:rsidR="00E45F3C" w:rsidRPr="00097FF3" w:rsidRDefault="00E45F3C" w:rsidP="00097FF3">
      <w:pPr>
        <w:pStyle w:val="NumberList2"/>
        <w:numPr>
          <w:ilvl w:val="0"/>
          <w:numId w:val="27"/>
        </w:numPr>
        <w:spacing w:after="120" w:line="360" w:lineRule="auto"/>
        <w:ind w:left="2549" w:right="284" w:hanging="425"/>
        <w:rPr>
          <w:spacing w:val="22"/>
          <w:lang w:eastAsia="en-US"/>
        </w:rPr>
      </w:pPr>
      <w:bookmarkStart w:id="11" w:name="_Toc204662654"/>
      <w:bookmarkStart w:id="12" w:name="_Toc218923278"/>
      <w:bookmarkStart w:id="13" w:name="_Toc289845818"/>
      <w:bookmarkStart w:id="14" w:name="_Toc292697563"/>
      <w:bookmarkStart w:id="15" w:name="_Toc297551527"/>
      <w:r w:rsidRPr="00097FF3">
        <w:rPr>
          <w:rFonts w:ascii="David" w:hAnsi="David"/>
          <w:spacing w:val="22"/>
          <w:sz w:val="24"/>
          <w:rtl/>
        </w:rPr>
        <w:t xml:space="preserve">נספח א'1 - </w:t>
      </w:r>
      <w:r w:rsidRPr="00097FF3">
        <w:rPr>
          <w:rFonts w:ascii="David" w:hAnsi="David" w:hint="eastAsia"/>
          <w:spacing w:val="22"/>
          <w:sz w:val="24"/>
          <w:rtl/>
        </w:rPr>
        <w:t>תצהיר</w:t>
      </w:r>
      <w:r w:rsidRPr="00097FF3">
        <w:rPr>
          <w:rFonts w:ascii="David" w:hAnsi="David"/>
          <w:spacing w:val="22"/>
          <w:sz w:val="24"/>
          <w:rtl/>
        </w:rPr>
        <w:t xml:space="preserve"> </w:t>
      </w:r>
      <w:r w:rsidRPr="00097FF3">
        <w:rPr>
          <w:rFonts w:ascii="David" w:hAnsi="David" w:hint="eastAsia"/>
          <w:spacing w:val="22"/>
          <w:sz w:val="24"/>
          <w:rtl/>
        </w:rPr>
        <w:t>בדבר</w:t>
      </w:r>
      <w:r w:rsidRPr="00097FF3">
        <w:rPr>
          <w:rFonts w:ascii="David" w:hAnsi="David"/>
          <w:spacing w:val="22"/>
          <w:sz w:val="24"/>
          <w:rtl/>
        </w:rPr>
        <w:t xml:space="preserve"> </w:t>
      </w:r>
      <w:r w:rsidRPr="00097FF3">
        <w:rPr>
          <w:rFonts w:ascii="David" w:hAnsi="David" w:hint="eastAsia"/>
          <w:spacing w:val="22"/>
          <w:sz w:val="24"/>
          <w:rtl/>
        </w:rPr>
        <w:t>העדר</w:t>
      </w:r>
      <w:r w:rsidRPr="00097FF3">
        <w:rPr>
          <w:rFonts w:ascii="David" w:hAnsi="David"/>
          <w:spacing w:val="22"/>
          <w:sz w:val="24"/>
          <w:rtl/>
        </w:rPr>
        <w:t xml:space="preserve"> </w:t>
      </w:r>
      <w:r w:rsidRPr="00097FF3">
        <w:rPr>
          <w:rFonts w:ascii="David" w:hAnsi="David" w:hint="eastAsia"/>
          <w:spacing w:val="22"/>
          <w:sz w:val="24"/>
          <w:rtl/>
        </w:rPr>
        <w:t>הרשעות</w:t>
      </w:r>
      <w:r w:rsidRPr="00097FF3">
        <w:rPr>
          <w:rFonts w:ascii="David" w:hAnsi="David"/>
          <w:spacing w:val="22"/>
          <w:sz w:val="24"/>
          <w:rtl/>
        </w:rPr>
        <w:t xml:space="preserve"> </w:t>
      </w:r>
      <w:r w:rsidRPr="00097FF3">
        <w:rPr>
          <w:rFonts w:ascii="David" w:hAnsi="David" w:hint="eastAsia"/>
          <w:spacing w:val="22"/>
          <w:sz w:val="24"/>
          <w:rtl/>
        </w:rPr>
        <w:t>לפי</w:t>
      </w:r>
      <w:r w:rsidRPr="00097FF3">
        <w:rPr>
          <w:rFonts w:ascii="David" w:hAnsi="David"/>
          <w:spacing w:val="22"/>
          <w:sz w:val="24"/>
          <w:rtl/>
        </w:rPr>
        <w:t xml:space="preserve"> </w:t>
      </w:r>
      <w:r w:rsidRPr="00097FF3">
        <w:rPr>
          <w:rFonts w:ascii="David" w:hAnsi="David" w:hint="eastAsia"/>
          <w:spacing w:val="22"/>
          <w:sz w:val="24"/>
          <w:rtl/>
        </w:rPr>
        <w:t>חוק</w:t>
      </w:r>
      <w:r w:rsidRPr="00097FF3">
        <w:rPr>
          <w:rFonts w:ascii="David" w:hAnsi="David"/>
          <w:spacing w:val="22"/>
          <w:sz w:val="24"/>
          <w:rtl/>
        </w:rPr>
        <w:t xml:space="preserve"> </w:t>
      </w:r>
      <w:r w:rsidRPr="00097FF3">
        <w:rPr>
          <w:rFonts w:ascii="David" w:hAnsi="David" w:hint="eastAsia"/>
          <w:spacing w:val="22"/>
          <w:sz w:val="24"/>
          <w:rtl/>
        </w:rPr>
        <w:t>עובדים</w:t>
      </w:r>
      <w:r w:rsidRPr="00097FF3">
        <w:rPr>
          <w:rFonts w:ascii="David" w:hAnsi="David"/>
          <w:spacing w:val="22"/>
          <w:sz w:val="24"/>
          <w:rtl/>
        </w:rPr>
        <w:t xml:space="preserve"> </w:t>
      </w:r>
      <w:r w:rsidRPr="00097FF3">
        <w:rPr>
          <w:rFonts w:ascii="David" w:hAnsi="David" w:hint="eastAsia"/>
          <w:spacing w:val="22"/>
          <w:sz w:val="24"/>
          <w:rtl/>
        </w:rPr>
        <w:t>זרים</w:t>
      </w:r>
      <w:r w:rsidRPr="00097FF3">
        <w:rPr>
          <w:rFonts w:ascii="David" w:hAnsi="David"/>
          <w:spacing w:val="22"/>
          <w:sz w:val="24"/>
          <w:rtl/>
        </w:rPr>
        <w:t xml:space="preserve"> </w:t>
      </w:r>
      <w:r w:rsidRPr="00097FF3">
        <w:rPr>
          <w:rFonts w:ascii="David" w:hAnsi="David" w:hint="eastAsia"/>
          <w:spacing w:val="22"/>
          <w:sz w:val="24"/>
          <w:rtl/>
        </w:rPr>
        <w:t>וחוק</w:t>
      </w:r>
      <w:r w:rsidRPr="00097FF3">
        <w:rPr>
          <w:rFonts w:ascii="David" w:hAnsi="David"/>
          <w:spacing w:val="22"/>
          <w:sz w:val="24"/>
          <w:rtl/>
        </w:rPr>
        <w:t xml:space="preserve"> </w:t>
      </w:r>
      <w:r w:rsidRPr="00097FF3">
        <w:rPr>
          <w:rFonts w:ascii="David" w:hAnsi="David" w:hint="eastAsia"/>
          <w:spacing w:val="22"/>
          <w:sz w:val="24"/>
          <w:rtl/>
        </w:rPr>
        <w:t>שכר</w:t>
      </w:r>
      <w:r w:rsidRPr="00097FF3">
        <w:rPr>
          <w:rFonts w:ascii="David" w:hAnsi="David"/>
          <w:spacing w:val="22"/>
          <w:sz w:val="24"/>
          <w:rtl/>
        </w:rPr>
        <w:t xml:space="preserve"> </w:t>
      </w:r>
      <w:r w:rsidRPr="00097FF3">
        <w:rPr>
          <w:rFonts w:ascii="David" w:hAnsi="David" w:hint="eastAsia"/>
          <w:spacing w:val="22"/>
          <w:sz w:val="24"/>
          <w:rtl/>
        </w:rPr>
        <w:t>מינימום</w:t>
      </w:r>
      <w:bookmarkEnd w:id="11"/>
      <w:bookmarkEnd w:id="12"/>
      <w:bookmarkEnd w:id="13"/>
      <w:bookmarkEnd w:id="14"/>
      <w:bookmarkEnd w:id="15"/>
    </w:p>
    <w:p w:rsidR="00E45F3C" w:rsidRPr="00097FF3" w:rsidRDefault="00E45F3C" w:rsidP="00097FF3">
      <w:pPr>
        <w:pStyle w:val="NumberList2"/>
        <w:numPr>
          <w:ilvl w:val="0"/>
          <w:numId w:val="27"/>
        </w:numPr>
        <w:spacing w:after="120" w:line="360" w:lineRule="auto"/>
        <w:ind w:left="2549" w:right="284" w:hanging="425"/>
        <w:rPr>
          <w:rFonts w:ascii="David" w:hAnsi="David"/>
          <w:spacing w:val="22"/>
          <w:sz w:val="24"/>
          <w:rtl/>
        </w:rPr>
      </w:pPr>
      <w:bookmarkStart w:id="16" w:name="_Toc275421022"/>
      <w:bookmarkStart w:id="17" w:name="_Toc289845819"/>
      <w:bookmarkStart w:id="18" w:name="_Toc292697564"/>
      <w:bookmarkStart w:id="19" w:name="_Toc297551528"/>
      <w:bookmarkStart w:id="20" w:name="_Toc301205766"/>
      <w:r w:rsidRPr="00097FF3">
        <w:rPr>
          <w:rFonts w:ascii="David" w:hAnsi="David"/>
          <w:spacing w:val="22"/>
          <w:sz w:val="24"/>
          <w:rtl/>
        </w:rPr>
        <w:t xml:space="preserve">נספח </w:t>
      </w:r>
      <w:r w:rsidRPr="00097FF3">
        <w:rPr>
          <w:rFonts w:ascii="David" w:hAnsi="David" w:hint="eastAsia"/>
          <w:spacing w:val="22"/>
          <w:sz w:val="24"/>
          <w:rtl/>
        </w:rPr>
        <w:t>א</w:t>
      </w:r>
      <w:r w:rsidRPr="00097FF3">
        <w:rPr>
          <w:rFonts w:ascii="David" w:hAnsi="David"/>
          <w:spacing w:val="22"/>
          <w:sz w:val="24"/>
          <w:rtl/>
        </w:rPr>
        <w:t xml:space="preserve">'2 </w:t>
      </w:r>
      <w:r w:rsidRPr="00097FF3">
        <w:rPr>
          <w:rFonts w:ascii="David" w:hAnsi="David"/>
          <w:spacing w:val="22"/>
          <w:sz w:val="24"/>
        </w:rPr>
        <w:t>-</w:t>
      </w:r>
      <w:r w:rsidRPr="00097FF3">
        <w:rPr>
          <w:rFonts w:ascii="David" w:hAnsi="David"/>
          <w:spacing w:val="22"/>
          <w:sz w:val="24"/>
          <w:rtl/>
        </w:rPr>
        <w:t xml:space="preserve"> </w:t>
      </w:r>
      <w:r w:rsidRPr="00097FF3">
        <w:rPr>
          <w:rFonts w:ascii="David" w:hAnsi="David" w:hint="eastAsia"/>
          <w:spacing w:val="22"/>
          <w:sz w:val="24"/>
          <w:rtl/>
        </w:rPr>
        <w:t>התחייבות</w:t>
      </w:r>
      <w:r w:rsidRPr="00097FF3">
        <w:rPr>
          <w:rFonts w:ascii="David" w:hAnsi="David"/>
          <w:spacing w:val="22"/>
          <w:sz w:val="24"/>
          <w:rtl/>
        </w:rPr>
        <w:t xml:space="preserve"> </w:t>
      </w:r>
      <w:r w:rsidRPr="00097FF3">
        <w:rPr>
          <w:rFonts w:ascii="David" w:hAnsi="David" w:hint="eastAsia"/>
          <w:spacing w:val="22"/>
          <w:sz w:val="24"/>
          <w:rtl/>
        </w:rPr>
        <w:t>ואישור</w:t>
      </w:r>
      <w:r w:rsidRPr="00097FF3">
        <w:rPr>
          <w:rFonts w:ascii="David" w:hAnsi="David"/>
          <w:spacing w:val="22"/>
          <w:sz w:val="24"/>
          <w:rtl/>
        </w:rPr>
        <w:t xml:space="preserve"> </w:t>
      </w:r>
      <w:r w:rsidRPr="00097FF3">
        <w:rPr>
          <w:rFonts w:ascii="David" w:hAnsi="David" w:hint="eastAsia"/>
          <w:spacing w:val="22"/>
          <w:sz w:val="24"/>
          <w:rtl/>
        </w:rPr>
        <w:t>המציע</w:t>
      </w:r>
      <w:r w:rsidRPr="00097FF3">
        <w:rPr>
          <w:rFonts w:ascii="David" w:hAnsi="David"/>
          <w:spacing w:val="22"/>
          <w:sz w:val="24"/>
          <w:rtl/>
        </w:rPr>
        <w:t xml:space="preserve"> </w:t>
      </w:r>
      <w:r w:rsidRPr="00097FF3">
        <w:rPr>
          <w:rFonts w:ascii="David" w:hAnsi="David" w:hint="eastAsia"/>
          <w:spacing w:val="22"/>
          <w:sz w:val="24"/>
          <w:rtl/>
        </w:rPr>
        <w:t>לקיום</w:t>
      </w:r>
      <w:r w:rsidRPr="00097FF3">
        <w:rPr>
          <w:rFonts w:ascii="David" w:hAnsi="David"/>
          <w:spacing w:val="22"/>
          <w:sz w:val="24"/>
          <w:rtl/>
        </w:rPr>
        <w:t xml:space="preserve"> </w:t>
      </w:r>
      <w:r w:rsidRPr="00097FF3">
        <w:rPr>
          <w:rFonts w:ascii="David" w:hAnsi="David" w:hint="eastAsia"/>
          <w:spacing w:val="22"/>
          <w:sz w:val="24"/>
          <w:rtl/>
        </w:rPr>
        <w:t>החקיקה</w:t>
      </w:r>
      <w:r w:rsidRPr="00097FF3">
        <w:rPr>
          <w:rFonts w:ascii="David" w:hAnsi="David"/>
          <w:spacing w:val="22"/>
          <w:sz w:val="24"/>
          <w:rtl/>
        </w:rPr>
        <w:t xml:space="preserve"> </w:t>
      </w:r>
      <w:r w:rsidRPr="00097FF3">
        <w:rPr>
          <w:rFonts w:ascii="David" w:hAnsi="David" w:hint="eastAsia"/>
          <w:spacing w:val="22"/>
          <w:sz w:val="24"/>
          <w:rtl/>
        </w:rPr>
        <w:t>בתחום</w:t>
      </w:r>
      <w:r w:rsidRPr="00097FF3">
        <w:rPr>
          <w:rFonts w:ascii="David" w:hAnsi="David"/>
          <w:spacing w:val="22"/>
          <w:sz w:val="24"/>
          <w:rtl/>
        </w:rPr>
        <w:t xml:space="preserve"> </w:t>
      </w:r>
      <w:r w:rsidRPr="00097FF3">
        <w:rPr>
          <w:rFonts w:ascii="David" w:hAnsi="David" w:hint="eastAsia"/>
          <w:spacing w:val="22"/>
          <w:sz w:val="24"/>
          <w:rtl/>
        </w:rPr>
        <w:t>העסקת</w:t>
      </w:r>
      <w:r w:rsidRPr="00097FF3">
        <w:rPr>
          <w:rFonts w:ascii="David" w:hAnsi="David"/>
          <w:spacing w:val="22"/>
          <w:sz w:val="24"/>
          <w:rtl/>
        </w:rPr>
        <w:t xml:space="preserve"> </w:t>
      </w:r>
      <w:r w:rsidRPr="00097FF3">
        <w:rPr>
          <w:rFonts w:ascii="David" w:hAnsi="David" w:hint="eastAsia"/>
          <w:spacing w:val="22"/>
          <w:sz w:val="24"/>
          <w:rtl/>
        </w:rPr>
        <w:t>עובדים</w:t>
      </w:r>
      <w:bookmarkEnd w:id="16"/>
      <w:bookmarkEnd w:id="17"/>
      <w:bookmarkEnd w:id="18"/>
      <w:bookmarkEnd w:id="19"/>
      <w:bookmarkEnd w:id="20"/>
    </w:p>
    <w:p w:rsidR="00E45F3C" w:rsidRPr="00097FF3" w:rsidRDefault="00E45F3C" w:rsidP="00097FF3">
      <w:pPr>
        <w:pStyle w:val="NumberList2"/>
        <w:numPr>
          <w:ilvl w:val="0"/>
          <w:numId w:val="27"/>
        </w:numPr>
        <w:spacing w:after="120" w:line="360" w:lineRule="auto"/>
        <w:ind w:left="2549" w:right="284" w:hanging="425"/>
        <w:rPr>
          <w:spacing w:val="22"/>
          <w:lang w:eastAsia="en-US"/>
        </w:rPr>
      </w:pPr>
      <w:bookmarkStart w:id="21" w:name="_Toc301205767"/>
      <w:r w:rsidRPr="00097FF3">
        <w:rPr>
          <w:rFonts w:ascii="David" w:hAnsi="David"/>
          <w:spacing w:val="22"/>
          <w:sz w:val="24"/>
          <w:rtl/>
        </w:rPr>
        <w:t xml:space="preserve">נספח </w:t>
      </w:r>
      <w:r w:rsidRPr="00097FF3">
        <w:rPr>
          <w:rFonts w:ascii="David" w:hAnsi="David" w:hint="eastAsia"/>
          <w:spacing w:val="22"/>
          <w:sz w:val="24"/>
          <w:rtl/>
        </w:rPr>
        <w:t>א</w:t>
      </w:r>
      <w:r w:rsidRPr="00097FF3">
        <w:rPr>
          <w:rFonts w:ascii="David" w:hAnsi="David"/>
          <w:spacing w:val="22"/>
          <w:sz w:val="24"/>
          <w:rtl/>
        </w:rPr>
        <w:t xml:space="preserve">'3 - </w:t>
      </w:r>
      <w:r w:rsidRPr="00097FF3">
        <w:rPr>
          <w:rFonts w:ascii="David" w:hAnsi="David" w:hint="eastAsia"/>
          <w:spacing w:val="22"/>
          <w:sz w:val="24"/>
          <w:rtl/>
        </w:rPr>
        <w:t>התחייבויות</w:t>
      </w:r>
      <w:r w:rsidRPr="00097FF3">
        <w:rPr>
          <w:rFonts w:ascii="David" w:hAnsi="David"/>
          <w:spacing w:val="22"/>
          <w:sz w:val="24"/>
          <w:rtl/>
        </w:rPr>
        <w:t xml:space="preserve"> </w:t>
      </w:r>
      <w:r w:rsidRPr="00097FF3">
        <w:rPr>
          <w:rFonts w:ascii="David" w:hAnsi="David" w:hint="eastAsia"/>
          <w:spacing w:val="22"/>
          <w:sz w:val="24"/>
          <w:rtl/>
        </w:rPr>
        <w:t>המציע</w:t>
      </w:r>
      <w:r w:rsidRPr="00097FF3">
        <w:rPr>
          <w:rFonts w:ascii="David" w:hAnsi="David"/>
          <w:spacing w:val="22"/>
          <w:sz w:val="24"/>
          <w:rtl/>
        </w:rPr>
        <w:t xml:space="preserve"> </w:t>
      </w:r>
      <w:r w:rsidRPr="00097FF3">
        <w:rPr>
          <w:rFonts w:ascii="David" w:hAnsi="David" w:hint="eastAsia"/>
          <w:spacing w:val="22"/>
          <w:sz w:val="24"/>
          <w:rtl/>
        </w:rPr>
        <w:t>בדבר</w:t>
      </w:r>
      <w:r w:rsidRPr="00097FF3">
        <w:rPr>
          <w:rFonts w:ascii="David" w:hAnsi="David"/>
          <w:spacing w:val="22"/>
          <w:sz w:val="24"/>
          <w:rtl/>
        </w:rPr>
        <w:t xml:space="preserve"> </w:t>
      </w:r>
      <w:r w:rsidRPr="00097FF3">
        <w:rPr>
          <w:rFonts w:ascii="David" w:hAnsi="David" w:hint="eastAsia"/>
          <w:spacing w:val="22"/>
          <w:sz w:val="24"/>
          <w:rtl/>
        </w:rPr>
        <w:t>שימוש</w:t>
      </w:r>
      <w:r w:rsidRPr="00097FF3">
        <w:rPr>
          <w:rFonts w:ascii="David" w:hAnsi="David"/>
          <w:spacing w:val="22"/>
          <w:sz w:val="24"/>
          <w:rtl/>
        </w:rPr>
        <w:t xml:space="preserve"> </w:t>
      </w:r>
      <w:r w:rsidRPr="00097FF3">
        <w:rPr>
          <w:rFonts w:ascii="David" w:hAnsi="David" w:hint="eastAsia"/>
          <w:spacing w:val="22"/>
          <w:sz w:val="24"/>
          <w:rtl/>
        </w:rPr>
        <w:t>בתוכנות</w:t>
      </w:r>
      <w:r w:rsidRPr="00097FF3">
        <w:rPr>
          <w:rFonts w:ascii="David" w:hAnsi="David"/>
          <w:spacing w:val="22"/>
          <w:sz w:val="24"/>
          <w:rtl/>
        </w:rPr>
        <w:t xml:space="preserve"> </w:t>
      </w:r>
      <w:r w:rsidRPr="00097FF3">
        <w:rPr>
          <w:rFonts w:ascii="David" w:hAnsi="David" w:hint="eastAsia"/>
          <w:spacing w:val="22"/>
          <w:sz w:val="24"/>
          <w:rtl/>
        </w:rPr>
        <w:t>מקוריות</w:t>
      </w:r>
      <w:bookmarkEnd w:id="21"/>
    </w:p>
    <w:p w:rsidR="00E45F3C" w:rsidRPr="00097FF3" w:rsidRDefault="00E45F3C" w:rsidP="00097FF3">
      <w:pPr>
        <w:pStyle w:val="NumberList2"/>
        <w:numPr>
          <w:ilvl w:val="0"/>
          <w:numId w:val="27"/>
        </w:numPr>
        <w:spacing w:after="120" w:line="360" w:lineRule="auto"/>
        <w:ind w:left="2549" w:right="284" w:hanging="425"/>
        <w:rPr>
          <w:spacing w:val="22"/>
          <w:lang w:eastAsia="en-US"/>
        </w:rPr>
      </w:pPr>
      <w:bookmarkStart w:id="22" w:name="_Toc220648261"/>
      <w:bookmarkStart w:id="23" w:name="_Toc268077162"/>
      <w:bookmarkStart w:id="24" w:name="_Toc268775998"/>
      <w:bookmarkStart w:id="25" w:name="_Toc275421024"/>
      <w:bookmarkStart w:id="26" w:name="_Toc289845821"/>
      <w:bookmarkStart w:id="27" w:name="_Toc292697566"/>
      <w:bookmarkStart w:id="28" w:name="_Toc297551530"/>
      <w:bookmarkStart w:id="29" w:name="_Toc301205768"/>
      <w:r w:rsidRPr="00097FF3">
        <w:rPr>
          <w:rFonts w:ascii="David" w:hAnsi="David" w:hint="eastAsia"/>
          <w:spacing w:val="22"/>
          <w:sz w:val="24"/>
          <w:rtl/>
        </w:rPr>
        <w:t>נספח</w:t>
      </w:r>
      <w:r w:rsidRPr="00097FF3">
        <w:rPr>
          <w:rFonts w:ascii="David" w:hAnsi="David"/>
          <w:spacing w:val="22"/>
          <w:sz w:val="24"/>
          <w:rtl/>
        </w:rPr>
        <w:t xml:space="preserve"> </w:t>
      </w:r>
      <w:r w:rsidRPr="00097FF3">
        <w:rPr>
          <w:rFonts w:ascii="David" w:hAnsi="David" w:hint="eastAsia"/>
          <w:spacing w:val="22"/>
          <w:sz w:val="24"/>
          <w:rtl/>
        </w:rPr>
        <w:t>א</w:t>
      </w:r>
      <w:r w:rsidRPr="00097FF3">
        <w:rPr>
          <w:rFonts w:ascii="David" w:hAnsi="David"/>
          <w:spacing w:val="22"/>
          <w:sz w:val="24"/>
          <w:rtl/>
        </w:rPr>
        <w:t>'4- נוסח התחייבו</w:t>
      </w:r>
      <w:r w:rsidRPr="00097FF3">
        <w:rPr>
          <w:rFonts w:ascii="David" w:hAnsi="David" w:hint="eastAsia"/>
          <w:spacing w:val="22"/>
          <w:sz w:val="24"/>
          <w:rtl/>
        </w:rPr>
        <w:t>ת</w:t>
      </w:r>
      <w:r w:rsidRPr="00097FF3">
        <w:rPr>
          <w:rFonts w:ascii="David" w:hAnsi="David"/>
          <w:spacing w:val="22"/>
          <w:sz w:val="24"/>
          <w:rtl/>
        </w:rPr>
        <w:t xml:space="preserve"> לשמירת סו</w:t>
      </w:r>
      <w:r w:rsidRPr="00097FF3">
        <w:rPr>
          <w:rFonts w:ascii="David" w:hAnsi="David" w:hint="eastAsia"/>
          <w:spacing w:val="22"/>
          <w:sz w:val="24"/>
          <w:rtl/>
        </w:rPr>
        <w:t>ד</w:t>
      </w:r>
      <w:r w:rsidRPr="00097FF3">
        <w:rPr>
          <w:rFonts w:ascii="David" w:hAnsi="David"/>
          <w:spacing w:val="22"/>
          <w:sz w:val="24"/>
          <w:rtl/>
        </w:rPr>
        <w:t>יות ולמניעת ניגוד עניינים</w:t>
      </w:r>
      <w:bookmarkEnd w:id="22"/>
      <w:bookmarkEnd w:id="23"/>
      <w:bookmarkEnd w:id="24"/>
      <w:bookmarkEnd w:id="25"/>
      <w:bookmarkEnd w:id="26"/>
      <w:bookmarkEnd w:id="27"/>
      <w:bookmarkEnd w:id="28"/>
      <w:bookmarkEnd w:id="29"/>
    </w:p>
    <w:p w:rsidR="00E45F3C" w:rsidRPr="00097FF3" w:rsidRDefault="00E45F3C" w:rsidP="00097FF3">
      <w:pPr>
        <w:pStyle w:val="NumberList2"/>
        <w:numPr>
          <w:ilvl w:val="0"/>
          <w:numId w:val="27"/>
        </w:numPr>
        <w:spacing w:after="120" w:line="360" w:lineRule="auto"/>
        <w:ind w:left="2549" w:right="284" w:hanging="425"/>
        <w:rPr>
          <w:spacing w:val="22"/>
          <w:lang w:eastAsia="en-US"/>
        </w:rPr>
      </w:pPr>
      <w:r w:rsidRPr="00097FF3">
        <w:rPr>
          <w:rFonts w:ascii="David" w:hAnsi="David" w:hint="eastAsia"/>
          <w:spacing w:val="22"/>
          <w:sz w:val="24"/>
          <w:rtl/>
        </w:rPr>
        <w:t>נספח</w:t>
      </w:r>
      <w:r w:rsidRPr="00097FF3">
        <w:rPr>
          <w:rFonts w:ascii="David" w:hAnsi="David"/>
          <w:spacing w:val="22"/>
          <w:sz w:val="24"/>
          <w:rtl/>
        </w:rPr>
        <w:t xml:space="preserve"> </w:t>
      </w:r>
      <w:r w:rsidRPr="00097FF3">
        <w:rPr>
          <w:rFonts w:ascii="David" w:hAnsi="David" w:hint="eastAsia"/>
          <w:spacing w:val="22"/>
          <w:sz w:val="24"/>
          <w:rtl/>
        </w:rPr>
        <w:t>א</w:t>
      </w:r>
      <w:r w:rsidRPr="00097FF3">
        <w:rPr>
          <w:rFonts w:ascii="David" w:hAnsi="David"/>
          <w:spacing w:val="22"/>
          <w:sz w:val="24"/>
          <w:rtl/>
        </w:rPr>
        <w:t>'</w:t>
      </w:r>
      <w:r w:rsidRPr="00097FF3">
        <w:rPr>
          <w:rFonts w:ascii="David" w:hAnsi="David" w:hint="cs"/>
          <w:spacing w:val="22"/>
          <w:sz w:val="24"/>
          <w:rtl/>
        </w:rPr>
        <w:t>7</w:t>
      </w:r>
      <w:r w:rsidRPr="00097FF3">
        <w:rPr>
          <w:rFonts w:ascii="David" w:hAnsi="David"/>
          <w:spacing w:val="22"/>
          <w:sz w:val="24"/>
          <w:rtl/>
        </w:rPr>
        <w:t>- נוסח התחייבו</w:t>
      </w:r>
      <w:r w:rsidRPr="00097FF3">
        <w:rPr>
          <w:rFonts w:ascii="David" w:hAnsi="David" w:hint="eastAsia"/>
          <w:spacing w:val="22"/>
          <w:sz w:val="24"/>
          <w:rtl/>
        </w:rPr>
        <w:t>ת</w:t>
      </w:r>
      <w:r w:rsidRPr="00097FF3">
        <w:rPr>
          <w:rFonts w:ascii="David" w:hAnsi="David"/>
          <w:spacing w:val="22"/>
          <w:sz w:val="24"/>
          <w:rtl/>
        </w:rPr>
        <w:t xml:space="preserve"> לשמירת סו</w:t>
      </w:r>
      <w:r w:rsidRPr="00097FF3">
        <w:rPr>
          <w:rFonts w:ascii="David" w:hAnsi="David" w:hint="eastAsia"/>
          <w:spacing w:val="22"/>
          <w:sz w:val="24"/>
          <w:rtl/>
        </w:rPr>
        <w:t>ד</w:t>
      </w:r>
      <w:r w:rsidRPr="00097FF3">
        <w:rPr>
          <w:rFonts w:ascii="David" w:hAnsi="David"/>
          <w:spacing w:val="22"/>
          <w:sz w:val="24"/>
          <w:rtl/>
        </w:rPr>
        <w:t xml:space="preserve">יות </w:t>
      </w:r>
      <w:r w:rsidRPr="00097FF3">
        <w:rPr>
          <w:rFonts w:ascii="David" w:hAnsi="David" w:hint="cs"/>
          <w:spacing w:val="22"/>
          <w:sz w:val="24"/>
          <w:rtl/>
        </w:rPr>
        <w:t>לחתימת עובדים</w:t>
      </w:r>
    </w:p>
    <w:p w:rsidR="00E45F3C" w:rsidRPr="00097FF3" w:rsidRDefault="00E45F3C" w:rsidP="00097FF3">
      <w:pPr>
        <w:pStyle w:val="NumberList2"/>
        <w:numPr>
          <w:ilvl w:val="0"/>
          <w:numId w:val="25"/>
        </w:numPr>
        <w:spacing w:after="120" w:line="360" w:lineRule="auto"/>
        <w:rPr>
          <w:spacing w:val="22"/>
          <w:lang w:eastAsia="en-US"/>
        </w:rPr>
      </w:pPr>
      <w:r w:rsidRPr="00097FF3">
        <w:rPr>
          <w:rFonts w:hint="cs"/>
          <w:spacing w:val="22"/>
          <w:u w:val="single"/>
          <w:rtl/>
          <w:lang w:eastAsia="en-US"/>
        </w:rPr>
        <w:t>נספח ב'</w:t>
      </w:r>
      <w:r w:rsidRPr="00097FF3">
        <w:rPr>
          <w:rFonts w:hint="cs"/>
          <w:spacing w:val="22"/>
          <w:rtl/>
          <w:lang w:eastAsia="en-US"/>
        </w:rPr>
        <w:t xml:space="preserve"> </w:t>
      </w:r>
      <w:r w:rsidRPr="00097FF3">
        <w:rPr>
          <w:spacing w:val="22"/>
          <w:rtl/>
          <w:lang w:eastAsia="en-US"/>
        </w:rPr>
        <w:t>–</w:t>
      </w:r>
      <w:r w:rsidRPr="00097FF3">
        <w:rPr>
          <w:rFonts w:hint="cs"/>
          <w:spacing w:val="22"/>
          <w:rtl/>
          <w:lang w:eastAsia="en-US"/>
        </w:rPr>
        <w:t xml:space="preserve"> הסכם התקשרות </w:t>
      </w:r>
    </w:p>
    <w:p w:rsidR="00E45F3C" w:rsidRPr="00097FF3" w:rsidRDefault="00E45F3C" w:rsidP="00097FF3">
      <w:pPr>
        <w:pStyle w:val="NumberList2"/>
        <w:numPr>
          <w:ilvl w:val="0"/>
          <w:numId w:val="27"/>
        </w:numPr>
        <w:spacing w:after="120" w:line="360" w:lineRule="auto"/>
        <w:ind w:left="2549" w:hanging="425"/>
        <w:rPr>
          <w:spacing w:val="22"/>
          <w:u w:val="single"/>
          <w:lang w:eastAsia="en-US"/>
        </w:rPr>
      </w:pPr>
      <w:r w:rsidRPr="00097FF3">
        <w:rPr>
          <w:rFonts w:hint="cs"/>
          <w:spacing w:val="22"/>
          <w:u w:val="single"/>
          <w:rtl/>
          <w:lang w:eastAsia="en-US"/>
        </w:rPr>
        <w:t>נספח ב</w:t>
      </w:r>
      <w:r w:rsidRPr="00097FF3">
        <w:rPr>
          <w:spacing w:val="22"/>
          <w:u w:val="single"/>
          <w:rtl/>
          <w:lang w:eastAsia="en-US"/>
        </w:rPr>
        <w:t>'</w:t>
      </w:r>
      <w:r w:rsidRPr="00097FF3">
        <w:rPr>
          <w:rFonts w:hint="cs"/>
          <w:spacing w:val="22"/>
          <w:u w:val="single"/>
          <w:rtl/>
          <w:lang w:eastAsia="en-US"/>
        </w:rPr>
        <w:t xml:space="preserve">1- </w:t>
      </w:r>
      <w:r w:rsidRPr="00097FF3">
        <w:rPr>
          <w:rFonts w:hint="eastAsia"/>
          <w:spacing w:val="22"/>
          <w:rtl/>
          <w:lang w:eastAsia="en-US"/>
        </w:rPr>
        <w:t>נוסח</w:t>
      </w:r>
      <w:r w:rsidRPr="00097FF3">
        <w:rPr>
          <w:spacing w:val="22"/>
          <w:rtl/>
          <w:lang w:eastAsia="en-US"/>
        </w:rPr>
        <w:t xml:space="preserve"> </w:t>
      </w:r>
      <w:r w:rsidRPr="00097FF3">
        <w:rPr>
          <w:rFonts w:hint="eastAsia"/>
          <w:spacing w:val="22"/>
          <w:rtl/>
          <w:lang w:eastAsia="en-US"/>
        </w:rPr>
        <w:t>ערבות</w:t>
      </w:r>
      <w:r w:rsidRPr="00097FF3">
        <w:rPr>
          <w:spacing w:val="22"/>
          <w:rtl/>
          <w:lang w:eastAsia="en-US"/>
        </w:rPr>
        <w:t xml:space="preserve"> </w:t>
      </w:r>
      <w:r w:rsidRPr="00097FF3">
        <w:rPr>
          <w:rFonts w:hint="eastAsia"/>
          <w:spacing w:val="22"/>
          <w:rtl/>
          <w:lang w:eastAsia="en-US"/>
        </w:rPr>
        <w:t>לביצוע</w:t>
      </w:r>
      <w:r w:rsidRPr="00097FF3">
        <w:rPr>
          <w:rFonts w:hint="cs"/>
          <w:spacing w:val="22"/>
          <w:u w:val="single"/>
          <w:rtl/>
          <w:lang w:eastAsia="en-US"/>
        </w:rPr>
        <w:t xml:space="preserve"> </w:t>
      </w:r>
    </w:p>
    <w:p w:rsidR="00E45F3C" w:rsidRPr="00097FF3" w:rsidRDefault="00E45F3C" w:rsidP="00097FF3">
      <w:pPr>
        <w:pStyle w:val="NumberList2"/>
        <w:numPr>
          <w:ilvl w:val="0"/>
          <w:numId w:val="27"/>
        </w:numPr>
        <w:spacing w:after="120" w:line="360" w:lineRule="auto"/>
        <w:ind w:left="2549" w:hanging="425"/>
        <w:rPr>
          <w:spacing w:val="22"/>
          <w:u w:val="single"/>
          <w:rtl/>
          <w:lang w:eastAsia="en-US"/>
        </w:rPr>
      </w:pPr>
      <w:r w:rsidRPr="00097FF3">
        <w:rPr>
          <w:rFonts w:hint="eastAsia"/>
          <w:spacing w:val="22"/>
          <w:rtl/>
          <w:lang w:eastAsia="en-US"/>
        </w:rPr>
        <w:t>נספח</w:t>
      </w:r>
      <w:r w:rsidRPr="00097FF3">
        <w:rPr>
          <w:spacing w:val="22"/>
          <w:rtl/>
          <w:lang w:eastAsia="en-US"/>
        </w:rPr>
        <w:t xml:space="preserve"> </w:t>
      </w:r>
      <w:r w:rsidRPr="00097FF3">
        <w:rPr>
          <w:rFonts w:hint="cs"/>
          <w:spacing w:val="22"/>
          <w:rtl/>
          <w:lang w:eastAsia="en-US"/>
        </w:rPr>
        <w:t>ב</w:t>
      </w:r>
      <w:r w:rsidRPr="00097FF3">
        <w:rPr>
          <w:spacing w:val="22"/>
          <w:rtl/>
          <w:lang w:eastAsia="en-US"/>
        </w:rPr>
        <w:t>'</w:t>
      </w:r>
      <w:r w:rsidRPr="00097FF3">
        <w:rPr>
          <w:rFonts w:hint="cs"/>
          <w:spacing w:val="22"/>
          <w:rtl/>
          <w:lang w:eastAsia="en-US"/>
        </w:rPr>
        <w:t>2</w:t>
      </w:r>
      <w:r w:rsidRPr="00097FF3">
        <w:rPr>
          <w:spacing w:val="22"/>
          <w:rtl/>
          <w:lang w:eastAsia="en-US"/>
        </w:rPr>
        <w:t xml:space="preserve">- </w:t>
      </w:r>
      <w:r w:rsidRPr="00097FF3">
        <w:rPr>
          <w:rFonts w:hint="eastAsia"/>
          <w:spacing w:val="22"/>
          <w:rtl/>
          <w:lang w:eastAsia="en-US"/>
        </w:rPr>
        <w:t>נוסח</w:t>
      </w:r>
      <w:r w:rsidRPr="00097FF3">
        <w:rPr>
          <w:spacing w:val="22"/>
          <w:rtl/>
          <w:lang w:eastAsia="en-US"/>
        </w:rPr>
        <w:t xml:space="preserve"> </w:t>
      </w:r>
      <w:r w:rsidRPr="00097FF3">
        <w:rPr>
          <w:rFonts w:hint="eastAsia"/>
          <w:spacing w:val="22"/>
          <w:rtl/>
          <w:lang w:eastAsia="en-US"/>
        </w:rPr>
        <w:t>אישור</w:t>
      </w:r>
      <w:r w:rsidRPr="00097FF3">
        <w:rPr>
          <w:spacing w:val="22"/>
          <w:rtl/>
          <w:lang w:eastAsia="en-US"/>
        </w:rPr>
        <w:t xml:space="preserve"> </w:t>
      </w:r>
      <w:r w:rsidRPr="00097FF3">
        <w:rPr>
          <w:rFonts w:hint="eastAsia"/>
          <w:spacing w:val="22"/>
          <w:rtl/>
          <w:lang w:eastAsia="en-US"/>
        </w:rPr>
        <w:t>עריכת</w:t>
      </w:r>
      <w:r w:rsidRPr="00097FF3">
        <w:rPr>
          <w:spacing w:val="22"/>
          <w:rtl/>
          <w:lang w:eastAsia="en-US"/>
        </w:rPr>
        <w:t xml:space="preserve"> </w:t>
      </w:r>
      <w:r w:rsidRPr="00097FF3">
        <w:rPr>
          <w:rFonts w:hint="eastAsia"/>
          <w:spacing w:val="22"/>
          <w:rtl/>
          <w:lang w:eastAsia="en-US"/>
        </w:rPr>
        <w:t>ביטוחים</w:t>
      </w:r>
    </w:p>
    <w:p w:rsidR="00E45F3C" w:rsidRPr="00097FF3" w:rsidRDefault="00E45F3C" w:rsidP="00097FF3">
      <w:pPr>
        <w:pStyle w:val="NumberList2"/>
        <w:numPr>
          <w:ilvl w:val="0"/>
          <w:numId w:val="25"/>
        </w:numPr>
        <w:spacing w:after="120" w:line="360" w:lineRule="auto"/>
        <w:rPr>
          <w:spacing w:val="22"/>
          <w:lang w:eastAsia="en-US"/>
        </w:rPr>
      </w:pPr>
      <w:r w:rsidRPr="00097FF3">
        <w:rPr>
          <w:rFonts w:hint="cs"/>
          <w:spacing w:val="22"/>
          <w:u w:val="single"/>
          <w:rtl/>
          <w:lang w:eastAsia="en-US"/>
        </w:rPr>
        <w:t xml:space="preserve">נספח </w:t>
      </w:r>
      <w:r w:rsidR="006A3B06" w:rsidRPr="00097FF3">
        <w:rPr>
          <w:rFonts w:hint="cs"/>
          <w:spacing w:val="22"/>
          <w:u w:val="single"/>
          <w:rtl/>
          <w:lang w:eastAsia="en-US"/>
        </w:rPr>
        <w:t>ג'</w:t>
      </w:r>
      <w:r w:rsidR="006A3B06" w:rsidRPr="00097FF3">
        <w:rPr>
          <w:rFonts w:hint="cs"/>
          <w:spacing w:val="22"/>
          <w:rtl/>
          <w:lang w:eastAsia="en-US"/>
        </w:rPr>
        <w:t xml:space="preserve"> </w:t>
      </w:r>
      <w:r w:rsidRPr="00097FF3">
        <w:rPr>
          <w:rFonts w:hint="cs"/>
          <w:spacing w:val="22"/>
          <w:rtl/>
          <w:lang w:eastAsia="en-US"/>
        </w:rPr>
        <w:t xml:space="preserve">- </w:t>
      </w:r>
      <w:r w:rsidRPr="00097FF3">
        <w:rPr>
          <w:spacing w:val="22"/>
          <w:rtl/>
          <w:lang w:eastAsia="en-US"/>
        </w:rPr>
        <w:t>אבטחת מידע</w:t>
      </w:r>
    </w:p>
    <w:p w:rsidR="00E46FAA" w:rsidRPr="00097FF3" w:rsidRDefault="00E46FAA" w:rsidP="00097FF3">
      <w:pPr>
        <w:pStyle w:val="NumberList2"/>
        <w:numPr>
          <w:ilvl w:val="0"/>
          <w:numId w:val="25"/>
        </w:numPr>
        <w:spacing w:after="120" w:line="360" w:lineRule="auto"/>
        <w:rPr>
          <w:spacing w:val="22"/>
          <w:rtl/>
          <w:lang w:eastAsia="en-US"/>
        </w:rPr>
      </w:pPr>
      <w:r w:rsidRPr="00097FF3">
        <w:rPr>
          <w:rFonts w:hint="cs"/>
          <w:spacing w:val="22"/>
          <w:rtl/>
          <w:lang w:eastAsia="en-US"/>
        </w:rPr>
        <w:t>נספח ג'</w:t>
      </w:r>
      <w:r w:rsidR="00187EE1" w:rsidRPr="00097FF3">
        <w:rPr>
          <w:rFonts w:hint="cs"/>
          <w:spacing w:val="22"/>
          <w:rtl/>
          <w:lang w:eastAsia="en-US"/>
        </w:rPr>
        <w:t>1</w:t>
      </w:r>
      <w:r w:rsidRPr="00097FF3">
        <w:rPr>
          <w:rFonts w:hint="cs"/>
          <w:spacing w:val="22"/>
          <w:rtl/>
          <w:lang w:eastAsia="en-US"/>
        </w:rPr>
        <w:t xml:space="preserve"> - </w:t>
      </w:r>
      <w:r w:rsidRPr="00097FF3">
        <w:rPr>
          <w:spacing w:val="22"/>
          <w:rtl/>
          <w:lang w:eastAsia="en-US"/>
        </w:rPr>
        <w:t>נוהל אבטחת תשתיות</w:t>
      </w:r>
      <w:r w:rsidR="00187EE1" w:rsidRPr="00097FF3">
        <w:rPr>
          <w:rFonts w:hint="cs"/>
          <w:spacing w:val="22"/>
          <w:rtl/>
          <w:lang w:eastAsia="en-US"/>
        </w:rPr>
        <w:t xml:space="preserve"> (קובץ מצורף)</w:t>
      </w:r>
    </w:p>
    <w:p w:rsidR="00742082" w:rsidRPr="00097FF3" w:rsidRDefault="00742082" w:rsidP="00097FF3">
      <w:pPr>
        <w:pStyle w:val="NumberList2"/>
        <w:numPr>
          <w:ilvl w:val="0"/>
          <w:numId w:val="25"/>
        </w:numPr>
        <w:spacing w:after="120" w:line="360" w:lineRule="auto"/>
        <w:rPr>
          <w:spacing w:val="22"/>
          <w:lang w:eastAsia="en-US"/>
        </w:rPr>
      </w:pPr>
      <w:r w:rsidRPr="00097FF3">
        <w:rPr>
          <w:rFonts w:hint="cs"/>
          <w:spacing w:val="22"/>
          <w:u w:val="single"/>
          <w:rtl/>
          <w:lang w:eastAsia="en-US"/>
        </w:rPr>
        <w:t>נספח ה'</w:t>
      </w:r>
      <w:r w:rsidRPr="00097FF3">
        <w:rPr>
          <w:rFonts w:hint="cs"/>
          <w:spacing w:val="22"/>
          <w:rtl/>
          <w:lang w:eastAsia="en-US"/>
        </w:rPr>
        <w:t xml:space="preserve"> </w:t>
      </w:r>
      <w:r w:rsidRPr="00097FF3">
        <w:rPr>
          <w:spacing w:val="22"/>
          <w:rtl/>
          <w:lang w:eastAsia="en-US"/>
        </w:rPr>
        <w:t>–</w:t>
      </w:r>
      <w:r w:rsidRPr="00097FF3">
        <w:rPr>
          <w:rFonts w:hint="cs"/>
          <w:spacing w:val="22"/>
          <w:rtl/>
          <w:lang w:eastAsia="en-US"/>
        </w:rPr>
        <w:t xml:space="preserve"> הצעת מחיר</w:t>
      </w:r>
    </w:p>
    <w:p w:rsidR="00E45F3C" w:rsidRPr="00097FF3" w:rsidRDefault="00E45F3C" w:rsidP="00097FF3">
      <w:pPr>
        <w:pStyle w:val="NumberList2"/>
        <w:numPr>
          <w:ilvl w:val="0"/>
          <w:numId w:val="25"/>
        </w:numPr>
        <w:spacing w:after="120" w:line="360" w:lineRule="auto"/>
        <w:rPr>
          <w:spacing w:val="22"/>
          <w:lang w:eastAsia="en-US"/>
        </w:rPr>
      </w:pPr>
      <w:r w:rsidRPr="00097FF3">
        <w:rPr>
          <w:spacing w:val="22"/>
          <w:u w:val="single"/>
          <w:rtl/>
          <w:lang w:eastAsia="en-US"/>
        </w:rPr>
        <w:t xml:space="preserve">נספח </w:t>
      </w:r>
      <w:r w:rsidRPr="00097FF3">
        <w:rPr>
          <w:rFonts w:hint="cs"/>
          <w:spacing w:val="22"/>
          <w:u w:val="single"/>
          <w:rtl/>
          <w:lang w:eastAsia="en-US"/>
        </w:rPr>
        <w:t>ח'</w:t>
      </w:r>
      <w:r w:rsidRPr="00097FF3">
        <w:rPr>
          <w:rFonts w:hint="cs"/>
          <w:spacing w:val="22"/>
          <w:rtl/>
          <w:lang w:eastAsia="en-US"/>
        </w:rPr>
        <w:t xml:space="preserve"> </w:t>
      </w:r>
      <w:r w:rsidRPr="00097FF3">
        <w:rPr>
          <w:spacing w:val="22"/>
          <w:rtl/>
          <w:lang w:eastAsia="en-US"/>
        </w:rPr>
        <w:t>-</w:t>
      </w:r>
      <w:r w:rsidRPr="00097FF3">
        <w:rPr>
          <w:rFonts w:hint="cs"/>
          <w:spacing w:val="22"/>
          <w:rtl/>
          <w:lang w:eastAsia="en-US"/>
        </w:rPr>
        <w:t xml:space="preserve">  "</w:t>
      </w:r>
      <w:r w:rsidR="00E825B7" w:rsidRPr="00097FF3">
        <w:rPr>
          <w:spacing w:val="22"/>
          <w:rtl/>
          <w:lang w:eastAsia="en-US"/>
        </w:rPr>
        <w:t xml:space="preserve">שאלות </w:t>
      </w:r>
      <w:r w:rsidRPr="00097FF3">
        <w:rPr>
          <w:spacing w:val="22"/>
          <w:rtl/>
          <w:lang w:eastAsia="en-US"/>
        </w:rPr>
        <w:t>הבהרה</w:t>
      </w:r>
      <w:r w:rsidRPr="00097FF3">
        <w:rPr>
          <w:rFonts w:hint="cs"/>
          <w:spacing w:val="22"/>
          <w:rtl/>
          <w:lang w:eastAsia="en-US"/>
        </w:rPr>
        <w:t>"</w:t>
      </w:r>
    </w:p>
    <w:p w:rsidR="005828B0" w:rsidRPr="00097FF3" w:rsidRDefault="005828B0" w:rsidP="00097FF3">
      <w:pPr>
        <w:pStyle w:val="NumberList2"/>
        <w:numPr>
          <w:ilvl w:val="0"/>
          <w:numId w:val="0"/>
        </w:numPr>
        <w:spacing w:after="120" w:line="360" w:lineRule="auto"/>
        <w:ind w:left="2160"/>
        <w:rPr>
          <w:spacing w:val="22"/>
          <w:rtl/>
          <w:lang w:eastAsia="en-US"/>
        </w:rPr>
      </w:pPr>
    </w:p>
    <w:p w:rsidR="00D22DB3" w:rsidRPr="00097FF3" w:rsidRDefault="00D22DB3" w:rsidP="00097FF3">
      <w:pPr>
        <w:pStyle w:val="3"/>
        <w:numPr>
          <w:ilvl w:val="1"/>
          <w:numId w:val="17"/>
        </w:numPr>
        <w:tabs>
          <w:tab w:val="left" w:pos="707"/>
          <w:tab w:val="left" w:pos="990"/>
        </w:tabs>
        <w:spacing w:line="360" w:lineRule="auto"/>
        <w:ind w:left="565" w:hanging="283"/>
        <w:rPr>
          <w:spacing w:val="22"/>
        </w:rPr>
      </w:pPr>
      <w:bookmarkStart w:id="30" w:name="_Toc298410836"/>
      <w:bookmarkStart w:id="31" w:name="_Toc298410927"/>
      <w:bookmarkStart w:id="32" w:name="_Toc298446097"/>
      <w:bookmarkStart w:id="33" w:name="_Toc300490933"/>
      <w:bookmarkStart w:id="34" w:name="_Ref370669804"/>
      <w:r w:rsidRPr="00097FF3">
        <w:rPr>
          <w:rFonts w:hint="eastAsia"/>
          <w:spacing w:val="22"/>
          <w:rtl/>
        </w:rPr>
        <w:t>תנאי</w:t>
      </w:r>
      <w:r w:rsidRPr="00097FF3">
        <w:rPr>
          <w:spacing w:val="22"/>
          <w:rtl/>
        </w:rPr>
        <w:t xml:space="preserve"> סף</w:t>
      </w:r>
      <w:bookmarkEnd w:id="30"/>
      <w:bookmarkEnd w:id="31"/>
      <w:bookmarkEnd w:id="32"/>
      <w:bookmarkEnd w:id="33"/>
      <w:bookmarkEnd w:id="34"/>
    </w:p>
    <w:p w:rsidR="00E45F3C" w:rsidRPr="00097FF3" w:rsidRDefault="00E45F3C" w:rsidP="00097FF3">
      <w:pPr>
        <w:pStyle w:val="Normal1"/>
        <w:spacing w:after="120" w:line="360" w:lineRule="auto"/>
        <w:ind w:left="423" w:right="284"/>
        <w:rPr>
          <w:spacing w:val="22"/>
          <w:rtl/>
          <w:lang w:eastAsia="en-US"/>
        </w:rPr>
      </w:pPr>
      <w:r w:rsidRPr="00097FF3">
        <w:rPr>
          <w:rFonts w:hint="eastAsia"/>
          <w:spacing w:val="22"/>
          <w:rtl/>
          <w:lang w:eastAsia="en-US"/>
        </w:rPr>
        <w:t>תנאי</w:t>
      </w:r>
      <w:r w:rsidRPr="00097FF3">
        <w:rPr>
          <w:spacing w:val="22"/>
          <w:rtl/>
          <w:lang w:eastAsia="en-US"/>
        </w:rPr>
        <w:t xml:space="preserve"> הסף המפורטים להלן מהווים חלק בלתי נפרד ממסמכי המכרז, הם מצטברים ויש לראותם כמשלימים זה את זה. </w:t>
      </w:r>
    </w:p>
    <w:p w:rsidR="00D22DB3" w:rsidRPr="00097FF3" w:rsidRDefault="00E45F3C" w:rsidP="00097FF3">
      <w:pPr>
        <w:pStyle w:val="Normal1"/>
        <w:spacing w:after="120" w:line="360" w:lineRule="auto"/>
        <w:ind w:left="423"/>
        <w:rPr>
          <w:spacing w:val="22"/>
          <w:rtl/>
          <w:lang w:eastAsia="en-US"/>
        </w:rPr>
      </w:pPr>
      <w:r w:rsidRPr="00097FF3">
        <w:rPr>
          <w:rFonts w:hint="eastAsia"/>
          <w:spacing w:val="22"/>
          <w:rtl/>
          <w:lang w:eastAsia="en-US"/>
        </w:rPr>
        <w:t>הצעה</w:t>
      </w:r>
      <w:r w:rsidRPr="00097FF3">
        <w:rPr>
          <w:spacing w:val="22"/>
          <w:rtl/>
          <w:lang w:eastAsia="en-US"/>
        </w:rPr>
        <w:t xml:space="preserve"> שלא תעמוד בכל תנאי הסף  תיפסל ולא תובא לדיון בפני ועדת המכרזים</w:t>
      </w:r>
      <w:r w:rsidR="00D22DB3" w:rsidRPr="00097FF3">
        <w:rPr>
          <w:spacing w:val="22"/>
          <w:rtl/>
          <w:lang w:eastAsia="en-US"/>
        </w:rPr>
        <w:t xml:space="preserve">. </w:t>
      </w:r>
    </w:p>
    <w:p w:rsidR="00D22DB3" w:rsidRPr="00097FF3" w:rsidRDefault="00D22DB3" w:rsidP="00097FF3">
      <w:pPr>
        <w:pStyle w:val="3"/>
        <w:numPr>
          <w:ilvl w:val="2"/>
          <w:numId w:val="17"/>
        </w:numPr>
        <w:tabs>
          <w:tab w:val="left" w:pos="707"/>
          <w:tab w:val="left" w:pos="990"/>
        </w:tabs>
        <w:spacing w:line="360" w:lineRule="auto"/>
        <w:rPr>
          <w:spacing w:val="22"/>
        </w:rPr>
      </w:pPr>
      <w:bookmarkStart w:id="35" w:name="_Ref173032589"/>
      <w:bookmarkStart w:id="36" w:name="_Toc185931864"/>
      <w:r w:rsidRPr="00097FF3">
        <w:rPr>
          <w:rFonts w:hint="eastAsia"/>
          <w:spacing w:val="22"/>
          <w:rtl/>
        </w:rPr>
        <w:t>תנאי</w:t>
      </w:r>
      <w:r w:rsidRPr="00097FF3">
        <w:rPr>
          <w:spacing w:val="22"/>
          <w:rtl/>
        </w:rPr>
        <w:t xml:space="preserve"> סף מנהליים</w:t>
      </w:r>
      <w:r w:rsidRPr="00097FF3">
        <w:rPr>
          <w:rFonts w:hint="cs"/>
          <w:spacing w:val="22"/>
          <w:rtl/>
        </w:rPr>
        <w:t xml:space="preserve"> </w:t>
      </w:r>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37" w:name="_Ref323740037"/>
      <w:bookmarkEnd w:id="35"/>
      <w:bookmarkEnd w:id="36"/>
      <w:r w:rsidRPr="00097FF3">
        <w:rPr>
          <w:rFonts w:hint="eastAsia"/>
          <w:b w:val="0"/>
          <w:bCs w:val="0"/>
          <w:smallCaps w:val="0"/>
          <w:spacing w:val="22"/>
          <w:szCs w:val="24"/>
          <w:rtl/>
        </w:rPr>
        <w:t>יש</w:t>
      </w:r>
      <w:r w:rsidRPr="00097FF3">
        <w:rPr>
          <w:b w:val="0"/>
          <w:bCs w:val="0"/>
          <w:smallCaps w:val="0"/>
          <w:spacing w:val="22"/>
          <w:szCs w:val="24"/>
          <w:rtl/>
        </w:rPr>
        <w:t xml:space="preserve"> לצרף את האישורים הנדרשים לפי חוק עסקאות וגופים ציבוריים,  תשל"ו- 1976: </w:t>
      </w:r>
      <w:r w:rsidRPr="00097FF3">
        <w:rPr>
          <w:rFonts w:hint="eastAsia"/>
          <w:b w:val="0"/>
          <w:bCs w:val="0"/>
          <w:smallCaps w:val="0"/>
          <w:spacing w:val="22"/>
          <w:szCs w:val="24"/>
          <w:rtl/>
        </w:rPr>
        <w:t>אישור</w:t>
      </w:r>
      <w:r w:rsidRPr="00097FF3">
        <w:rPr>
          <w:b w:val="0"/>
          <w:bCs w:val="0"/>
          <w:smallCaps w:val="0"/>
          <w:spacing w:val="22"/>
          <w:szCs w:val="24"/>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w:t>
      </w:r>
      <w:r w:rsidRPr="00097FF3">
        <w:rPr>
          <w:rFonts w:hint="cs"/>
          <w:b w:val="0"/>
          <w:bCs w:val="0"/>
          <w:smallCaps w:val="0"/>
          <w:spacing w:val="22"/>
          <w:szCs w:val="24"/>
          <w:rtl/>
        </w:rPr>
        <w:t xml:space="preserve">על </w:t>
      </w:r>
      <w:r w:rsidR="00CF66B0" w:rsidRPr="00097FF3">
        <w:rPr>
          <w:rFonts w:hint="cs"/>
          <w:b w:val="0"/>
          <w:bCs w:val="0"/>
          <w:smallCaps w:val="0"/>
          <w:spacing w:val="22"/>
          <w:szCs w:val="24"/>
          <w:rtl/>
        </w:rPr>
        <w:t>המציע</w:t>
      </w:r>
      <w:r w:rsidRPr="00097FF3">
        <w:rPr>
          <w:rFonts w:hint="cs"/>
          <w:b w:val="0"/>
          <w:bCs w:val="0"/>
          <w:smallCaps w:val="0"/>
          <w:spacing w:val="22"/>
          <w:szCs w:val="24"/>
          <w:rtl/>
        </w:rPr>
        <w:t xml:space="preserve"> להיות מאוגד כדין במדינת ישראל.</w:t>
      </w:r>
      <w:bookmarkEnd w:id="37"/>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38" w:name="_Ref323740047"/>
      <w:r w:rsidRPr="00097FF3">
        <w:rPr>
          <w:rFonts w:hint="eastAsia"/>
          <w:b w:val="0"/>
          <w:bCs w:val="0"/>
          <w:smallCaps w:val="0"/>
          <w:spacing w:val="22"/>
          <w:szCs w:val="24"/>
          <w:rtl/>
        </w:rPr>
        <w:t>תצהיר</w:t>
      </w:r>
      <w:r w:rsidRPr="00097FF3">
        <w:rPr>
          <w:b w:val="0"/>
          <w:bCs w:val="0"/>
          <w:smallCaps w:val="0"/>
          <w:spacing w:val="22"/>
          <w:szCs w:val="24"/>
          <w:rtl/>
        </w:rPr>
        <w:t xml:space="preserve"> המאומת </w:t>
      </w:r>
      <w:r w:rsidR="00D824BD" w:rsidRPr="00097FF3">
        <w:rPr>
          <w:rFonts w:hint="cs"/>
          <w:b w:val="0"/>
          <w:bCs w:val="0"/>
          <w:smallCaps w:val="0"/>
          <w:spacing w:val="22"/>
          <w:szCs w:val="24"/>
          <w:rtl/>
        </w:rPr>
        <w:t>ע"י</w:t>
      </w:r>
      <w:r w:rsidRPr="00097FF3">
        <w:rPr>
          <w:b w:val="0"/>
          <w:bCs w:val="0"/>
          <w:smallCaps w:val="0"/>
          <w:spacing w:val="22"/>
          <w:szCs w:val="24"/>
          <w:rtl/>
        </w:rPr>
        <w:t xml:space="preserve"> עורך דין בדבר העדר הרשעות בעברות לפי </w:t>
      </w:r>
      <w:hyperlink r:id="rId10" w:history="1">
        <w:r w:rsidRPr="00097FF3">
          <w:rPr>
            <w:rFonts w:hint="eastAsia"/>
            <w:b w:val="0"/>
            <w:bCs w:val="0"/>
            <w:smallCaps w:val="0"/>
            <w:spacing w:val="22"/>
            <w:szCs w:val="24"/>
            <w:rtl/>
          </w:rPr>
          <w:t>חוק</w:t>
        </w:r>
        <w:r w:rsidRPr="00097FF3">
          <w:rPr>
            <w:b w:val="0"/>
            <w:bCs w:val="0"/>
            <w:smallCaps w:val="0"/>
            <w:spacing w:val="22"/>
            <w:szCs w:val="24"/>
            <w:rtl/>
          </w:rPr>
          <w:t xml:space="preserve"> עובדים זרים, תשנ"א-1991</w:t>
        </w:r>
      </w:hyperlink>
      <w:r w:rsidRPr="00097FF3">
        <w:rPr>
          <w:b w:val="0"/>
          <w:bCs w:val="0"/>
          <w:smallCaps w:val="0"/>
          <w:spacing w:val="22"/>
          <w:szCs w:val="24"/>
          <w:rtl/>
        </w:rPr>
        <w:t xml:space="preserve"> ולפי </w:t>
      </w:r>
      <w:r w:rsidRPr="00097FF3">
        <w:rPr>
          <w:rFonts w:hint="eastAsia"/>
          <w:b w:val="0"/>
          <w:bCs w:val="0"/>
          <w:smallCaps w:val="0"/>
          <w:spacing w:val="22"/>
          <w:szCs w:val="24"/>
          <w:rtl/>
        </w:rPr>
        <w:t>חוק</w:t>
      </w:r>
      <w:r w:rsidR="00D824BD" w:rsidRPr="00097FF3">
        <w:rPr>
          <w:b w:val="0"/>
          <w:bCs w:val="0"/>
          <w:smallCaps w:val="0"/>
          <w:spacing w:val="22"/>
          <w:szCs w:val="24"/>
          <w:rtl/>
        </w:rPr>
        <w:t xml:space="preserve"> שכר מינימום, תשמ"ז-1987</w:t>
      </w:r>
      <w:r w:rsidR="00D824BD" w:rsidRPr="00097FF3">
        <w:rPr>
          <w:rFonts w:hint="cs"/>
          <w:b w:val="0"/>
          <w:bCs w:val="0"/>
          <w:smallCaps w:val="0"/>
          <w:spacing w:val="22"/>
          <w:szCs w:val="24"/>
          <w:rtl/>
        </w:rPr>
        <w:t xml:space="preserve">. </w:t>
      </w:r>
      <w:r w:rsidRPr="00097FF3">
        <w:rPr>
          <w:b w:val="0"/>
          <w:bCs w:val="0"/>
          <w:smallCaps w:val="0"/>
          <w:spacing w:val="22"/>
          <w:szCs w:val="24"/>
          <w:rtl/>
        </w:rPr>
        <w:t>(</w:t>
      </w:r>
      <w:r w:rsidRPr="00097FF3">
        <w:rPr>
          <w:rFonts w:hint="eastAsia"/>
          <w:b w:val="0"/>
          <w:bCs w:val="0"/>
          <w:smallCaps w:val="0"/>
          <w:spacing w:val="22"/>
          <w:szCs w:val="24"/>
          <w:rtl/>
        </w:rPr>
        <w:t>נספח</w:t>
      </w:r>
      <w:r w:rsidRPr="00097FF3">
        <w:rPr>
          <w:b w:val="0"/>
          <w:bCs w:val="0"/>
          <w:smallCaps w:val="0"/>
          <w:spacing w:val="22"/>
          <w:szCs w:val="24"/>
          <w:rtl/>
        </w:rPr>
        <w:t xml:space="preserve"> </w:t>
      </w:r>
      <w:r w:rsidRPr="00097FF3">
        <w:rPr>
          <w:rFonts w:hint="eastAsia"/>
          <w:b w:val="0"/>
          <w:bCs w:val="0"/>
          <w:smallCaps w:val="0"/>
          <w:spacing w:val="22"/>
          <w:szCs w:val="24"/>
          <w:rtl/>
        </w:rPr>
        <w:t>א</w:t>
      </w:r>
      <w:r w:rsidRPr="00097FF3">
        <w:rPr>
          <w:b w:val="0"/>
          <w:bCs w:val="0"/>
          <w:smallCaps w:val="0"/>
          <w:spacing w:val="22"/>
          <w:szCs w:val="24"/>
          <w:rtl/>
        </w:rPr>
        <w:t>'1).</w:t>
      </w:r>
      <w:bookmarkEnd w:id="38"/>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39" w:name="_Ref323740057"/>
      <w:r w:rsidRPr="00097FF3">
        <w:rPr>
          <w:rFonts w:hint="eastAsia"/>
          <w:b w:val="0"/>
          <w:bCs w:val="0"/>
          <w:smallCaps w:val="0"/>
          <w:spacing w:val="22"/>
          <w:szCs w:val="24"/>
          <w:rtl/>
        </w:rPr>
        <w:t>במידה</w:t>
      </w:r>
      <w:r w:rsidR="00D824BD" w:rsidRPr="00097FF3">
        <w:rPr>
          <w:b w:val="0"/>
          <w:bCs w:val="0"/>
          <w:smallCaps w:val="0"/>
          <w:spacing w:val="22"/>
          <w:szCs w:val="24"/>
          <w:rtl/>
        </w:rPr>
        <w:t xml:space="preserve"> והמציע ה</w:t>
      </w:r>
      <w:r w:rsidR="00D824BD" w:rsidRPr="00097FF3">
        <w:rPr>
          <w:rFonts w:hint="cs"/>
          <w:b w:val="0"/>
          <w:bCs w:val="0"/>
          <w:smallCaps w:val="0"/>
          <w:spacing w:val="22"/>
          <w:szCs w:val="24"/>
          <w:rtl/>
        </w:rPr>
        <w:t>נו</w:t>
      </w:r>
      <w:r w:rsidRPr="00097FF3">
        <w:rPr>
          <w:b w:val="0"/>
          <w:bCs w:val="0"/>
          <w:smallCaps w:val="0"/>
          <w:spacing w:val="22"/>
          <w:szCs w:val="24"/>
          <w:rtl/>
        </w:rPr>
        <w:t xml:space="preserve"> תאגיד יש להמציא העתק מאישור רישום</w:t>
      </w:r>
      <w:r w:rsidR="00D824BD" w:rsidRPr="00097FF3">
        <w:rPr>
          <w:b w:val="0"/>
          <w:bCs w:val="0"/>
          <w:smallCaps w:val="0"/>
          <w:spacing w:val="22"/>
          <w:szCs w:val="24"/>
          <w:rtl/>
        </w:rPr>
        <w:t xml:space="preserve"> מהרשם הרלוונטי. במידה והמציע ה</w:t>
      </w:r>
      <w:r w:rsidRPr="00097FF3">
        <w:rPr>
          <w:b w:val="0"/>
          <w:bCs w:val="0"/>
          <w:smallCaps w:val="0"/>
          <w:spacing w:val="22"/>
          <w:szCs w:val="24"/>
          <w:rtl/>
        </w:rPr>
        <w:t>נו עמותה יש לצרף אישור בדבר ניהול תקין.</w:t>
      </w:r>
      <w:bookmarkEnd w:id="39"/>
      <w:r w:rsidRPr="00097FF3">
        <w:rPr>
          <w:b w:val="0"/>
          <w:bCs w:val="0"/>
          <w:smallCaps w:val="0"/>
          <w:spacing w:val="22"/>
          <w:szCs w:val="24"/>
          <w:rtl/>
        </w:rPr>
        <w:t xml:space="preserve"> </w:t>
      </w:r>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40" w:name="_Ref323740068"/>
      <w:r w:rsidRPr="00097FF3">
        <w:rPr>
          <w:b w:val="0"/>
          <w:bCs w:val="0"/>
          <w:smallCaps w:val="0"/>
          <w:spacing w:val="22"/>
          <w:szCs w:val="24"/>
          <w:rtl/>
        </w:rPr>
        <w:t>יש לצרף תצהיר של המציע ושל בעלי השליטה בו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sidRPr="00097FF3">
        <w:rPr>
          <w:rFonts w:hint="cs"/>
          <w:b w:val="0"/>
          <w:bCs w:val="0"/>
          <w:smallCaps w:val="0"/>
          <w:spacing w:val="22"/>
          <w:szCs w:val="24"/>
          <w:rtl/>
        </w:rPr>
        <w:t xml:space="preserve"> </w:t>
      </w:r>
      <w:r w:rsidRPr="00097FF3">
        <w:rPr>
          <w:b w:val="0"/>
          <w:bCs w:val="0"/>
          <w:smallCaps w:val="0"/>
          <w:spacing w:val="22"/>
          <w:szCs w:val="24"/>
          <w:rtl/>
        </w:rPr>
        <w:t>(</w:t>
      </w:r>
      <w:r w:rsidRPr="00097FF3">
        <w:rPr>
          <w:rFonts w:hint="eastAsia"/>
          <w:b w:val="0"/>
          <w:bCs w:val="0"/>
          <w:smallCaps w:val="0"/>
          <w:spacing w:val="22"/>
          <w:szCs w:val="24"/>
          <w:rtl/>
        </w:rPr>
        <w:t>נספח</w:t>
      </w:r>
      <w:r w:rsidRPr="00097FF3">
        <w:rPr>
          <w:b w:val="0"/>
          <w:bCs w:val="0"/>
          <w:smallCaps w:val="0"/>
          <w:spacing w:val="22"/>
          <w:szCs w:val="24"/>
          <w:rtl/>
        </w:rPr>
        <w:t xml:space="preserve"> </w:t>
      </w:r>
      <w:r w:rsidRPr="00097FF3">
        <w:rPr>
          <w:rFonts w:hint="eastAsia"/>
          <w:b w:val="0"/>
          <w:bCs w:val="0"/>
          <w:smallCaps w:val="0"/>
          <w:spacing w:val="22"/>
          <w:szCs w:val="24"/>
          <w:rtl/>
        </w:rPr>
        <w:t>א</w:t>
      </w:r>
      <w:r w:rsidRPr="00097FF3">
        <w:rPr>
          <w:b w:val="0"/>
          <w:bCs w:val="0"/>
          <w:smallCaps w:val="0"/>
          <w:spacing w:val="22"/>
          <w:szCs w:val="24"/>
          <w:rtl/>
        </w:rPr>
        <w:t>'2).</w:t>
      </w:r>
      <w:bookmarkEnd w:id="40"/>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41" w:name="_Ref323740079"/>
      <w:r w:rsidRPr="00097FF3">
        <w:rPr>
          <w:b w:val="0"/>
          <w:bCs w:val="0"/>
          <w:smallCaps w:val="0"/>
          <w:spacing w:val="22"/>
          <w:szCs w:val="24"/>
          <w:rtl/>
        </w:rPr>
        <w:t xml:space="preserve">יש לצרף </w:t>
      </w:r>
      <w:r w:rsidRPr="00097FF3">
        <w:rPr>
          <w:rFonts w:hint="eastAsia"/>
          <w:b w:val="0"/>
          <w:bCs w:val="0"/>
          <w:smallCaps w:val="0"/>
          <w:spacing w:val="22"/>
          <w:szCs w:val="24"/>
          <w:rtl/>
        </w:rPr>
        <w:t>נסח</w:t>
      </w:r>
      <w:r w:rsidRPr="00097FF3">
        <w:rPr>
          <w:b w:val="0"/>
          <w:bCs w:val="0"/>
          <w:smallCaps w:val="0"/>
          <w:spacing w:val="22"/>
          <w:szCs w:val="24"/>
          <w:rt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 </w:t>
      </w:r>
      <w:hyperlink r:id="rId11" w:history="1">
        <w:r w:rsidRPr="00097FF3">
          <w:rPr>
            <w:b w:val="0"/>
            <w:bCs w:val="0"/>
            <w:smallCaps w:val="0"/>
            <w:spacing w:val="22"/>
            <w:szCs w:val="24"/>
          </w:rPr>
          <w:t>Taagidim.justice.gov.il</w:t>
        </w:r>
      </w:hyperlink>
      <w:r w:rsidRPr="00097FF3">
        <w:rPr>
          <w:b w:val="0"/>
          <w:bCs w:val="0"/>
          <w:smallCaps w:val="0"/>
          <w:spacing w:val="22"/>
          <w:szCs w:val="24"/>
          <w:rtl/>
        </w:rPr>
        <w:t xml:space="preserve"> </w:t>
      </w:r>
      <w:r w:rsidRPr="00097FF3">
        <w:rPr>
          <w:rFonts w:hint="eastAsia"/>
          <w:b w:val="0"/>
          <w:bCs w:val="0"/>
          <w:smallCaps w:val="0"/>
          <w:spacing w:val="22"/>
          <w:szCs w:val="24"/>
          <w:rtl/>
        </w:rPr>
        <w:t>בלחיצה</w:t>
      </w:r>
      <w:r w:rsidRPr="00097FF3">
        <w:rPr>
          <w:b w:val="0"/>
          <w:bCs w:val="0"/>
          <w:smallCaps w:val="0"/>
          <w:spacing w:val="22"/>
          <w:szCs w:val="24"/>
          <w:rtl/>
        </w:rPr>
        <w:t xml:space="preserve"> על הכותרת "הפקת נסח חברה".</w:t>
      </w:r>
      <w:bookmarkEnd w:id="41"/>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42" w:name="_Ref297537484"/>
      <w:r w:rsidRPr="00097FF3">
        <w:rPr>
          <w:b w:val="0"/>
          <w:bCs w:val="0"/>
          <w:smallCaps w:val="0"/>
          <w:spacing w:val="22"/>
          <w:szCs w:val="24"/>
          <w:rtl/>
        </w:rPr>
        <w:t xml:space="preserve">יש לצרף </w:t>
      </w:r>
      <w:r w:rsidRPr="00097FF3">
        <w:rPr>
          <w:rFonts w:hint="eastAsia"/>
          <w:b w:val="0"/>
          <w:bCs w:val="0"/>
          <w:smallCaps w:val="0"/>
          <w:spacing w:val="22"/>
          <w:szCs w:val="24"/>
          <w:rtl/>
        </w:rPr>
        <w:t>הצהרה</w:t>
      </w:r>
      <w:r w:rsidRPr="00097FF3">
        <w:rPr>
          <w:b w:val="0"/>
          <w:bCs w:val="0"/>
          <w:smallCaps w:val="0"/>
          <w:spacing w:val="22"/>
          <w:szCs w:val="24"/>
          <w:rtl/>
        </w:rPr>
        <w:t xml:space="preserve"> על שימוש בתוכנות מקוריות (</w:t>
      </w:r>
      <w:r w:rsidRPr="00097FF3">
        <w:rPr>
          <w:rFonts w:hint="eastAsia"/>
          <w:b w:val="0"/>
          <w:bCs w:val="0"/>
          <w:smallCaps w:val="0"/>
          <w:spacing w:val="22"/>
          <w:szCs w:val="24"/>
          <w:rtl/>
        </w:rPr>
        <w:t>נספח</w:t>
      </w:r>
      <w:r w:rsidRPr="00097FF3">
        <w:rPr>
          <w:b w:val="0"/>
          <w:bCs w:val="0"/>
          <w:smallCaps w:val="0"/>
          <w:spacing w:val="22"/>
          <w:szCs w:val="24"/>
          <w:rtl/>
        </w:rPr>
        <w:t xml:space="preserve"> א'3).</w:t>
      </w:r>
      <w:bookmarkEnd w:id="42"/>
      <w:r w:rsidRPr="00097FF3">
        <w:rPr>
          <w:b w:val="0"/>
          <w:bCs w:val="0"/>
          <w:smallCaps w:val="0"/>
          <w:spacing w:val="22"/>
          <w:szCs w:val="24"/>
          <w:rtl/>
        </w:rPr>
        <w:t xml:space="preserve"> </w:t>
      </w:r>
    </w:p>
    <w:p w:rsidR="00D22DB3" w:rsidRPr="00097FF3" w:rsidRDefault="00D22DB3" w:rsidP="00097FF3">
      <w:pPr>
        <w:pStyle w:val="3"/>
        <w:numPr>
          <w:ilvl w:val="3"/>
          <w:numId w:val="17"/>
        </w:numPr>
        <w:spacing w:line="360" w:lineRule="auto"/>
        <w:ind w:left="2124" w:hanging="992"/>
        <w:rPr>
          <w:b w:val="0"/>
          <w:bCs w:val="0"/>
          <w:smallCaps w:val="0"/>
          <w:spacing w:val="22"/>
          <w:szCs w:val="24"/>
        </w:rPr>
      </w:pPr>
      <w:bookmarkStart w:id="43" w:name="_Ref323740101"/>
      <w:r w:rsidRPr="00097FF3">
        <w:rPr>
          <w:b w:val="0"/>
          <w:bCs w:val="0"/>
          <w:smallCaps w:val="0"/>
          <w:spacing w:val="22"/>
          <w:szCs w:val="24"/>
          <w:rtl/>
        </w:rPr>
        <w:t xml:space="preserve">יש לצרף </w:t>
      </w:r>
      <w:bookmarkStart w:id="44" w:name="_Ref179538386"/>
      <w:r w:rsidRPr="00097FF3">
        <w:rPr>
          <w:rFonts w:hint="eastAsia"/>
          <w:b w:val="0"/>
          <w:bCs w:val="0"/>
          <w:smallCaps w:val="0"/>
          <w:spacing w:val="22"/>
          <w:szCs w:val="24"/>
          <w:rtl/>
        </w:rPr>
        <w:t>צילום</w:t>
      </w:r>
      <w:r w:rsidRPr="00097FF3">
        <w:rPr>
          <w:b w:val="0"/>
          <w:bCs w:val="0"/>
          <w:smallCaps w:val="0"/>
          <w:spacing w:val="22"/>
          <w:szCs w:val="24"/>
          <w:rtl/>
        </w:rPr>
        <w:t xml:space="preserve"> אישור רכישת מסמכי המכרז.</w:t>
      </w:r>
      <w:bookmarkEnd w:id="43"/>
      <w:bookmarkEnd w:id="44"/>
    </w:p>
    <w:p w:rsidR="00301E89" w:rsidRPr="00097FF3" w:rsidRDefault="00301E89" w:rsidP="00097FF3">
      <w:pPr>
        <w:pStyle w:val="3"/>
        <w:numPr>
          <w:ilvl w:val="2"/>
          <w:numId w:val="17"/>
        </w:numPr>
        <w:tabs>
          <w:tab w:val="left" w:pos="707"/>
          <w:tab w:val="left" w:pos="990"/>
        </w:tabs>
        <w:spacing w:line="360" w:lineRule="auto"/>
        <w:rPr>
          <w:spacing w:val="22"/>
        </w:rPr>
      </w:pPr>
      <w:r w:rsidRPr="00097FF3">
        <w:rPr>
          <w:rFonts w:hint="cs"/>
          <w:spacing w:val="22"/>
          <w:rtl/>
        </w:rPr>
        <w:t xml:space="preserve">תנאי סף </w:t>
      </w:r>
      <w:r w:rsidRPr="00097FF3">
        <w:rPr>
          <w:spacing w:val="22"/>
          <w:rtl/>
        </w:rPr>
        <w:t>–</w:t>
      </w:r>
      <w:r w:rsidRPr="00097FF3">
        <w:rPr>
          <w:rFonts w:hint="cs"/>
          <w:spacing w:val="22"/>
          <w:rtl/>
        </w:rPr>
        <w:t xml:space="preserve"> דרישות טכנולוגיות</w:t>
      </w:r>
    </w:p>
    <w:p w:rsidR="00301E89" w:rsidRPr="00097FF3" w:rsidRDefault="00301E89" w:rsidP="00097FF3">
      <w:pPr>
        <w:pStyle w:val="3"/>
        <w:spacing w:line="360" w:lineRule="auto"/>
        <w:ind w:left="2124" w:firstLine="0"/>
        <w:rPr>
          <w:b w:val="0"/>
          <w:bCs w:val="0"/>
          <w:smallCaps w:val="0"/>
          <w:spacing w:val="22"/>
          <w:szCs w:val="24"/>
        </w:rPr>
      </w:pPr>
      <w:r w:rsidRPr="00097FF3">
        <w:rPr>
          <w:rFonts w:hint="cs"/>
          <w:b w:val="0"/>
          <w:bCs w:val="0"/>
          <w:smallCaps w:val="0"/>
          <w:spacing w:val="22"/>
          <w:szCs w:val="24"/>
          <w:rtl/>
        </w:rPr>
        <w:t xml:space="preserve"> על המציע לעמוד בדרישות הסף הטכנולוגיות כפי שמוגדר בסעיף .</w:t>
      </w:r>
      <w:r w:rsidR="003131B6" w:rsidRPr="00097FF3">
        <w:rPr>
          <w:b w:val="0"/>
          <w:bCs w:val="0"/>
          <w:smallCaps w:val="0"/>
          <w:spacing w:val="22"/>
          <w:szCs w:val="24"/>
          <w:rtl/>
        </w:rPr>
        <w:fldChar w:fldCharType="begin"/>
      </w:r>
      <w:r w:rsidR="003131B6" w:rsidRPr="00097FF3">
        <w:rPr>
          <w:b w:val="0"/>
          <w:bCs w:val="0"/>
          <w:smallCaps w:val="0"/>
          <w:spacing w:val="22"/>
          <w:szCs w:val="24"/>
          <w:rtl/>
        </w:rPr>
        <w:instrText xml:space="preserve"> </w:instrText>
      </w:r>
      <w:r w:rsidR="003131B6" w:rsidRPr="00097FF3">
        <w:rPr>
          <w:rFonts w:hint="cs"/>
          <w:b w:val="0"/>
          <w:bCs w:val="0"/>
          <w:smallCaps w:val="0"/>
          <w:spacing w:val="22"/>
          <w:szCs w:val="24"/>
        </w:rPr>
        <w:instrText>REF</w:instrText>
      </w:r>
      <w:r w:rsidR="003131B6" w:rsidRPr="00097FF3">
        <w:rPr>
          <w:rFonts w:hint="cs"/>
          <w:b w:val="0"/>
          <w:bCs w:val="0"/>
          <w:smallCaps w:val="0"/>
          <w:spacing w:val="22"/>
          <w:szCs w:val="24"/>
          <w:rtl/>
        </w:rPr>
        <w:instrText xml:space="preserve"> _</w:instrText>
      </w:r>
      <w:r w:rsidR="003131B6" w:rsidRPr="00097FF3">
        <w:rPr>
          <w:rFonts w:hint="cs"/>
          <w:b w:val="0"/>
          <w:bCs w:val="0"/>
          <w:smallCaps w:val="0"/>
          <w:spacing w:val="22"/>
          <w:szCs w:val="24"/>
        </w:rPr>
        <w:instrText>Ref370406052 \r \h</w:instrText>
      </w:r>
      <w:r w:rsidR="003131B6" w:rsidRPr="00097FF3">
        <w:rPr>
          <w:b w:val="0"/>
          <w:bCs w:val="0"/>
          <w:smallCaps w:val="0"/>
          <w:spacing w:val="22"/>
          <w:szCs w:val="24"/>
          <w:rtl/>
        </w:rPr>
        <w:instrText xml:space="preserve"> </w:instrText>
      </w:r>
      <w:r w:rsidR="00604C98" w:rsidRPr="00097FF3">
        <w:rPr>
          <w:b w:val="0"/>
          <w:bCs w:val="0"/>
          <w:smallCaps w:val="0"/>
          <w:spacing w:val="22"/>
          <w:szCs w:val="24"/>
          <w:rtl/>
        </w:rPr>
        <w:instrText xml:space="preserve"> \* </w:instrText>
      </w:r>
      <w:r w:rsidR="00604C98" w:rsidRPr="00097FF3">
        <w:rPr>
          <w:b w:val="0"/>
          <w:bCs w:val="0"/>
          <w:smallCaps w:val="0"/>
          <w:spacing w:val="22"/>
          <w:szCs w:val="24"/>
        </w:rPr>
        <w:instrText>MERGEFORMAT</w:instrText>
      </w:r>
      <w:r w:rsidR="00604C98" w:rsidRPr="00097FF3">
        <w:rPr>
          <w:b w:val="0"/>
          <w:bCs w:val="0"/>
          <w:smallCaps w:val="0"/>
          <w:spacing w:val="22"/>
          <w:szCs w:val="24"/>
          <w:rtl/>
        </w:rPr>
        <w:instrText xml:space="preserve"> </w:instrText>
      </w:r>
      <w:r w:rsidR="003131B6" w:rsidRPr="00097FF3">
        <w:rPr>
          <w:b w:val="0"/>
          <w:bCs w:val="0"/>
          <w:smallCaps w:val="0"/>
          <w:spacing w:val="22"/>
          <w:szCs w:val="24"/>
          <w:rtl/>
        </w:rPr>
      </w:r>
      <w:r w:rsidR="003131B6" w:rsidRPr="00097FF3">
        <w:rPr>
          <w:b w:val="0"/>
          <w:bCs w:val="0"/>
          <w:smallCaps w:val="0"/>
          <w:spacing w:val="22"/>
          <w:szCs w:val="24"/>
          <w:rtl/>
        </w:rPr>
        <w:fldChar w:fldCharType="separate"/>
      </w:r>
      <w:r w:rsidR="00134D09">
        <w:rPr>
          <w:b w:val="0"/>
          <w:bCs w:val="0"/>
          <w:smallCaps w:val="0"/>
          <w:spacing w:val="22"/>
          <w:szCs w:val="24"/>
          <w:cs/>
        </w:rPr>
        <w:t>‎</w:t>
      </w:r>
      <w:r w:rsidR="00134D09">
        <w:rPr>
          <w:b w:val="0"/>
          <w:bCs w:val="0"/>
          <w:smallCaps w:val="0"/>
          <w:spacing w:val="22"/>
          <w:szCs w:val="24"/>
        </w:rPr>
        <w:t>0.13.2</w:t>
      </w:r>
      <w:r w:rsidR="003131B6" w:rsidRPr="00097FF3">
        <w:rPr>
          <w:b w:val="0"/>
          <w:bCs w:val="0"/>
          <w:smallCaps w:val="0"/>
          <w:spacing w:val="22"/>
          <w:szCs w:val="24"/>
          <w:rtl/>
        </w:rPr>
        <w:fldChar w:fldCharType="end"/>
      </w:r>
      <w:r w:rsidRPr="00097FF3">
        <w:rPr>
          <w:rFonts w:hint="cs"/>
          <w:b w:val="0"/>
          <w:bCs w:val="0"/>
          <w:smallCaps w:val="0"/>
          <w:spacing w:val="22"/>
          <w:szCs w:val="24"/>
          <w:rtl/>
        </w:rPr>
        <w:t>כתנאי "חובה".</w:t>
      </w:r>
    </w:p>
    <w:p w:rsidR="00301E89" w:rsidRPr="00097FF3" w:rsidRDefault="00D22DB3" w:rsidP="00097FF3">
      <w:pPr>
        <w:pStyle w:val="3"/>
        <w:numPr>
          <w:ilvl w:val="2"/>
          <w:numId w:val="17"/>
        </w:numPr>
        <w:tabs>
          <w:tab w:val="left" w:pos="707"/>
          <w:tab w:val="left" w:pos="990"/>
        </w:tabs>
        <w:spacing w:line="360" w:lineRule="auto"/>
        <w:rPr>
          <w:spacing w:val="22"/>
        </w:rPr>
      </w:pPr>
      <w:bookmarkStart w:id="45" w:name="_Toc298410839"/>
      <w:bookmarkStart w:id="46" w:name="_Toc298410930"/>
      <w:bookmarkStart w:id="47" w:name="_Toc298446099"/>
      <w:r w:rsidRPr="00097FF3">
        <w:rPr>
          <w:rFonts w:hint="cs"/>
          <w:spacing w:val="22"/>
          <w:rtl/>
        </w:rPr>
        <w:t xml:space="preserve">תנאי סף </w:t>
      </w:r>
      <w:r w:rsidRPr="00097FF3">
        <w:rPr>
          <w:spacing w:val="22"/>
          <w:rtl/>
        </w:rPr>
        <w:t>–</w:t>
      </w:r>
      <w:r w:rsidRPr="00097FF3">
        <w:rPr>
          <w:rFonts w:hint="cs"/>
          <w:spacing w:val="22"/>
          <w:rtl/>
        </w:rPr>
        <w:t xml:space="preserve"> ניסיון המציע </w:t>
      </w:r>
    </w:p>
    <w:p w:rsidR="00D22DB3" w:rsidRPr="00097FF3" w:rsidRDefault="00301E89" w:rsidP="00097FF3">
      <w:pPr>
        <w:pStyle w:val="3"/>
        <w:spacing w:line="360" w:lineRule="auto"/>
        <w:ind w:left="2124" w:firstLine="0"/>
        <w:rPr>
          <w:b w:val="0"/>
          <w:bCs w:val="0"/>
          <w:smallCaps w:val="0"/>
          <w:spacing w:val="22"/>
          <w:szCs w:val="24"/>
          <w:rtl/>
        </w:rPr>
      </w:pPr>
      <w:r w:rsidRPr="00097FF3">
        <w:rPr>
          <w:rFonts w:hint="cs"/>
          <w:b w:val="0"/>
          <w:bCs w:val="0"/>
          <w:smallCaps w:val="0"/>
          <w:spacing w:val="22"/>
          <w:szCs w:val="24"/>
          <w:rtl/>
        </w:rPr>
        <w:t xml:space="preserve">למציע רישיון מאת משרד התקשורת לאספקת שירותי אינטרנט </w:t>
      </w:r>
      <w:r w:rsidRPr="00097FF3">
        <w:rPr>
          <w:b w:val="0"/>
          <w:bCs w:val="0"/>
          <w:smallCaps w:val="0"/>
          <w:spacing w:val="22"/>
          <w:szCs w:val="24"/>
        </w:rPr>
        <w:t>ISP</w:t>
      </w:r>
      <w:r w:rsidRPr="00097FF3">
        <w:rPr>
          <w:rFonts w:hint="cs"/>
          <w:b w:val="0"/>
          <w:bCs w:val="0"/>
          <w:smallCaps w:val="0"/>
          <w:spacing w:val="22"/>
          <w:szCs w:val="24"/>
          <w:rtl/>
        </w:rPr>
        <w:t>.</w:t>
      </w:r>
    </w:p>
    <w:p w:rsidR="00301E89" w:rsidRPr="00097FF3" w:rsidRDefault="00301E89" w:rsidP="00097FF3">
      <w:pPr>
        <w:pStyle w:val="Normal1"/>
      </w:pPr>
    </w:p>
    <w:p w:rsidR="008917C8" w:rsidRPr="00097FF3" w:rsidRDefault="008917C8" w:rsidP="00097FF3">
      <w:pPr>
        <w:pStyle w:val="3"/>
        <w:numPr>
          <w:ilvl w:val="1"/>
          <w:numId w:val="17"/>
        </w:numPr>
        <w:tabs>
          <w:tab w:val="left" w:pos="707"/>
          <w:tab w:val="left" w:pos="990"/>
        </w:tabs>
        <w:spacing w:line="360" w:lineRule="auto"/>
        <w:ind w:left="565" w:hanging="283"/>
        <w:rPr>
          <w:spacing w:val="22"/>
          <w:rtl/>
        </w:rPr>
      </w:pPr>
      <w:bookmarkStart w:id="48" w:name="_Toc15622849"/>
      <w:bookmarkStart w:id="49" w:name="_Ref316302287"/>
      <w:bookmarkEnd w:id="45"/>
      <w:bookmarkEnd w:id="46"/>
      <w:bookmarkEnd w:id="47"/>
      <w:r w:rsidRPr="00097FF3">
        <w:rPr>
          <w:spacing w:val="22"/>
          <w:rtl/>
        </w:rPr>
        <w:t>הנחיות נוספות</w:t>
      </w:r>
    </w:p>
    <w:p w:rsidR="008917C8" w:rsidRPr="00097FF3" w:rsidRDefault="008917C8" w:rsidP="00097FF3">
      <w:pPr>
        <w:pStyle w:val="Normal1"/>
        <w:spacing w:line="360" w:lineRule="auto"/>
        <w:ind w:left="795"/>
        <w:rPr>
          <w:spacing w:val="22"/>
          <w:sz w:val="24"/>
          <w:rtl/>
        </w:rPr>
      </w:pPr>
      <w:r w:rsidRPr="00097FF3">
        <w:rPr>
          <w:spacing w:val="22"/>
          <w:rtl/>
          <w:lang w:eastAsia="en-US"/>
        </w:rPr>
        <w:t xml:space="preserve">בהגשת </w:t>
      </w:r>
      <w:r w:rsidRPr="00097FF3">
        <w:rPr>
          <w:spacing w:val="22"/>
          <w:sz w:val="24"/>
          <w:rtl/>
        </w:rPr>
        <w:t>ההצעות</w:t>
      </w:r>
      <w:r w:rsidRPr="00097FF3">
        <w:rPr>
          <w:spacing w:val="22"/>
          <w:rtl/>
          <w:lang w:eastAsia="en-US"/>
        </w:rPr>
        <w:t>, יש להתחשב, בנוסף למפרט זה, גם בהנחיות הבאות:</w:t>
      </w:r>
      <w:r w:rsidRPr="00097FF3">
        <w:rPr>
          <w:rFonts w:hint="cs"/>
          <w:spacing w:val="22"/>
          <w:rtl/>
          <w:lang w:eastAsia="en-US"/>
        </w:rPr>
        <w:tab/>
      </w:r>
    </w:p>
    <w:p w:rsidR="00742082" w:rsidRPr="00097FF3" w:rsidRDefault="00742082" w:rsidP="00097FF3">
      <w:pPr>
        <w:numPr>
          <w:ilvl w:val="2"/>
          <w:numId w:val="17"/>
        </w:numPr>
        <w:spacing w:after="120" w:line="360" w:lineRule="auto"/>
        <w:ind w:left="1840" w:right="142" w:hanging="850"/>
        <w:jc w:val="left"/>
        <w:outlineLvl w:val="2"/>
        <w:rPr>
          <w:smallCaps/>
          <w:noProof w:val="0"/>
          <w:spacing w:val="18"/>
          <w:sz w:val="24"/>
          <w:rtl/>
        </w:rPr>
      </w:pPr>
      <w:r w:rsidRPr="00097FF3">
        <w:rPr>
          <w:rFonts w:hint="cs"/>
          <w:smallCaps/>
          <w:noProof w:val="0"/>
          <w:spacing w:val="18"/>
          <w:sz w:val="24"/>
          <w:rtl/>
        </w:rPr>
        <w:t>למשרד שמורה הזכות לממש את שירות במוסד רפואי אחד או יותר וכן הזכות, ע"פ שיקול דעתו, שלא לממש את השירות בכלל או שלא לממש את השירות עבור חלק מהמוסדות.</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rFonts w:hint="cs"/>
          <w:smallCaps/>
          <w:noProof w:val="0"/>
          <w:spacing w:val="22"/>
          <w:sz w:val="24"/>
          <w:rtl/>
        </w:rPr>
        <w:t>מכרז זה יוכל לשמש גם בתי חולים ויחידות נוספות של משרד הבריאות. המוסדות הרפואיים יוכלו לבצע התקשרות עצמאית מתוקף מכרז זה, והם רשאים להתקשר עם הזוכה במכרז זה באמצעות חוזה והזמנה ישירות מבית החולים, כולל הרחבות התקשרות בעתיד.</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rFonts w:hint="cs"/>
          <w:smallCaps/>
          <w:noProof w:val="0"/>
          <w:spacing w:val="22"/>
          <w:sz w:val="24"/>
          <w:rtl/>
        </w:rPr>
        <w:t>המשרד רשאי לפצל את הזכיי</w:t>
      </w:r>
      <w:r w:rsidRPr="00097FF3">
        <w:rPr>
          <w:rFonts w:hint="eastAsia"/>
          <w:smallCaps/>
          <w:noProof w:val="0"/>
          <w:spacing w:val="22"/>
          <w:sz w:val="24"/>
          <w:rtl/>
        </w:rPr>
        <w:t>ה</w:t>
      </w:r>
      <w:r w:rsidRPr="00097FF3">
        <w:rPr>
          <w:rFonts w:hint="cs"/>
          <w:smallCaps/>
          <w:noProof w:val="0"/>
          <w:spacing w:val="22"/>
          <w:sz w:val="24"/>
          <w:rtl/>
        </w:rPr>
        <w:t xml:space="preserve"> בין שני ספקים או יותר על פי שיקול דעתו.</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smallCaps/>
          <w:noProof w:val="0"/>
          <w:spacing w:val="22"/>
          <w:sz w:val="24"/>
          <w:rtl/>
        </w:rPr>
        <w:t xml:space="preserve">לספק לא תהיה בלעדיות, בקבלת עבודות </w:t>
      </w:r>
      <w:r w:rsidRPr="00097FF3">
        <w:rPr>
          <w:rFonts w:hint="cs"/>
          <w:smallCaps/>
          <w:noProof w:val="0"/>
          <w:spacing w:val="22"/>
          <w:sz w:val="24"/>
          <w:rtl/>
        </w:rPr>
        <w:t>מהמשרד</w:t>
      </w:r>
      <w:r w:rsidRPr="00097FF3">
        <w:rPr>
          <w:smallCaps/>
          <w:noProof w:val="0"/>
          <w:spacing w:val="22"/>
          <w:sz w:val="24"/>
          <w:rtl/>
        </w:rPr>
        <w:t xml:space="preserve"> </w:t>
      </w:r>
      <w:r w:rsidRPr="00097FF3">
        <w:rPr>
          <w:rFonts w:hint="cs"/>
          <w:smallCaps/>
          <w:noProof w:val="0"/>
          <w:spacing w:val="22"/>
          <w:sz w:val="24"/>
          <w:rtl/>
        </w:rPr>
        <w:t>והמשרד</w:t>
      </w:r>
      <w:r w:rsidRPr="00097FF3">
        <w:rPr>
          <w:smallCaps/>
          <w:noProof w:val="0"/>
          <w:spacing w:val="22"/>
          <w:sz w:val="24"/>
          <w:rtl/>
        </w:rPr>
        <w:t xml:space="preserve"> יוכל לקבל שירותים מן הסוג נשוא חוזה זה, ומכל סוג אחר, מכל גורם אחר כלשהו, וכן רשאי </w:t>
      </w:r>
      <w:r w:rsidRPr="00097FF3">
        <w:rPr>
          <w:rFonts w:hint="cs"/>
          <w:smallCaps/>
          <w:noProof w:val="0"/>
          <w:spacing w:val="22"/>
          <w:sz w:val="24"/>
          <w:rtl/>
        </w:rPr>
        <w:t>המשרד</w:t>
      </w:r>
      <w:r w:rsidRPr="00097FF3">
        <w:rPr>
          <w:smallCaps/>
          <w:noProof w:val="0"/>
          <w:spacing w:val="22"/>
          <w:sz w:val="24"/>
          <w:rtl/>
        </w:rPr>
        <w:t xml:space="preserve"> שלא לבקש מהספק או מכל גורם אחר כלשהו שירותים כלל או לבטל חלק מן השירותים נשוא חוזה זה, לרבות שינוי בכמויות, ולבצע שירותים אלו בעצמו, הכל לפי שיקול דעתו המוחלט של המשרד</w:t>
      </w:r>
      <w:r w:rsidRPr="00097FF3">
        <w:rPr>
          <w:rFonts w:hint="cs"/>
          <w:smallCaps/>
          <w:noProof w:val="0"/>
          <w:spacing w:val="22"/>
          <w:sz w:val="24"/>
          <w:rtl/>
        </w:rPr>
        <w:t>.</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rFonts w:hint="cs"/>
          <w:smallCaps/>
          <w:noProof w:val="0"/>
          <w:spacing w:val="18"/>
          <w:sz w:val="24"/>
          <w:rtl/>
        </w:rPr>
        <w:t>למשרד שמורה הזכות להחליט על סדר ומועד קבלת השירות במוסדות השונים.</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rFonts w:hint="cs"/>
          <w:smallCaps/>
          <w:noProof w:val="0"/>
          <w:spacing w:val="22"/>
          <w:sz w:val="24"/>
          <w:rtl/>
        </w:rPr>
        <w:t>המציע מתחייב לשתף פעולה עם כל גורם רלבנטי במסגרת הפרויקט על פי דרישות המשרד, כולל עם ספקים אחרים המהווים מתחרים, אך מספקים שירותים למשרד במסגרת מכרז זה או התקשרויות אחרות.</w:t>
      </w:r>
    </w:p>
    <w:p w:rsidR="00742082" w:rsidRPr="00097FF3" w:rsidRDefault="00742082" w:rsidP="00097FF3">
      <w:pPr>
        <w:numPr>
          <w:ilvl w:val="2"/>
          <w:numId w:val="17"/>
        </w:numPr>
        <w:spacing w:after="120" w:line="360" w:lineRule="auto"/>
        <w:ind w:left="1840" w:right="284" w:hanging="850"/>
        <w:jc w:val="left"/>
        <w:outlineLvl w:val="2"/>
        <w:rPr>
          <w:smallCaps/>
          <w:noProof w:val="0"/>
          <w:spacing w:val="22"/>
          <w:sz w:val="24"/>
        </w:rPr>
      </w:pPr>
      <w:r w:rsidRPr="00097FF3">
        <w:rPr>
          <w:smallCaps/>
          <w:noProof w:val="0"/>
          <w:spacing w:val="22"/>
          <w:sz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742082" w:rsidRPr="00097FF3" w:rsidRDefault="00742082" w:rsidP="00097FF3">
      <w:pPr>
        <w:keepLines/>
        <w:numPr>
          <w:ilvl w:val="1"/>
          <w:numId w:val="18"/>
        </w:numPr>
        <w:tabs>
          <w:tab w:val="clear" w:pos="720"/>
          <w:tab w:val="num" w:pos="1794"/>
        </w:tabs>
        <w:spacing w:after="120" w:line="360" w:lineRule="auto"/>
        <w:ind w:left="3118" w:hanging="720"/>
        <w:jc w:val="left"/>
        <w:rPr>
          <w:spacing w:val="22"/>
        </w:rPr>
      </w:pPr>
      <w:r w:rsidRPr="00097FF3">
        <w:rPr>
          <w:spacing w:val="22"/>
          <w:rtl/>
        </w:rPr>
        <w:t>לפסול או לדחות את הצעתו של המציע;</w:t>
      </w:r>
    </w:p>
    <w:p w:rsidR="00742082" w:rsidRPr="00097FF3" w:rsidRDefault="00742082" w:rsidP="00097FF3">
      <w:pPr>
        <w:keepLines/>
        <w:numPr>
          <w:ilvl w:val="1"/>
          <w:numId w:val="18"/>
        </w:numPr>
        <w:tabs>
          <w:tab w:val="clear" w:pos="720"/>
          <w:tab w:val="num" w:pos="1794"/>
        </w:tabs>
        <w:spacing w:after="120" w:line="360" w:lineRule="auto"/>
        <w:ind w:left="3118" w:hanging="720"/>
        <w:jc w:val="left"/>
        <w:rPr>
          <w:spacing w:val="22"/>
        </w:rPr>
      </w:pPr>
      <w:r w:rsidRPr="00097FF3">
        <w:rPr>
          <w:spacing w:val="22"/>
          <w:rtl/>
        </w:rPr>
        <w:t>לראות את הצעת המציע כאילו לא נעשו בה השינויים כלל.</w:t>
      </w:r>
    </w:p>
    <w:p w:rsidR="00742082" w:rsidRPr="00097FF3" w:rsidRDefault="00742082" w:rsidP="00097FF3">
      <w:pPr>
        <w:keepLines/>
        <w:numPr>
          <w:ilvl w:val="1"/>
          <w:numId w:val="18"/>
        </w:numPr>
        <w:tabs>
          <w:tab w:val="clear" w:pos="720"/>
          <w:tab w:val="num" w:pos="1794"/>
        </w:tabs>
        <w:spacing w:after="120" w:line="360" w:lineRule="auto"/>
        <w:ind w:left="2833" w:right="284" w:hanging="435"/>
        <w:jc w:val="left"/>
        <w:rPr>
          <w:spacing w:val="22"/>
        </w:rPr>
      </w:pPr>
      <w:r w:rsidRPr="00097FF3">
        <w:rPr>
          <w:rFonts w:hint="cs"/>
          <w:spacing w:val="22"/>
          <w:rtl/>
        </w:rPr>
        <w:t>לקבל את ההצעה עם ההסתייגויות אם השתכנעה שמוצדק לעשות כן ושאין בכך פגיעה בהליך המכרזי</w:t>
      </w:r>
    </w:p>
    <w:p w:rsidR="00A400FB" w:rsidRPr="00097FF3" w:rsidRDefault="00742082" w:rsidP="00097FF3">
      <w:pPr>
        <w:pStyle w:val="Normal1"/>
        <w:rPr>
          <w:rtl/>
        </w:rPr>
      </w:pPr>
      <w:r w:rsidRPr="00097FF3">
        <w:rPr>
          <w:b/>
          <w:bCs/>
          <w:smallCaps/>
          <w:noProof/>
          <w:spacing w:val="22"/>
          <w:rtl/>
        </w:rPr>
        <w:t>בכל מקרה בו יש</w:t>
      </w:r>
      <w:r w:rsidRPr="00097FF3">
        <w:rPr>
          <w:rFonts w:hint="cs"/>
          <w:b/>
          <w:bCs/>
          <w:smallCaps/>
          <w:noProof/>
          <w:spacing w:val="22"/>
          <w:rtl/>
        </w:rPr>
        <w:t>נה</w:t>
      </w:r>
      <w:r w:rsidRPr="00097FF3">
        <w:rPr>
          <w:b/>
          <w:bCs/>
          <w:smallCaps/>
          <w:noProof/>
          <w:spacing w:val="22"/>
          <w:rtl/>
        </w:rPr>
        <w:t xml:space="preserve"> סתירה בין </w:t>
      </w:r>
      <w:r w:rsidRPr="00097FF3">
        <w:rPr>
          <w:rFonts w:hint="cs"/>
          <w:b/>
          <w:bCs/>
          <w:smallCaps/>
          <w:noProof/>
          <w:spacing w:val="22"/>
          <w:rtl/>
        </w:rPr>
        <w:t>המכרז</w:t>
      </w:r>
      <w:r w:rsidRPr="00097FF3">
        <w:rPr>
          <w:b/>
          <w:bCs/>
          <w:smallCaps/>
          <w:noProof/>
          <w:spacing w:val="22"/>
          <w:rtl/>
        </w:rPr>
        <w:t xml:space="preserve"> לבין הנחיות אחרות, גובר </w:t>
      </w:r>
      <w:r w:rsidRPr="00097FF3">
        <w:rPr>
          <w:rFonts w:hint="cs"/>
          <w:b/>
          <w:bCs/>
          <w:smallCaps/>
          <w:noProof/>
          <w:spacing w:val="22"/>
          <w:rtl/>
        </w:rPr>
        <w:t>המכרז.</w:t>
      </w: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r w:rsidRPr="00097FF3">
        <w:rPr>
          <w:spacing w:val="22"/>
          <w:rtl/>
        </w:rPr>
        <w:t>סיווג רכיבי המפרט</w:t>
      </w:r>
      <w:bookmarkEnd w:id="48"/>
      <w:bookmarkEnd w:id="49"/>
    </w:p>
    <w:p w:rsidR="00313B4F" w:rsidRPr="00097FF3" w:rsidRDefault="00313B4F" w:rsidP="00097FF3">
      <w:pPr>
        <w:pStyle w:val="3"/>
        <w:numPr>
          <w:ilvl w:val="2"/>
          <w:numId w:val="17"/>
        </w:numPr>
        <w:tabs>
          <w:tab w:val="left" w:pos="707"/>
          <w:tab w:val="left" w:pos="990"/>
        </w:tabs>
        <w:spacing w:line="360" w:lineRule="auto"/>
        <w:rPr>
          <w:spacing w:val="22"/>
          <w:rtl/>
        </w:rPr>
      </w:pPr>
      <w:r w:rsidRPr="00097FF3">
        <w:rPr>
          <w:spacing w:val="22"/>
          <w:rtl/>
        </w:rPr>
        <w:t>השיטה</w:t>
      </w:r>
    </w:p>
    <w:p w:rsidR="00313B4F" w:rsidRPr="00097FF3" w:rsidRDefault="00313B4F" w:rsidP="00097FF3">
      <w:pPr>
        <w:pStyle w:val="Normal2"/>
        <w:spacing w:after="120" w:line="360" w:lineRule="auto"/>
        <w:ind w:left="1225"/>
        <w:rPr>
          <w:spacing w:val="22"/>
          <w:sz w:val="24"/>
          <w:rtl/>
        </w:rPr>
      </w:pPr>
      <w:r w:rsidRPr="00097FF3">
        <w:rPr>
          <w:spacing w:val="22"/>
          <w:sz w:val="24"/>
          <w:rtl/>
        </w:rPr>
        <w:t xml:space="preserve">רכיבי </w:t>
      </w:r>
      <w:r w:rsidRPr="00097FF3">
        <w:rPr>
          <w:spacing w:val="22"/>
          <w:rtl/>
          <w:lang w:eastAsia="en-US"/>
        </w:rPr>
        <w:t>המפרט</w:t>
      </w:r>
      <w:r w:rsidRPr="00097FF3">
        <w:rPr>
          <w:spacing w:val="22"/>
          <w:sz w:val="24"/>
          <w:rtl/>
        </w:rPr>
        <w:t xml:space="preserve"> מסווגים לפי הסימון הבא:</w:t>
      </w:r>
    </w:p>
    <w:tbl>
      <w:tblPr>
        <w:bidiVisual/>
        <w:tblW w:w="9564" w:type="dxa"/>
        <w:tblInd w:w="531" w:type="dxa"/>
        <w:tblLayout w:type="fixed"/>
        <w:tblLook w:val="0000" w:firstRow="0" w:lastRow="0" w:firstColumn="0" w:lastColumn="0" w:noHBand="0" w:noVBand="0"/>
      </w:tblPr>
      <w:tblGrid>
        <w:gridCol w:w="470"/>
        <w:gridCol w:w="2365"/>
        <w:gridCol w:w="6096"/>
        <w:gridCol w:w="404"/>
        <w:gridCol w:w="229"/>
      </w:tblGrid>
      <w:tr w:rsidR="00313B4F" w:rsidRPr="00097FF3" w:rsidTr="00D440E5">
        <w:trPr>
          <w:gridBefore w:val="1"/>
          <w:gridAfter w:val="1"/>
          <w:wBefore w:w="470" w:type="dxa"/>
          <w:wAfter w:w="229" w:type="dxa"/>
        </w:trPr>
        <w:tc>
          <w:tcPr>
            <w:tcW w:w="2365" w:type="dxa"/>
          </w:tcPr>
          <w:p w:rsidR="00313B4F" w:rsidRPr="00097FF3" w:rsidRDefault="00313B4F" w:rsidP="00097FF3">
            <w:pPr>
              <w:pStyle w:val="DataItemB"/>
              <w:spacing w:after="120" w:line="360" w:lineRule="auto"/>
              <w:jc w:val="both"/>
              <w:rPr>
                <w:spacing w:val="22"/>
                <w:rtl/>
              </w:rPr>
            </w:pPr>
            <w:r w:rsidRPr="00097FF3">
              <w:rPr>
                <w:spacing w:val="22"/>
              </w:rPr>
              <w:t>I (Information)</w:t>
            </w:r>
          </w:p>
        </w:tc>
        <w:tc>
          <w:tcPr>
            <w:tcW w:w="6500" w:type="dxa"/>
            <w:gridSpan w:val="2"/>
          </w:tcPr>
          <w:p w:rsidR="00313B4F" w:rsidRPr="00097FF3" w:rsidRDefault="00313B4F" w:rsidP="00097FF3">
            <w:pPr>
              <w:pStyle w:val="DataItem"/>
              <w:spacing w:after="120" w:line="360" w:lineRule="auto"/>
              <w:jc w:val="both"/>
              <w:rPr>
                <w:spacing w:val="22"/>
                <w:rtl/>
              </w:rPr>
            </w:pPr>
            <w:r w:rsidRPr="00097FF3">
              <w:rPr>
                <w:spacing w:val="22"/>
                <w:rtl/>
                <w:lang w:eastAsia="en-US"/>
              </w:rPr>
              <w:t>רכיב לידיעה בלבד. יש לענות עליו: "קראנו והבנו, מקובל על</w:t>
            </w:r>
            <w:r w:rsidR="00C30E12" w:rsidRPr="00097FF3">
              <w:rPr>
                <w:spacing w:val="22"/>
                <w:rtl/>
                <w:lang w:eastAsia="en-US"/>
              </w:rPr>
              <w:t>ינו". אם יש הערות או הסתייגויות</w:t>
            </w:r>
            <w:r w:rsidRPr="00097FF3">
              <w:rPr>
                <w:spacing w:val="22"/>
                <w:rtl/>
                <w:lang w:eastAsia="en-US"/>
              </w:rPr>
              <w:t xml:space="preserve"> חובה לציי</w:t>
            </w:r>
            <w:r w:rsidR="00C30E12" w:rsidRPr="00097FF3">
              <w:rPr>
                <w:rFonts w:hint="cs"/>
                <w:spacing w:val="22"/>
                <w:rtl/>
                <w:lang w:eastAsia="en-US"/>
              </w:rPr>
              <w:t>ן אותן.</w:t>
            </w:r>
          </w:p>
        </w:tc>
      </w:tr>
      <w:tr w:rsidR="00313B4F" w:rsidRPr="00097FF3" w:rsidTr="00D440E5">
        <w:trPr>
          <w:gridBefore w:val="1"/>
          <w:wBefore w:w="470" w:type="dxa"/>
        </w:trPr>
        <w:tc>
          <w:tcPr>
            <w:tcW w:w="2365" w:type="dxa"/>
          </w:tcPr>
          <w:p w:rsidR="00313B4F" w:rsidRPr="00097FF3" w:rsidRDefault="00313B4F" w:rsidP="00097FF3">
            <w:pPr>
              <w:pStyle w:val="DataItemB"/>
              <w:spacing w:after="120" w:line="360" w:lineRule="auto"/>
              <w:jc w:val="both"/>
              <w:rPr>
                <w:spacing w:val="22"/>
              </w:rPr>
            </w:pPr>
            <w:r w:rsidRPr="00097FF3">
              <w:rPr>
                <w:spacing w:val="22"/>
              </w:rPr>
              <w:t>G (General)</w:t>
            </w:r>
          </w:p>
        </w:tc>
        <w:tc>
          <w:tcPr>
            <w:tcW w:w="6729" w:type="dxa"/>
            <w:gridSpan w:val="3"/>
          </w:tcPr>
          <w:p w:rsidR="00313B4F" w:rsidRPr="00097FF3" w:rsidRDefault="00313B4F" w:rsidP="00097FF3">
            <w:pPr>
              <w:pStyle w:val="DataItem"/>
              <w:spacing w:after="120" w:line="360" w:lineRule="auto"/>
              <w:jc w:val="both"/>
              <w:rPr>
                <w:spacing w:val="22"/>
                <w:rtl/>
              </w:rPr>
            </w:pPr>
            <w:r w:rsidRPr="00097FF3">
              <w:rPr>
                <w:spacing w:val="22"/>
                <w:rtl/>
                <w:lang w:eastAsia="en-US"/>
              </w:rPr>
              <w:t xml:space="preserve">רכיב הדורש תשובה כללית ובפורמט יחסית חופשי. בד"כ זהו סעיף "פתוח" בו ניתן להוסיף הצעות ופתרונות יצירתיים, כמוסבר בסעיף </w:t>
            </w:r>
            <w:r w:rsidR="00510F22" w:rsidRPr="00097FF3">
              <w:rPr>
                <w:spacing w:val="22"/>
                <w:rtl/>
                <w:lang w:eastAsia="en-US"/>
              </w:rPr>
              <w:fldChar w:fldCharType="begin"/>
            </w:r>
            <w:r w:rsidR="00510F22" w:rsidRPr="00097FF3">
              <w:rPr>
                <w:spacing w:val="22"/>
                <w:rtl/>
                <w:lang w:eastAsia="en-US"/>
              </w:rPr>
              <w:instrText xml:space="preserve"> </w:instrText>
            </w:r>
            <w:r w:rsidR="00510F22" w:rsidRPr="00097FF3">
              <w:rPr>
                <w:spacing w:val="22"/>
                <w:lang w:eastAsia="en-US"/>
              </w:rPr>
              <w:instrText>REF</w:instrText>
            </w:r>
            <w:r w:rsidR="00510F22" w:rsidRPr="00097FF3">
              <w:rPr>
                <w:spacing w:val="22"/>
                <w:rtl/>
                <w:lang w:eastAsia="en-US"/>
              </w:rPr>
              <w:instrText xml:space="preserve"> _</w:instrText>
            </w:r>
            <w:r w:rsidR="00510F22" w:rsidRPr="00097FF3">
              <w:rPr>
                <w:spacing w:val="22"/>
                <w:lang w:eastAsia="en-US"/>
              </w:rPr>
              <w:instrText>Ref314582947 \r \h</w:instrText>
            </w:r>
            <w:r w:rsidR="00510F22" w:rsidRPr="00097FF3">
              <w:rPr>
                <w:spacing w:val="22"/>
                <w:rtl/>
                <w:lang w:eastAsia="en-US"/>
              </w:rPr>
              <w:instrText xml:space="preserve"> </w:instrText>
            </w:r>
            <w:r w:rsidR="00370B1E" w:rsidRPr="00097FF3">
              <w:rPr>
                <w:spacing w:val="22"/>
                <w:rtl/>
                <w:lang w:eastAsia="en-US"/>
              </w:rPr>
              <w:instrText xml:space="preserve"> \* </w:instrText>
            </w:r>
            <w:r w:rsidR="00370B1E" w:rsidRPr="00097FF3">
              <w:rPr>
                <w:spacing w:val="22"/>
                <w:lang w:eastAsia="en-US"/>
              </w:rPr>
              <w:instrText>MERGEFORMAT</w:instrText>
            </w:r>
            <w:r w:rsidR="00370B1E" w:rsidRPr="00097FF3">
              <w:rPr>
                <w:spacing w:val="22"/>
                <w:rtl/>
                <w:lang w:eastAsia="en-US"/>
              </w:rPr>
              <w:instrText xml:space="preserve"> </w:instrText>
            </w:r>
            <w:r w:rsidR="00510F22" w:rsidRPr="00097FF3">
              <w:rPr>
                <w:spacing w:val="22"/>
                <w:rtl/>
                <w:lang w:eastAsia="en-US"/>
              </w:rPr>
            </w:r>
            <w:r w:rsidR="00510F22" w:rsidRPr="00097FF3">
              <w:rPr>
                <w:spacing w:val="22"/>
                <w:rtl/>
                <w:lang w:eastAsia="en-US"/>
              </w:rPr>
              <w:fldChar w:fldCharType="separate"/>
            </w:r>
            <w:r w:rsidR="00134D09">
              <w:rPr>
                <w:spacing w:val="22"/>
                <w:cs/>
                <w:lang w:eastAsia="en-US"/>
              </w:rPr>
              <w:t>‎</w:t>
            </w:r>
            <w:r w:rsidR="00134D09">
              <w:rPr>
                <w:spacing w:val="22"/>
                <w:lang w:eastAsia="en-US"/>
              </w:rPr>
              <w:t>0.10</w:t>
            </w:r>
            <w:r w:rsidR="00510F22" w:rsidRPr="00097FF3">
              <w:rPr>
                <w:spacing w:val="22"/>
                <w:rtl/>
                <w:lang w:eastAsia="en-US"/>
              </w:rPr>
              <w:fldChar w:fldCharType="end"/>
            </w:r>
            <w:r w:rsidR="00510F22" w:rsidRPr="00097FF3">
              <w:rPr>
                <w:rFonts w:hint="cs"/>
                <w:spacing w:val="22"/>
                <w:rtl/>
                <w:lang w:eastAsia="en-US"/>
              </w:rPr>
              <w:t xml:space="preserve"> </w:t>
            </w:r>
            <w:r w:rsidRPr="00097FF3">
              <w:rPr>
                <w:spacing w:val="22"/>
                <w:rtl/>
                <w:lang w:eastAsia="en-US"/>
              </w:rPr>
              <w:t>להלן, ובלבד שבסופו של דבר יינתן מענה ברור לדרישה, יודגשו התכונות העיקריות ויהיה ברור מה בדיוק מוצע, מה כבר קיים ומה מובטח \ מוצע שיהיה.</w:t>
            </w:r>
          </w:p>
        </w:tc>
      </w:tr>
      <w:tr w:rsidR="00313B4F" w:rsidRPr="00097FF3" w:rsidTr="00D440E5">
        <w:trPr>
          <w:gridAfter w:val="2"/>
          <w:wAfter w:w="633" w:type="dxa"/>
        </w:trPr>
        <w:tc>
          <w:tcPr>
            <w:tcW w:w="2835" w:type="dxa"/>
            <w:gridSpan w:val="2"/>
          </w:tcPr>
          <w:p w:rsidR="00313B4F" w:rsidRPr="00097FF3" w:rsidRDefault="00313B4F" w:rsidP="00097FF3">
            <w:pPr>
              <w:pStyle w:val="DataItemB"/>
              <w:spacing w:after="120" w:line="360" w:lineRule="auto"/>
              <w:ind w:left="720"/>
              <w:jc w:val="both"/>
              <w:rPr>
                <w:spacing w:val="22"/>
              </w:rPr>
            </w:pPr>
            <w:r w:rsidRPr="00097FF3">
              <w:rPr>
                <w:spacing w:val="22"/>
              </w:rPr>
              <w:t>S (Specific)</w:t>
            </w:r>
          </w:p>
        </w:tc>
        <w:tc>
          <w:tcPr>
            <w:tcW w:w="6096" w:type="dxa"/>
          </w:tcPr>
          <w:p w:rsidR="00313B4F" w:rsidRPr="00097FF3" w:rsidRDefault="00313B4F" w:rsidP="00097FF3">
            <w:pPr>
              <w:pStyle w:val="DataItem"/>
              <w:spacing w:after="120" w:line="360" w:lineRule="auto"/>
              <w:jc w:val="both"/>
              <w:rPr>
                <w:spacing w:val="22"/>
                <w:rtl/>
              </w:rPr>
            </w:pPr>
            <w:r w:rsidRPr="00097FF3">
              <w:rPr>
                <w:spacing w:val="22"/>
                <w:rtl/>
                <w:lang w:eastAsia="en-US"/>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097FF3">
              <w:rPr>
                <w:spacing w:val="22"/>
                <w:szCs w:val="22"/>
                <w:lang w:eastAsia="en-US"/>
              </w:rPr>
              <w:t>G</w:t>
            </w:r>
            <w:r w:rsidRPr="00097FF3">
              <w:rPr>
                <w:spacing w:val="22"/>
                <w:rtl/>
                <w:lang w:eastAsia="en-US"/>
              </w:rPr>
              <w:t>. אם המידע רב, יש להוסיפו כנספח בסימון המתאים.</w:t>
            </w:r>
          </w:p>
        </w:tc>
      </w:tr>
      <w:tr w:rsidR="00313B4F" w:rsidRPr="00097FF3" w:rsidTr="00D440E5">
        <w:trPr>
          <w:gridAfter w:val="2"/>
          <w:wAfter w:w="633" w:type="dxa"/>
        </w:trPr>
        <w:tc>
          <w:tcPr>
            <w:tcW w:w="2835" w:type="dxa"/>
            <w:gridSpan w:val="2"/>
          </w:tcPr>
          <w:p w:rsidR="00313B4F" w:rsidRPr="00097FF3" w:rsidRDefault="00313B4F" w:rsidP="00097FF3">
            <w:pPr>
              <w:pStyle w:val="DataItemB"/>
              <w:spacing w:after="120" w:line="360" w:lineRule="auto"/>
              <w:ind w:left="720"/>
              <w:jc w:val="both"/>
              <w:rPr>
                <w:spacing w:val="22"/>
              </w:rPr>
            </w:pPr>
            <w:r w:rsidRPr="00097FF3">
              <w:rPr>
                <w:spacing w:val="22"/>
              </w:rPr>
              <w:t>M (Mandatory)</w:t>
            </w:r>
          </w:p>
        </w:tc>
        <w:tc>
          <w:tcPr>
            <w:tcW w:w="6096" w:type="dxa"/>
          </w:tcPr>
          <w:p w:rsidR="00313B4F" w:rsidRPr="00097FF3" w:rsidRDefault="00313B4F" w:rsidP="00097FF3">
            <w:pPr>
              <w:pStyle w:val="DataItem"/>
              <w:spacing w:after="120" w:line="360" w:lineRule="auto"/>
              <w:jc w:val="both"/>
              <w:rPr>
                <w:spacing w:val="22"/>
                <w:rtl/>
              </w:rPr>
            </w:pPr>
            <w:r w:rsidRPr="00097FF3">
              <w:rPr>
                <w:spacing w:val="22"/>
                <w:rtl/>
                <w:lang w:eastAsia="en-US"/>
              </w:rPr>
              <w:t xml:space="preserve">רכיב סף </w:t>
            </w:r>
            <w:r w:rsidRPr="00097FF3">
              <w:rPr>
                <w:spacing w:val="22"/>
                <w:szCs w:val="22"/>
                <w:rtl/>
                <w:lang w:eastAsia="en-US"/>
              </w:rPr>
              <w:t>(</w:t>
            </w:r>
            <w:r w:rsidRPr="00097FF3">
              <w:rPr>
                <w:spacing w:val="22"/>
                <w:szCs w:val="22"/>
                <w:lang w:eastAsia="en-US"/>
              </w:rPr>
              <w:t>Go/NoGo</w:t>
            </w:r>
            <w:r w:rsidRPr="00097FF3">
              <w:rPr>
                <w:spacing w:val="22"/>
                <w:szCs w:val="22"/>
                <w:rtl/>
                <w:lang w:eastAsia="en-US"/>
              </w:rPr>
              <w:t>)</w:t>
            </w:r>
            <w:r w:rsidRPr="00097FF3">
              <w:rPr>
                <w:spacing w:val="22"/>
                <w:rtl/>
                <w:lang w:eastAsia="en-US"/>
              </w:rPr>
              <w:t xml:space="preserve">, נקרא גם סעיף חובה </w:t>
            </w:r>
            <w:r w:rsidRPr="00097FF3">
              <w:rPr>
                <w:spacing w:val="22"/>
                <w:szCs w:val="22"/>
                <w:rtl/>
                <w:lang w:eastAsia="en-US"/>
              </w:rPr>
              <w:t>(</w:t>
            </w:r>
            <w:r w:rsidRPr="00097FF3">
              <w:rPr>
                <w:spacing w:val="22"/>
                <w:szCs w:val="22"/>
                <w:lang w:eastAsia="en-US"/>
              </w:rPr>
              <w:t>Mandatory</w:t>
            </w:r>
            <w:r w:rsidRPr="00097FF3">
              <w:rPr>
                <w:spacing w:val="22"/>
                <w:szCs w:val="22"/>
                <w:rtl/>
                <w:lang w:eastAsia="en-US"/>
              </w:rPr>
              <w:t>)</w:t>
            </w:r>
            <w:r w:rsidR="009F2E72" w:rsidRPr="00097FF3">
              <w:rPr>
                <w:spacing w:val="22"/>
                <w:rtl/>
                <w:lang w:eastAsia="en-US"/>
              </w:rPr>
              <w:t>. (ה"חובה" היא בתוכן הסעיף</w:t>
            </w:r>
            <w:r w:rsidRPr="00097FF3">
              <w:rPr>
                <w:spacing w:val="22"/>
                <w:rtl/>
                <w:lang w:eastAsia="en-US"/>
              </w:rPr>
              <w:t xml:space="preserve"> </w:t>
            </w:r>
            <w:r w:rsidR="009F2E72" w:rsidRPr="00097FF3">
              <w:rPr>
                <w:rFonts w:hint="cs"/>
                <w:spacing w:val="22"/>
                <w:rtl/>
                <w:lang w:eastAsia="en-US"/>
              </w:rPr>
              <w:t>ו</w:t>
            </w:r>
            <w:r w:rsidRPr="00097FF3">
              <w:rPr>
                <w:spacing w:val="22"/>
                <w:rtl/>
                <w:lang w:eastAsia="en-US"/>
              </w:rPr>
              <w:t xml:space="preserve">לא בעצם הצורך לענות. הצורך לענות חל על כל סעיפי המפרט כמוסבר בסעיף </w:t>
            </w:r>
            <w:r w:rsidR="00510F22" w:rsidRPr="00097FF3">
              <w:rPr>
                <w:spacing w:val="22"/>
                <w:rtl/>
                <w:lang w:eastAsia="en-US"/>
              </w:rPr>
              <w:t xml:space="preserve"> </w:t>
            </w:r>
            <w:r w:rsidR="00510F22" w:rsidRPr="00097FF3">
              <w:rPr>
                <w:spacing w:val="22"/>
                <w:rtl/>
                <w:lang w:eastAsia="en-US"/>
              </w:rPr>
              <w:fldChar w:fldCharType="begin"/>
            </w:r>
            <w:r w:rsidR="00510F22" w:rsidRPr="00097FF3">
              <w:rPr>
                <w:spacing w:val="22"/>
                <w:rtl/>
                <w:lang w:eastAsia="en-US"/>
              </w:rPr>
              <w:instrText xml:space="preserve"> </w:instrText>
            </w:r>
            <w:r w:rsidR="00510F22" w:rsidRPr="00097FF3">
              <w:rPr>
                <w:spacing w:val="22"/>
                <w:lang w:eastAsia="en-US"/>
              </w:rPr>
              <w:instrText>REF</w:instrText>
            </w:r>
            <w:r w:rsidR="00510F22" w:rsidRPr="00097FF3">
              <w:rPr>
                <w:spacing w:val="22"/>
                <w:rtl/>
                <w:lang w:eastAsia="en-US"/>
              </w:rPr>
              <w:instrText xml:space="preserve"> _</w:instrText>
            </w:r>
            <w:r w:rsidR="00510F22" w:rsidRPr="00097FF3">
              <w:rPr>
                <w:spacing w:val="22"/>
                <w:lang w:eastAsia="en-US"/>
              </w:rPr>
              <w:instrText>Ref314582947 \r \h</w:instrText>
            </w:r>
            <w:r w:rsidR="00510F22" w:rsidRPr="00097FF3">
              <w:rPr>
                <w:spacing w:val="22"/>
                <w:rtl/>
                <w:lang w:eastAsia="en-US"/>
              </w:rPr>
              <w:instrText xml:space="preserve"> </w:instrText>
            </w:r>
            <w:r w:rsidR="00370B1E" w:rsidRPr="00097FF3">
              <w:rPr>
                <w:spacing w:val="22"/>
                <w:rtl/>
                <w:lang w:eastAsia="en-US"/>
              </w:rPr>
              <w:instrText xml:space="preserve"> \* </w:instrText>
            </w:r>
            <w:r w:rsidR="00370B1E" w:rsidRPr="00097FF3">
              <w:rPr>
                <w:spacing w:val="22"/>
                <w:lang w:eastAsia="en-US"/>
              </w:rPr>
              <w:instrText>MERGEFORMAT</w:instrText>
            </w:r>
            <w:r w:rsidR="00370B1E" w:rsidRPr="00097FF3">
              <w:rPr>
                <w:spacing w:val="22"/>
                <w:rtl/>
                <w:lang w:eastAsia="en-US"/>
              </w:rPr>
              <w:instrText xml:space="preserve"> </w:instrText>
            </w:r>
            <w:r w:rsidR="00510F22" w:rsidRPr="00097FF3">
              <w:rPr>
                <w:spacing w:val="22"/>
                <w:rtl/>
                <w:lang w:eastAsia="en-US"/>
              </w:rPr>
            </w:r>
            <w:r w:rsidR="00510F22" w:rsidRPr="00097FF3">
              <w:rPr>
                <w:spacing w:val="22"/>
                <w:rtl/>
                <w:lang w:eastAsia="en-US"/>
              </w:rPr>
              <w:fldChar w:fldCharType="separate"/>
            </w:r>
            <w:r w:rsidR="00134D09">
              <w:rPr>
                <w:spacing w:val="22"/>
                <w:cs/>
                <w:lang w:eastAsia="en-US"/>
              </w:rPr>
              <w:t>‎</w:t>
            </w:r>
            <w:r w:rsidR="00134D09">
              <w:rPr>
                <w:spacing w:val="22"/>
                <w:lang w:eastAsia="en-US"/>
              </w:rPr>
              <w:t>0.10</w:t>
            </w:r>
            <w:r w:rsidR="00510F22" w:rsidRPr="00097FF3">
              <w:rPr>
                <w:spacing w:val="22"/>
                <w:rtl/>
                <w:lang w:eastAsia="en-US"/>
              </w:rPr>
              <w:fldChar w:fldCharType="end"/>
            </w:r>
            <w:r w:rsidR="00510F22" w:rsidRPr="00097FF3">
              <w:rPr>
                <w:rFonts w:hint="cs"/>
                <w:spacing w:val="22"/>
                <w:rtl/>
                <w:lang w:eastAsia="en-US"/>
              </w:rPr>
              <w:t xml:space="preserve"> </w:t>
            </w:r>
            <w:r w:rsidRPr="00097FF3">
              <w:rPr>
                <w:spacing w:val="22"/>
                <w:rtl/>
                <w:lang w:eastAsia="en-US"/>
              </w:rPr>
              <w:t xml:space="preserve"> להלן). תשובת </w:t>
            </w:r>
            <w:r w:rsidR="00F7523D" w:rsidRPr="00097FF3">
              <w:rPr>
                <w:rFonts w:hint="cs"/>
                <w:spacing w:val="22"/>
                <w:rtl/>
                <w:lang w:eastAsia="en-US"/>
              </w:rPr>
              <w:t>המציע</w:t>
            </w:r>
            <w:r w:rsidRPr="00097FF3">
              <w:rPr>
                <w:spacing w:val="22"/>
                <w:rtl/>
                <w:lang w:eastAsia="en-US"/>
              </w:rPr>
              <w:t xml:space="preserve"> תהיה מסוג</w:t>
            </w:r>
            <w:r w:rsidRPr="00097FF3">
              <w:rPr>
                <w:spacing w:val="22"/>
                <w:szCs w:val="22"/>
                <w:rtl/>
                <w:lang w:eastAsia="en-US"/>
              </w:rPr>
              <w:t xml:space="preserve"> </w:t>
            </w:r>
            <w:r w:rsidRPr="00097FF3">
              <w:rPr>
                <w:spacing w:val="22"/>
                <w:rtl/>
                <w:lang w:eastAsia="en-US"/>
              </w:rPr>
              <w:t>"קראנו והבנו - מקובל עלינו, הצעתנו עונה על דרישות סעיף זה", או תשובה</w:t>
            </w:r>
            <w:r w:rsidRPr="00097FF3">
              <w:rPr>
                <w:spacing w:val="22"/>
                <w:szCs w:val="22"/>
                <w:rtl/>
                <w:lang w:eastAsia="en-US"/>
              </w:rPr>
              <w:t xml:space="preserve"> </w:t>
            </w:r>
            <w:r w:rsidRPr="00097FF3">
              <w:rPr>
                <w:spacing w:val="22"/>
                <w:rtl/>
                <w:lang w:eastAsia="en-US"/>
              </w:rPr>
              <w:t xml:space="preserve">עניינית ומלאה בדומה לסיווג </w:t>
            </w:r>
            <w:r w:rsidRPr="00097FF3">
              <w:rPr>
                <w:spacing w:val="22"/>
                <w:szCs w:val="22"/>
                <w:lang w:eastAsia="en-US"/>
              </w:rPr>
              <w:t>S</w:t>
            </w:r>
            <w:r w:rsidRPr="00097FF3">
              <w:rPr>
                <w:spacing w:val="22"/>
                <w:rtl/>
                <w:lang w:eastAsia="en-US"/>
              </w:rPr>
              <w:t xml:space="preserve">, או קיום דרישה (המצאת אישור למשל) או התחייבות לקיום דרישה. </w:t>
            </w:r>
            <w:r w:rsidR="00D440E5" w:rsidRPr="00097FF3">
              <w:rPr>
                <w:rFonts w:hint="cs"/>
                <w:spacing w:val="22"/>
                <w:rtl/>
                <w:lang w:eastAsia="en-US"/>
              </w:rPr>
              <w:br/>
            </w:r>
            <w:r w:rsidRPr="00097FF3">
              <w:rPr>
                <w:spacing w:val="22"/>
                <w:rtl/>
                <w:lang w:eastAsia="en-US"/>
              </w:rPr>
              <w:t>הכל בהתאם לעניינו ותוכנו של הסעיף. חוסר תשובה,</w:t>
            </w:r>
            <w:r w:rsidRPr="00097FF3">
              <w:rPr>
                <w:spacing w:val="22"/>
                <w:szCs w:val="22"/>
                <w:rtl/>
                <w:lang w:eastAsia="en-US"/>
              </w:rPr>
              <w:t xml:space="preserve"> </w:t>
            </w:r>
            <w:r w:rsidRPr="00097FF3">
              <w:rPr>
                <w:spacing w:val="22"/>
                <w:rtl/>
                <w:lang w:eastAsia="en-US"/>
              </w:rPr>
              <w:t>תשובה שאיננה עונה לדרישה, חוסר מענה לדרישה, או תשובה לא ברורה ולא חד</w:t>
            </w:r>
            <w:r w:rsidRPr="00097FF3">
              <w:rPr>
                <w:spacing w:val="22"/>
                <w:szCs w:val="22"/>
                <w:rtl/>
                <w:lang w:eastAsia="en-US"/>
              </w:rPr>
              <w:t xml:space="preserve"> </w:t>
            </w:r>
            <w:r w:rsidRPr="00097FF3">
              <w:rPr>
                <w:spacing w:val="22"/>
                <w:rtl/>
                <w:lang w:eastAsia="en-US"/>
              </w:rPr>
              <w:t>משמעית, בסעיף</w:t>
            </w:r>
            <w:r w:rsidRPr="00097FF3">
              <w:rPr>
                <w:rFonts w:hint="cs"/>
                <w:spacing w:val="22"/>
                <w:rtl/>
                <w:lang w:eastAsia="en-US"/>
              </w:rPr>
              <w:t xml:space="preserve"> מסוג</w:t>
            </w:r>
            <w:r w:rsidRPr="00097FF3">
              <w:rPr>
                <w:spacing w:val="22"/>
                <w:rtl/>
                <w:lang w:eastAsia="en-US"/>
              </w:rPr>
              <w:t xml:space="preserve"> זה, תפסול את ההצעה על הסף.</w:t>
            </w:r>
          </w:p>
        </w:tc>
      </w:tr>
    </w:tbl>
    <w:p w:rsidR="00313B4F" w:rsidRPr="00097FF3" w:rsidRDefault="00313B4F" w:rsidP="00097FF3">
      <w:pPr>
        <w:pStyle w:val="Normal2"/>
        <w:spacing w:before="0" w:after="120" w:line="360" w:lineRule="auto"/>
        <w:ind w:left="1225"/>
        <w:rPr>
          <w:spacing w:val="22"/>
          <w:rtl/>
          <w:lang w:eastAsia="en-US"/>
        </w:rPr>
      </w:pPr>
      <w:r w:rsidRPr="00097FF3">
        <w:rPr>
          <w:spacing w:val="22"/>
          <w:rtl/>
          <w:lang w:eastAsia="en-US"/>
        </w:rPr>
        <w:t xml:space="preserve">סיווג רכיב אב תקף לכל הבנים, אלא אם צוין ברכיב הבן אחרת. </w:t>
      </w:r>
      <w:r w:rsidR="00D440E5" w:rsidRPr="00097FF3">
        <w:rPr>
          <w:rFonts w:hint="cs"/>
          <w:spacing w:val="22"/>
          <w:rtl/>
          <w:lang w:eastAsia="en-US"/>
        </w:rPr>
        <w:t>כלומר:</w:t>
      </w:r>
      <w:r w:rsidRPr="00097FF3">
        <w:rPr>
          <w:spacing w:val="22"/>
          <w:rtl/>
          <w:lang w:eastAsia="en-US"/>
        </w:rPr>
        <w:t xml:space="preserve"> רכיב </w:t>
      </w:r>
      <w:r w:rsidRPr="00097FF3">
        <w:rPr>
          <w:spacing w:val="22"/>
          <w:sz w:val="24"/>
          <w:rtl/>
        </w:rPr>
        <w:t>שמסומן</w:t>
      </w:r>
      <w:r w:rsidRPr="00097FF3">
        <w:rPr>
          <w:spacing w:val="22"/>
          <w:rtl/>
          <w:lang w:eastAsia="en-US"/>
        </w:rPr>
        <w:t xml:space="preserve"> לידו סיווג - זה הסיווג המחייב. רכיב שאין לידו סימון - יש לקחת את סיווג רכיב האב שלו.</w:t>
      </w:r>
    </w:p>
    <w:p w:rsidR="00313B4F" w:rsidRPr="00097FF3" w:rsidRDefault="00313B4F" w:rsidP="00097FF3">
      <w:pPr>
        <w:pStyle w:val="Normal2"/>
        <w:spacing w:after="120" w:line="360" w:lineRule="auto"/>
        <w:ind w:left="1224" w:right="-284"/>
        <w:rPr>
          <w:spacing w:val="22"/>
          <w:rtl/>
          <w:lang w:eastAsia="en-US"/>
        </w:rPr>
      </w:pPr>
      <w:r w:rsidRPr="00097FF3">
        <w:rPr>
          <w:spacing w:val="22"/>
          <w:rtl/>
          <w:lang w:eastAsia="en-US"/>
        </w:rPr>
        <w:t xml:space="preserve">מעבר לכל סיווג יש לשים לב להנחיות שבגוף </w:t>
      </w:r>
      <w:r w:rsidR="007272ED" w:rsidRPr="00097FF3">
        <w:rPr>
          <w:rFonts w:hint="cs"/>
          <w:spacing w:val="22"/>
          <w:rtl/>
          <w:lang w:eastAsia="en-US"/>
        </w:rPr>
        <w:t>ה</w:t>
      </w:r>
      <w:r w:rsidRPr="00097FF3">
        <w:rPr>
          <w:spacing w:val="22"/>
          <w:rtl/>
          <w:lang w:eastAsia="en-US"/>
        </w:rPr>
        <w:t>סעיף ולדרישות המנוסחות שם.</w:t>
      </w:r>
    </w:p>
    <w:p w:rsidR="00114741" w:rsidRPr="00097FF3" w:rsidRDefault="00114741" w:rsidP="00097FF3">
      <w:pPr>
        <w:pStyle w:val="Normal2"/>
        <w:spacing w:after="120" w:line="360" w:lineRule="auto"/>
        <w:ind w:left="1224" w:right="-284"/>
        <w:rPr>
          <w:spacing w:val="22"/>
          <w:rtl/>
          <w:lang w:eastAsia="en-US"/>
        </w:rPr>
      </w:pPr>
    </w:p>
    <w:p w:rsidR="00313B4F" w:rsidRPr="00097FF3" w:rsidRDefault="00313B4F" w:rsidP="00097FF3">
      <w:pPr>
        <w:pStyle w:val="3"/>
        <w:numPr>
          <w:ilvl w:val="2"/>
          <w:numId w:val="17"/>
        </w:numPr>
        <w:tabs>
          <w:tab w:val="left" w:pos="707"/>
          <w:tab w:val="left" w:pos="990"/>
        </w:tabs>
        <w:spacing w:line="360" w:lineRule="auto"/>
        <w:rPr>
          <w:spacing w:val="22"/>
          <w:rtl/>
        </w:rPr>
      </w:pPr>
      <w:r w:rsidRPr="00097FF3">
        <w:rPr>
          <w:spacing w:val="22"/>
          <w:rtl/>
        </w:rPr>
        <w:t>סיווג סעיפי פרק המנהלה</w:t>
      </w:r>
    </w:p>
    <w:p w:rsidR="00313B4F" w:rsidRPr="00097FF3" w:rsidRDefault="00313B4F" w:rsidP="00097FF3">
      <w:pPr>
        <w:pStyle w:val="Normal2"/>
        <w:spacing w:after="120" w:line="360" w:lineRule="auto"/>
        <w:ind w:left="1225"/>
        <w:rPr>
          <w:spacing w:val="22"/>
          <w:rtl/>
          <w:lang w:eastAsia="en-US"/>
        </w:rPr>
      </w:pPr>
      <w:r w:rsidRPr="00097FF3">
        <w:rPr>
          <w:spacing w:val="22"/>
          <w:rtl/>
          <w:lang w:eastAsia="en-US"/>
        </w:rPr>
        <w:t>סעיפי המנהלה (פרק זה) מסוו</w:t>
      </w:r>
      <w:r w:rsidRPr="00097FF3">
        <w:rPr>
          <w:spacing w:val="22"/>
          <w:sz w:val="24"/>
          <w:rtl/>
        </w:rPr>
        <w:t xml:space="preserve">גים כולם </w:t>
      </w:r>
      <w:r w:rsidRPr="00097FF3">
        <w:rPr>
          <w:spacing w:val="22"/>
          <w:sz w:val="24"/>
        </w:rPr>
        <w:t>M</w:t>
      </w:r>
      <w:r w:rsidRPr="00097FF3">
        <w:rPr>
          <w:spacing w:val="22"/>
          <w:sz w:val="24"/>
          <w:rtl/>
        </w:rPr>
        <w:t xml:space="preserve"> ויש לענות במדויק על כולם. נוסח התשובה יהיה</w:t>
      </w:r>
      <w:r w:rsidRPr="00097FF3">
        <w:rPr>
          <w:rFonts w:hint="cs"/>
          <w:spacing w:val="22"/>
          <w:sz w:val="24"/>
          <w:rtl/>
        </w:rPr>
        <w:t>:</w:t>
      </w:r>
      <w:r w:rsidRPr="00097FF3">
        <w:rPr>
          <w:spacing w:val="22"/>
          <w:sz w:val="24"/>
          <w:rtl/>
        </w:rPr>
        <w:t xml:space="preserve"> "קראנו והבנו - </w:t>
      </w:r>
      <w:r w:rsidRPr="00097FF3">
        <w:rPr>
          <w:spacing w:val="22"/>
          <w:rtl/>
          <w:lang w:eastAsia="en-US"/>
        </w:rPr>
        <w:t>מקובל</w:t>
      </w:r>
      <w:r w:rsidRPr="00097FF3">
        <w:rPr>
          <w:spacing w:val="22"/>
          <w:sz w:val="24"/>
          <w:rtl/>
        </w:rPr>
        <w:t xml:space="preserve"> עלינו",</w:t>
      </w:r>
      <w:r w:rsidRPr="00097FF3">
        <w:rPr>
          <w:spacing w:val="22"/>
          <w:rtl/>
          <w:lang w:eastAsia="en-US"/>
        </w:rPr>
        <w:t xml:space="preserve"> תשובה </w:t>
      </w:r>
      <w:r w:rsidRPr="00097FF3">
        <w:rPr>
          <w:rFonts w:hint="cs"/>
          <w:spacing w:val="22"/>
          <w:rtl/>
          <w:lang w:eastAsia="en-US"/>
        </w:rPr>
        <w:t>עניינית וברורה</w:t>
      </w:r>
      <w:r w:rsidRPr="00097FF3">
        <w:rPr>
          <w:spacing w:val="22"/>
          <w:rtl/>
          <w:lang w:eastAsia="en-US"/>
        </w:rPr>
        <w:t>, אישורים נלווים, או התחייבות לדרישה עתידית, הכ</w:t>
      </w:r>
      <w:r w:rsidR="009C55DC" w:rsidRPr="00097FF3">
        <w:rPr>
          <w:rFonts w:hint="cs"/>
          <w:spacing w:val="22"/>
          <w:rtl/>
          <w:lang w:eastAsia="en-US"/>
        </w:rPr>
        <w:t>ו</w:t>
      </w:r>
      <w:r w:rsidRPr="00097FF3">
        <w:rPr>
          <w:spacing w:val="22"/>
          <w:rtl/>
          <w:lang w:eastAsia="en-US"/>
        </w:rPr>
        <w:t>ל בהתאם לעניינו ותוכנו של הסעיף</w:t>
      </w:r>
      <w:r w:rsidR="00510F22" w:rsidRPr="00097FF3">
        <w:rPr>
          <w:rFonts w:hint="cs"/>
          <w:spacing w:val="22"/>
          <w:rtl/>
          <w:lang w:eastAsia="en-US"/>
        </w:rPr>
        <w:t>.</w:t>
      </w:r>
    </w:p>
    <w:p w:rsidR="00313B4F" w:rsidRPr="00097FF3" w:rsidRDefault="00313B4F" w:rsidP="00097FF3">
      <w:pPr>
        <w:pStyle w:val="3"/>
        <w:numPr>
          <w:ilvl w:val="2"/>
          <w:numId w:val="17"/>
        </w:numPr>
        <w:tabs>
          <w:tab w:val="left" w:pos="707"/>
          <w:tab w:val="left" w:pos="990"/>
        </w:tabs>
        <w:spacing w:line="360" w:lineRule="auto"/>
        <w:rPr>
          <w:spacing w:val="22"/>
          <w:rtl/>
        </w:rPr>
      </w:pPr>
      <w:r w:rsidRPr="00097FF3">
        <w:rPr>
          <w:spacing w:val="22"/>
          <w:rtl/>
        </w:rPr>
        <w:t xml:space="preserve">סיווג החלק המקצועי (הטכני) </w:t>
      </w:r>
    </w:p>
    <w:p w:rsidR="00313B4F" w:rsidRPr="00097FF3" w:rsidRDefault="00313B4F" w:rsidP="00097FF3">
      <w:pPr>
        <w:pStyle w:val="Normal2"/>
        <w:spacing w:after="120" w:line="360" w:lineRule="auto"/>
        <w:ind w:left="1225"/>
        <w:rPr>
          <w:spacing w:val="22"/>
          <w:rtl/>
          <w:lang w:eastAsia="en-US"/>
        </w:rPr>
      </w:pPr>
      <w:r w:rsidRPr="00097FF3">
        <w:rPr>
          <w:rFonts w:hint="cs"/>
          <w:spacing w:val="22"/>
          <w:rtl/>
          <w:lang w:eastAsia="en-US"/>
        </w:rPr>
        <w:t xml:space="preserve">סיווג </w:t>
      </w:r>
      <w:r w:rsidRPr="00097FF3">
        <w:rPr>
          <w:spacing w:val="22"/>
          <w:rtl/>
          <w:lang w:eastAsia="en-US"/>
        </w:rPr>
        <w:t>רכיבי החלק המקצועי</w:t>
      </w:r>
      <w:r w:rsidRPr="00097FF3">
        <w:rPr>
          <w:rFonts w:hint="cs"/>
          <w:spacing w:val="22"/>
          <w:rtl/>
          <w:lang w:eastAsia="en-US"/>
        </w:rPr>
        <w:t xml:space="preserve">, </w:t>
      </w:r>
      <w:r w:rsidRPr="00097FF3">
        <w:rPr>
          <w:spacing w:val="22"/>
          <w:rtl/>
          <w:lang w:eastAsia="en-US"/>
        </w:rPr>
        <w:t>פרקים 1-5 להלן</w:t>
      </w:r>
      <w:r w:rsidRPr="00097FF3">
        <w:rPr>
          <w:rFonts w:hint="cs"/>
          <w:spacing w:val="22"/>
          <w:rtl/>
          <w:lang w:eastAsia="en-US"/>
        </w:rPr>
        <w:t xml:space="preserve">, </w:t>
      </w:r>
      <w:r w:rsidRPr="00097FF3">
        <w:rPr>
          <w:spacing w:val="22"/>
          <w:rtl/>
          <w:lang w:eastAsia="en-US"/>
        </w:rPr>
        <w:t>מצוין בגוף המפרט ליד כותרתו של כל סעיף</w:t>
      </w:r>
      <w:r w:rsidRPr="00097FF3">
        <w:rPr>
          <w:rFonts w:hint="cs"/>
          <w:spacing w:val="22"/>
          <w:rtl/>
          <w:lang w:eastAsia="en-US"/>
        </w:rPr>
        <w:t xml:space="preserve"> (או ברכיב האב שלו)</w:t>
      </w:r>
      <w:r w:rsidRPr="00097FF3">
        <w:rPr>
          <w:spacing w:val="22"/>
          <w:rtl/>
          <w:lang w:eastAsia="en-US"/>
        </w:rPr>
        <w:t>.</w:t>
      </w:r>
    </w:p>
    <w:p w:rsidR="00313B4F" w:rsidRPr="00097FF3" w:rsidRDefault="00313B4F" w:rsidP="00097FF3">
      <w:pPr>
        <w:pStyle w:val="Normal2"/>
        <w:spacing w:after="120" w:line="360" w:lineRule="auto"/>
        <w:ind w:left="1225" w:right="-142"/>
        <w:rPr>
          <w:spacing w:val="22"/>
          <w:rtl/>
          <w:lang w:eastAsia="en-US"/>
        </w:rPr>
      </w:pPr>
      <w:r w:rsidRPr="00097FF3">
        <w:rPr>
          <w:spacing w:val="22"/>
          <w:rtl/>
          <w:lang w:eastAsia="en-US"/>
        </w:rPr>
        <w:t>מעב</w:t>
      </w:r>
      <w:r w:rsidR="00173686" w:rsidRPr="00097FF3">
        <w:rPr>
          <w:spacing w:val="22"/>
          <w:rtl/>
          <w:lang w:eastAsia="en-US"/>
        </w:rPr>
        <w:t xml:space="preserve">ר לכל סיווג יש לשים לב להנחיות </w:t>
      </w:r>
      <w:r w:rsidRPr="00097FF3">
        <w:rPr>
          <w:spacing w:val="22"/>
          <w:rtl/>
          <w:lang w:eastAsia="en-US"/>
        </w:rPr>
        <w:t>בגוף הסעיף ולדרישות המנוסחות שם.</w:t>
      </w: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bookmarkStart w:id="50" w:name="_Toc15622850"/>
      <w:r w:rsidRPr="00097FF3">
        <w:rPr>
          <w:spacing w:val="22"/>
          <w:rtl/>
        </w:rPr>
        <w:t>התחייבויות ואישורים בגין הגשת ההצעה</w:t>
      </w:r>
      <w:bookmarkEnd w:id="50"/>
      <w:r w:rsidRPr="00097FF3">
        <w:rPr>
          <w:rFonts w:hint="cs"/>
          <w:spacing w:val="22"/>
          <w:rtl/>
        </w:rPr>
        <w:t xml:space="preserve"> (</w:t>
      </w:r>
      <w:r w:rsidRPr="00097FF3">
        <w:rPr>
          <w:spacing w:val="22"/>
        </w:rPr>
        <w:t>M</w:t>
      </w:r>
      <w:r w:rsidRPr="00097FF3">
        <w:rPr>
          <w:rFonts w:hint="cs"/>
          <w:spacing w:val="22"/>
          <w:rtl/>
        </w:rPr>
        <w:t>)</w:t>
      </w:r>
    </w:p>
    <w:p w:rsidR="00904BFF" w:rsidRPr="00097FF3" w:rsidRDefault="00904BFF" w:rsidP="00097FF3">
      <w:pPr>
        <w:pStyle w:val="3"/>
        <w:numPr>
          <w:ilvl w:val="2"/>
          <w:numId w:val="17"/>
        </w:numPr>
        <w:tabs>
          <w:tab w:val="left" w:pos="707"/>
          <w:tab w:val="left" w:pos="990"/>
        </w:tabs>
        <w:spacing w:line="360" w:lineRule="auto"/>
        <w:rPr>
          <w:spacing w:val="22"/>
          <w:rtl/>
        </w:rPr>
      </w:pPr>
      <w:bookmarkStart w:id="51" w:name="_Ref179538364"/>
      <w:r w:rsidRPr="00097FF3">
        <w:rPr>
          <w:spacing w:val="22"/>
          <w:rtl/>
        </w:rPr>
        <w:t>אישורים</w:t>
      </w:r>
      <w:r w:rsidRPr="00097FF3">
        <w:rPr>
          <w:rFonts w:hint="cs"/>
          <w:spacing w:val="22"/>
          <w:rtl/>
        </w:rPr>
        <w:t xml:space="preserve"> והצהרות</w:t>
      </w:r>
      <w:r w:rsidR="00D63381" w:rsidRPr="00097FF3">
        <w:rPr>
          <w:rFonts w:hint="cs"/>
          <w:spacing w:val="22"/>
          <w:rtl/>
        </w:rPr>
        <w:t xml:space="preserve"> </w:t>
      </w:r>
    </w:p>
    <w:p w:rsidR="008917C8" w:rsidRPr="00097FF3" w:rsidRDefault="008917C8" w:rsidP="00097FF3">
      <w:pPr>
        <w:pStyle w:val="3"/>
        <w:numPr>
          <w:ilvl w:val="3"/>
          <w:numId w:val="17"/>
        </w:numPr>
        <w:tabs>
          <w:tab w:val="left" w:pos="707"/>
          <w:tab w:val="left" w:pos="990"/>
        </w:tabs>
        <w:spacing w:line="360" w:lineRule="auto"/>
        <w:ind w:left="2833" w:hanging="992"/>
        <w:rPr>
          <w:b w:val="0"/>
          <w:bCs w:val="0"/>
          <w:spacing w:val="22"/>
          <w:szCs w:val="24"/>
          <w:rtl/>
        </w:rPr>
      </w:pPr>
      <w:bookmarkStart w:id="52" w:name="_Ref173487229"/>
      <w:bookmarkStart w:id="53" w:name="_Ref179538390"/>
      <w:bookmarkStart w:id="54" w:name="_Ref323740257"/>
      <w:r w:rsidRPr="00097FF3">
        <w:rPr>
          <w:rFonts w:hint="eastAsia"/>
          <w:b w:val="0"/>
          <w:bCs w:val="0"/>
          <w:spacing w:val="22"/>
          <w:szCs w:val="24"/>
          <w:rtl/>
        </w:rPr>
        <w:t>הגשת</w:t>
      </w:r>
      <w:r w:rsidRPr="00097FF3">
        <w:rPr>
          <w:b w:val="0"/>
          <w:bCs w:val="0"/>
          <w:spacing w:val="22"/>
          <w:szCs w:val="24"/>
          <w:rtl/>
        </w:rPr>
        <w:t xml:space="preserve"> התחייבות לשמירת סודיות ולמניעת ניגוד עניינים חתום ע"י המציע</w:t>
      </w:r>
      <w:bookmarkStart w:id="55" w:name="_Ref173487267"/>
      <w:bookmarkStart w:id="56" w:name="_Ref173490973"/>
      <w:bookmarkEnd w:id="52"/>
      <w:bookmarkEnd w:id="53"/>
      <w:r w:rsidRPr="00097FF3">
        <w:rPr>
          <w:b w:val="0"/>
          <w:bCs w:val="0"/>
          <w:spacing w:val="22"/>
          <w:szCs w:val="24"/>
          <w:rtl/>
        </w:rPr>
        <w:t>.</w:t>
      </w:r>
      <w:r w:rsidRPr="00097FF3">
        <w:rPr>
          <w:rFonts w:hint="cs"/>
          <w:b w:val="0"/>
          <w:bCs w:val="0"/>
          <w:spacing w:val="22"/>
          <w:szCs w:val="24"/>
          <w:rtl/>
        </w:rPr>
        <w:t xml:space="preserve"> </w:t>
      </w:r>
      <w:r w:rsidRPr="00097FF3">
        <w:rPr>
          <w:b w:val="0"/>
          <w:bCs w:val="0"/>
          <w:spacing w:val="22"/>
          <w:szCs w:val="24"/>
          <w:rtl/>
        </w:rPr>
        <w:t>(</w:t>
      </w:r>
      <w:r w:rsidRPr="00097FF3">
        <w:rPr>
          <w:rFonts w:hint="eastAsia"/>
          <w:b w:val="0"/>
          <w:bCs w:val="0"/>
          <w:spacing w:val="22"/>
          <w:szCs w:val="24"/>
          <w:rtl/>
        </w:rPr>
        <w:t>נספח</w:t>
      </w:r>
      <w:r w:rsidRPr="00097FF3">
        <w:rPr>
          <w:b w:val="0"/>
          <w:bCs w:val="0"/>
          <w:spacing w:val="22"/>
          <w:szCs w:val="24"/>
          <w:rtl/>
        </w:rPr>
        <w:t xml:space="preserve"> </w:t>
      </w:r>
      <w:r w:rsidRPr="00097FF3">
        <w:rPr>
          <w:rFonts w:hint="eastAsia"/>
          <w:b w:val="0"/>
          <w:bCs w:val="0"/>
          <w:spacing w:val="22"/>
          <w:szCs w:val="24"/>
          <w:rtl/>
        </w:rPr>
        <w:t>א</w:t>
      </w:r>
      <w:r w:rsidRPr="00097FF3">
        <w:rPr>
          <w:b w:val="0"/>
          <w:bCs w:val="0"/>
          <w:spacing w:val="22"/>
          <w:szCs w:val="24"/>
          <w:rtl/>
        </w:rPr>
        <w:t>'4).</w:t>
      </w:r>
      <w:bookmarkEnd w:id="54"/>
    </w:p>
    <w:p w:rsidR="008917C8" w:rsidRPr="00097FF3" w:rsidRDefault="008917C8" w:rsidP="00097FF3">
      <w:pPr>
        <w:pStyle w:val="3"/>
        <w:numPr>
          <w:ilvl w:val="3"/>
          <w:numId w:val="17"/>
        </w:numPr>
        <w:tabs>
          <w:tab w:val="left" w:pos="707"/>
          <w:tab w:val="left" w:pos="990"/>
        </w:tabs>
        <w:spacing w:line="360" w:lineRule="auto"/>
        <w:ind w:left="2833" w:hanging="992"/>
        <w:rPr>
          <w:b w:val="0"/>
          <w:bCs w:val="0"/>
          <w:spacing w:val="22"/>
          <w:szCs w:val="24"/>
        </w:rPr>
      </w:pPr>
      <w:bookmarkStart w:id="57" w:name="_Ref323740297"/>
      <w:r w:rsidRPr="00097FF3">
        <w:rPr>
          <w:rFonts w:hint="eastAsia"/>
          <w:b w:val="0"/>
          <w:bCs w:val="0"/>
          <w:spacing w:val="22"/>
          <w:szCs w:val="24"/>
          <w:rtl/>
        </w:rPr>
        <w:t>מציע</w:t>
      </w:r>
      <w:r w:rsidRPr="00097FF3">
        <w:rPr>
          <w:b w:val="0"/>
          <w:bCs w:val="0"/>
          <w:spacing w:val="22"/>
          <w:szCs w:val="24"/>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5"/>
      <w:bookmarkEnd w:id="56"/>
      <w:bookmarkEnd w:id="57"/>
    </w:p>
    <w:p w:rsidR="008917C8" w:rsidRPr="00097FF3" w:rsidRDefault="006D4422" w:rsidP="00097FF3">
      <w:pPr>
        <w:pStyle w:val="3"/>
        <w:numPr>
          <w:ilvl w:val="3"/>
          <w:numId w:val="17"/>
        </w:numPr>
        <w:tabs>
          <w:tab w:val="left" w:pos="707"/>
          <w:tab w:val="left" w:pos="990"/>
        </w:tabs>
        <w:spacing w:line="360" w:lineRule="auto"/>
        <w:ind w:left="2833" w:hanging="992"/>
        <w:rPr>
          <w:b w:val="0"/>
          <w:bCs w:val="0"/>
          <w:spacing w:val="22"/>
          <w:szCs w:val="24"/>
        </w:rPr>
      </w:pPr>
      <w:bookmarkStart w:id="58" w:name="_Ref179538436"/>
      <w:bookmarkStart w:id="59" w:name="_Ref320111994"/>
      <w:r w:rsidRPr="00097FF3">
        <w:rPr>
          <w:rFonts w:hint="cs"/>
          <w:b w:val="0"/>
          <w:bCs w:val="0"/>
          <w:spacing w:val="22"/>
          <w:szCs w:val="24"/>
          <w:rtl/>
        </w:rPr>
        <w:t>פירוט</w:t>
      </w:r>
      <w:r w:rsidR="008917C8" w:rsidRPr="00097FF3">
        <w:rPr>
          <w:b w:val="0"/>
          <w:bCs w:val="0"/>
          <w:spacing w:val="22"/>
          <w:szCs w:val="24"/>
          <w:rtl/>
        </w:rPr>
        <w:t xml:space="preserve"> רשימת </w:t>
      </w:r>
      <w:r w:rsidR="006B13A0" w:rsidRPr="00097FF3">
        <w:rPr>
          <w:rFonts w:hint="cs"/>
          <w:b w:val="0"/>
          <w:bCs w:val="0"/>
          <w:spacing w:val="22"/>
          <w:szCs w:val="24"/>
          <w:rtl/>
        </w:rPr>
        <w:t>נושאים</w:t>
      </w:r>
      <w:r w:rsidR="008917C8" w:rsidRPr="00097FF3">
        <w:rPr>
          <w:b w:val="0"/>
          <w:bCs w:val="0"/>
          <w:spacing w:val="22"/>
          <w:szCs w:val="24"/>
          <w:rtl/>
        </w:rPr>
        <w:t xml:space="preserve"> בהצעת המציע, </w:t>
      </w:r>
      <w:r w:rsidR="006B13A0" w:rsidRPr="00097FF3">
        <w:rPr>
          <w:rFonts w:hint="cs"/>
          <w:b w:val="0"/>
          <w:bCs w:val="0"/>
          <w:spacing w:val="22"/>
          <w:szCs w:val="24"/>
          <w:rtl/>
        </w:rPr>
        <w:t xml:space="preserve">אותם </w:t>
      </w:r>
      <w:r w:rsidR="008917C8" w:rsidRPr="00097FF3">
        <w:rPr>
          <w:b w:val="0"/>
          <w:bCs w:val="0"/>
          <w:spacing w:val="22"/>
          <w:szCs w:val="24"/>
          <w:rtl/>
        </w:rPr>
        <w:t>המציע מעוניין שיהיו חסויים במידה והוא יזכה</w:t>
      </w:r>
      <w:bookmarkStart w:id="60" w:name="_Ref208272023"/>
      <w:bookmarkEnd w:id="58"/>
      <w:r w:rsidR="002A75E2" w:rsidRPr="00097FF3">
        <w:rPr>
          <w:rFonts w:hint="cs"/>
          <w:b w:val="0"/>
          <w:bCs w:val="0"/>
          <w:spacing w:val="22"/>
          <w:szCs w:val="24"/>
          <w:rtl/>
        </w:rPr>
        <w:t xml:space="preserve">, ובנוסף </w:t>
      </w:r>
      <w:r w:rsidRPr="00097FF3">
        <w:rPr>
          <w:rFonts w:hint="cs"/>
          <w:b w:val="0"/>
          <w:bCs w:val="0"/>
          <w:spacing w:val="22"/>
          <w:szCs w:val="24"/>
          <w:rtl/>
        </w:rPr>
        <w:t xml:space="preserve">גרסה של </w:t>
      </w:r>
      <w:r w:rsidR="002A75E2" w:rsidRPr="00097FF3">
        <w:rPr>
          <w:rFonts w:hint="cs"/>
          <w:b w:val="0"/>
          <w:bCs w:val="0"/>
          <w:spacing w:val="22"/>
          <w:szCs w:val="24"/>
          <w:rtl/>
        </w:rPr>
        <w:t xml:space="preserve">מסמכי </w:t>
      </w:r>
      <w:r w:rsidRPr="00097FF3">
        <w:rPr>
          <w:rFonts w:hint="cs"/>
          <w:b w:val="0"/>
          <w:bCs w:val="0"/>
          <w:spacing w:val="22"/>
          <w:szCs w:val="24"/>
          <w:rtl/>
        </w:rPr>
        <w:t>המענה שאינה כוללת את הפרטים החסויים</w:t>
      </w:r>
      <w:r w:rsidR="002A75E2" w:rsidRPr="00097FF3">
        <w:rPr>
          <w:rFonts w:hint="cs"/>
          <w:b w:val="0"/>
          <w:bCs w:val="0"/>
          <w:spacing w:val="22"/>
          <w:szCs w:val="24"/>
          <w:rtl/>
        </w:rPr>
        <w:t xml:space="preserve"> ושאותו </w:t>
      </w:r>
      <w:r w:rsidR="006B13A0" w:rsidRPr="00097FF3">
        <w:rPr>
          <w:rFonts w:hint="cs"/>
          <w:b w:val="0"/>
          <w:bCs w:val="0"/>
          <w:spacing w:val="22"/>
          <w:szCs w:val="24"/>
          <w:rtl/>
        </w:rPr>
        <w:t>המשרד י</w:t>
      </w:r>
      <w:r w:rsidR="002A75E2" w:rsidRPr="00097FF3">
        <w:rPr>
          <w:rFonts w:hint="cs"/>
          <w:b w:val="0"/>
          <w:bCs w:val="0"/>
          <w:spacing w:val="22"/>
          <w:szCs w:val="24"/>
          <w:rtl/>
        </w:rPr>
        <w:t>ציג</w:t>
      </w:r>
      <w:r w:rsidR="006B13A0" w:rsidRPr="00097FF3">
        <w:rPr>
          <w:rFonts w:hint="cs"/>
          <w:b w:val="0"/>
          <w:bCs w:val="0"/>
          <w:spacing w:val="22"/>
          <w:szCs w:val="24"/>
          <w:rtl/>
        </w:rPr>
        <w:t>,</w:t>
      </w:r>
      <w:r w:rsidR="002A75E2" w:rsidRPr="00097FF3">
        <w:rPr>
          <w:rFonts w:hint="cs"/>
          <w:b w:val="0"/>
          <w:bCs w:val="0"/>
          <w:spacing w:val="22"/>
          <w:szCs w:val="24"/>
          <w:rtl/>
        </w:rPr>
        <w:t xml:space="preserve"> במקרה של זכיה</w:t>
      </w:r>
      <w:r w:rsidR="006B13A0" w:rsidRPr="00097FF3">
        <w:rPr>
          <w:rFonts w:hint="cs"/>
          <w:b w:val="0"/>
          <w:bCs w:val="0"/>
          <w:spacing w:val="22"/>
          <w:szCs w:val="24"/>
          <w:rtl/>
        </w:rPr>
        <w:t>,</w:t>
      </w:r>
      <w:r w:rsidR="002A75E2" w:rsidRPr="00097FF3">
        <w:rPr>
          <w:rFonts w:hint="cs"/>
          <w:b w:val="0"/>
          <w:bCs w:val="0"/>
          <w:spacing w:val="22"/>
          <w:szCs w:val="24"/>
          <w:rtl/>
        </w:rPr>
        <w:t xml:space="preserve"> לספקים האחרים המבקשים זכות עיון.</w:t>
      </w:r>
      <w:bookmarkEnd w:id="59"/>
    </w:p>
    <w:p w:rsidR="00313B4F" w:rsidRPr="00097FF3" w:rsidRDefault="00313B4F" w:rsidP="00097FF3">
      <w:pPr>
        <w:pStyle w:val="3"/>
        <w:numPr>
          <w:ilvl w:val="3"/>
          <w:numId w:val="17"/>
        </w:numPr>
        <w:tabs>
          <w:tab w:val="left" w:pos="707"/>
          <w:tab w:val="left" w:pos="990"/>
        </w:tabs>
        <w:spacing w:line="360" w:lineRule="auto"/>
        <w:ind w:left="2833" w:hanging="992"/>
        <w:rPr>
          <w:b w:val="0"/>
          <w:bCs w:val="0"/>
          <w:spacing w:val="22"/>
          <w:szCs w:val="24"/>
          <w:rtl/>
        </w:rPr>
      </w:pPr>
      <w:bookmarkStart w:id="61" w:name="_Ref179538374"/>
      <w:bookmarkEnd w:id="51"/>
      <w:bookmarkEnd w:id="60"/>
      <w:r w:rsidRPr="00097FF3">
        <w:rPr>
          <w:rFonts w:hint="cs"/>
          <w:b w:val="0"/>
          <w:bCs w:val="0"/>
          <w:spacing w:val="22"/>
          <w:szCs w:val="24"/>
          <w:rtl/>
        </w:rPr>
        <w:t xml:space="preserve">על </w:t>
      </w:r>
      <w:r w:rsidR="00F7523D" w:rsidRPr="00097FF3">
        <w:rPr>
          <w:rFonts w:hint="cs"/>
          <w:b w:val="0"/>
          <w:bCs w:val="0"/>
          <w:spacing w:val="22"/>
          <w:szCs w:val="24"/>
          <w:rtl/>
        </w:rPr>
        <w:t>המציע</w:t>
      </w:r>
      <w:r w:rsidRPr="00097FF3">
        <w:rPr>
          <w:b w:val="0"/>
          <w:bCs w:val="0"/>
          <w:spacing w:val="22"/>
          <w:szCs w:val="24"/>
          <w:rtl/>
        </w:rPr>
        <w:t xml:space="preserve"> </w:t>
      </w:r>
      <w:r w:rsidRPr="00097FF3">
        <w:rPr>
          <w:rFonts w:hint="cs"/>
          <w:b w:val="0"/>
          <w:bCs w:val="0"/>
          <w:spacing w:val="22"/>
          <w:szCs w:val="24"/>
          <w:rtl/>
        </w:rPr>
        <w:t>להצ</w:t>
      </w:r>
      <w:r w:rsidRPr="00097FF3">
        <w:rPr>
          <w:b w:val="0"/>
          <w:bCs w:val="0"/>
          <w:spacing w:val="22"/>
          <w:szCs w:val="24"/>
          <w:rtl/>
        </w:rPr>
        <w:t>היר כי</w:t>
      </w:r>
      <w:r w:rsidRPr="00097FF3">
        <w:rPr>
          <w:rFonts w:hint="cs"/>
          <w:b w:val="0"/>
          <w:bCs w:val="0"/>
          <w:spacing w:val="22"/>
          <w:szCs w:val="24"/>
          <w:rtl/>
        </w:rPr>
        <w:t xml:space="preserve"> </w:t>
      </w:r>
      <w:r w:rsidR="00BD791B" w:rsidRPr="00097FF3">
        <w:rPr>
          <w:b w:val="0"/>
          <w:bCs w:val="0"/>
          <w:spacing w:val="22"/>
          <w:szCs w:val="24"/>
          <w:rtl/>
        </w:rPr>
        <w:t>לפי מיטב ידיעת</w:t>
      </w:r>
      <w:r w:rsidRPr="00097FF3">
        <w:rPr>
          <w:b w:val="0"/>
          <w:bCs w:val="0"/>
          <w:spacing w:val="22"/>
          <w:szCs w:val="24"/>
          <w:rtl/>
        </w:rPr>
        <w:t xml:space="preserve">ו אין בהגשת הצעה זו ובביצוע הפרויקט (אם </w:t>
      </w:r>
      <w:r w:rsidRPr="00097FF3">
        <w:rPr>
          <w:rFonts w:hint="cs"/>
          <w:b w:val="0"/>
          <w:bCs w:val="0"/>
          <w:spacing w:val="22"/>
          <w:szCs w:val="24"/>
          <w:rtl/>
        </w:rPr>
        <w:t>י</w:t>
      </w:r>
      <w:r w:rsidRPr="00097FF3">
        <w:rPr>
          <w:b w:val="0"/>
          <w:bCs w:val="0"/>
          <w:spacing w:val="22"/>
          <w:szCs w:val="24"/>
          <w:rtl/>
        </w:rPr>
        <w:t>זכה בו) משום ניגוד אינטרסים עסקי או אישי, של</w:t>
      </w:r>
      <w:r w:rsidR="00BD791B" w:rsidRPr="00097FF3">
        <w:rPr>
          <w:rFonts w:hint="cs"/>
          <w:b w:val="0"/>
          <w:bCs w:val="0"/>
          <w:spacing w:val="22"/>
          <w:szCs w:val="24"/>
          <w:rtl/>
        </w:rPr>
        <w:t>נ</w:t>
      </w:r>
      <w:r w:rsidRPr="00097FF3">
        <w:rPr>
          <w:b w:val="0"/>
          <w:bCs w:val="0"/>
          <w:spacing w:val="22"/>
          <w:szCs w:val="24"/>
          <w:rtl/>
        </w:rPr>
        <w:t>ו או של עוב</w:t>
      </w:r>
      <w:r w:rsidR="00BD791B" w:rsidRPr="00097FF3">
        <w:rPr>
          <w:rFonts w:hint="cs"/>
          <w:b w:val="0"/>
          <w:bCs w:val="0"/>
          <w:spacing w:val="22"/>
          <w:szCs w:val="24"/>
          <w:rtl/>
        </w:rPr>
        <w:t>דינ</w:t>
      </w:r>
      <w:r w:rsidR="00BD791B" w:rsidRPr="00097FF3">
        <w:rPr>
          <w:b w:val="0"/>
          <w:bCs w:val="0"/>
          <w:spacing w:val="22"/>
          <w:szCs w:val="24"/>
          <w:rtl/>
        </w:rPr>
        <w:t>ו</w:t>
      </w:r>
      <w:r w:rsidR="00BD791B" w:rsidRPr="00097FF3">
        <w:rPr>
          <w:rFonts w:hint="cs"/>
          <w:b w:val="0"/>
          <w:bCs w:val="0"/>
          <w:spacing w:val="22"/>
          <w:szCs w:val="24"/>
          <w:rtl/>
        </w:rPr>
        <w:t xml:space="preserve"> או</w:t>
      </w:r>
      <w:r w:rsidRPr="00097FF3">
        <w:rPr>
          <w:b w:val="0"/>
          <w:bCs w:val="0"/>
          <w:spacing w:val="22"/>
          <w:szCs w:val="24"/>
          <w:rtl/>
        </w:rPr>
        <w:t xml:space="preserve"> של ספקי משנה וחברות צד שלישי המעורבים בהצעה זו או בביצועה.</w:t>
      </w:r>
    </w:p>
    <w:p w:rsidR="007331A2" w:rsidRPr="00097FF3" w:rsidRDefault="0076409E" w:rsidP="00097FF3">
      <w:pPr>
        <w:pStyle w:val="3"/>
        <w:numPr>
          <w:ilvl w:val="3"/>
          <w:numId w:val="17"/>
        </w:numPr>
        <w:tabs>
          <w:tab w:val="left" w:pos="707"/>
          <w:tab w:val="left" w:pos="990"/>
        </w:tabs>
        <w:spacing w:line="360" w:lineRule="auto"/>
        <w:ind w:left="2833" w:hanging="992"/>
        <w:rPr>
          <w:b w:val="0"/>
          <w:bCs w:val="0"/>
          <w:spacing w:val="22"/>
          <w:szCs w:val="24"/>
        </w:rPr>
      </w:pPr>
      <w:r w:rsidRPr="00097FF3">
        <w:rPr>
          <w:b w:val="0"/>
          <w:bCs w:val="0"/>
          <w:spacing w:val="22"/>
          <w:szCs w:val="24"/>
          <w:rtl/>
        </w:rPr>
        <w:t xml:space="preserve">כל התקשרות של </w:t>
      </w:r>
      <w:r w:rsidR="00CF66B0" w:rsidRPr="00097FF3">
        <w:rPr>
          <w:rFonts w:hint="cs"/>
          <w:b w:val="0"/>
          <w:bCs w:val="0"/>
          <w:spacing w:val="22"/>
          <w:szCs w:val="24"/>
          <w:rtl/>
        </w:rPr>
        <w:t>המציע</w:t>
      </w:r>
      <w:r w:rsidRPr="00097FF3">
        <w:rPr>
          <w:b w:val="0"/>
          <w:bCs w:val="0"/>
          <w:spacing w:val="22"/>
          <w:szCs w:val="24"/>
          <w:rtl/>
        </w:rPr>
        <w:t xml:space="preserve"> עם קבלני משנה לצורך מתן שירותי</w:t>
      </w:r>
      <w:r w:rsidRPr="00097FF3">
        <w:rPr>
          <w:rFonts w:hint="cs"/>
          <w:b w:val="0"/>
          <w:bCs w:val="0"/>
          <w:spacing w:val="22"/>
          <w:szCs w:val="24"/>
          <w:rtl/>
        </w:rPr>
        <w:t>ם</w:t>
      </w:r>
      <w:r w:rsidRPr="00097FF3">
        <w:rPr>
          <w:b w:val="0"/>
          <w:bCs w:val="0"/>
          <w:spacing w:val="22"/>
          <w:szCs w:val="24"/>
          <w:rtl/>
        </w:rPr>
        <w:t xml:space="preserve"> הינה התקשרות של </w:t>
      </w:r>
      <w:r w:rsidR="00CF66B0" w:rsidRPr="00097FF3">
        <w:rPr>
          <w:rFonts w:hint="cs"/>
          <w:b w:val="0"/>
          <w:bCs w:val="0"/>
          <w:spacing w:val="22"/>
          <w:szCs w:val="24"/>
          <w:rtl/>
        </w:rPr>
        <w:t>המציע</w:t>
      </w:r>
      <w:r w:rsidRPr="00097FF3">
        <w:rPr>
          <w:b w:val="0"/>
          <w:bCs w:val="0"/>
          <w:spacing w:val="22"/>
          <w:szCs w:val="24"/>
          <w:rtl/>
        </w:rPr>
        <w:t xml:space="preserve"> עם קבלני המשנה בלבד ואינה </w:t>
      </w:r>
      <w:r w:rsidRPr="00097FF3">
        <w:rPr>
          <w:rFonts w:hint="cs"/>
          <w:b w:val="0"/>
          <w:bCs w:val="0"/>
          <w:spacing w:val="22"/>
          <w:szCs w:val="24"/>
          <w:rtl/>
        </w:rPr>
        <w:t>מייצר</w:t>
      </w:r>
      <w:r w:rsidRPr="00097FF3">
        <w:rPr>
          <w:rFonts w:hint="eastAsia"/>
          <w:b w:val="0"/>
          <w:bCs w:val="0"/>
          <w:spacing w:val="22"/>
          <w:szCs w:val="24"/>
          <w:rtl/>
        </w:rPr>
        <w:t>ת</w:t>
      </w:r>
      <w:r w:rsidRPr="00097FF3">
        <w:rPr>
          <w:b w:val="0"/>
          <w:bCs w:val="0"/>
          <w:spacing w:val="22"/>
          <w:szCs w:val="24"/>
          <w:rtl/>
        </w:rPr>
        <w:t xml:space="preserve"> כל יחסי עובד מעביד בין קבלני המשנה </w:t>
      </w:r>
      <w:r w:rsidRPr="00097FF3">
        <w:rPr>
          <w:rFonts w:hint="cs"/>
          <w:b w:val="0"/>
          <w:bCs w:val="0"/>
          <w:spacing w:val="22"/>
          <w:szCs w:val="24"/>
          <w:rtl/>
        </w:rPr>
        <w:t>והמשרד</w:t>
      </w:r>
      <w:r w:rsidRPr="00097FF3">
        <w:rPr>
          <w:b w:val="0"/>
          <w:bCs w:val="0"/>
          <w:spacing w:val="22"/>
          <w:szCs w:val="24"/>
          <w:rtl/>
        </w:rPr>
        <w:t xml:space="preserve">. עם זאת, </w:t>
      </w:r>
      <w:r w:rsidR="00CF66B0" w:rsidRPr="00097FF3">
        <w:rPr>
          <w:rFonts w:hint="cs"/>
          <w:b w:val="0"/>
          <w:bCs w:val="0"/>
          <w:spacing w:val="22"/>
          <w:szCs w:val="24"/>
          <w:rtl/>
        </w:rPr>
        <w:t>המציע</w:t>
      </w:r>
      <w:r w:rsidRPr="00097FF3">
        <w:rPr>
          <w:rFonts w:hint="cs"/>
          <w:b w:val="0"/>
          <w:bCs w:val="0"/>
          <w:spacing w:val="22"/>
          <w:szCs w:val="24"/>
          <w:rtl/>
        </w:rPr>
        <w:t xml:space="preserve"> </w:t>
      </w:r>
      <w:r w:rsidRPr="00097FF3">
        <w:rPr>
          <w:b w:val="0"/>
          <w:bCs w:val="0"/>
          <w:spacing w:val="22"/>
          <w:szCs w:val="24"/>
          <w:rtl/>
        </w:rPr>
        <w:t xml:space="preserve">מתחייב כי כל שירות שיינתן </w:t>
      </w:r>
      <w:r w:rsidRPr="00097FF3">
        <w:rPr>
          <w:rFonts w:hint="cs"/>
          <w:b w:val="0"/>
          <w:bCs w:val="0"/>
          <w:spacing w:val="22"/>
          <w:szCs w:val="24"/>
          <w:rtl/>
        </w:rPr>
        <w:t>למזמין</w:t>
      </w:r>
      <w:r w:rsidRPr="00097FF3">
        <w:rPr>
          <w:b w:val="0"/>
          <w:bCs w:val="0"/>
          <w:spacing w:val="22"/>
          <w:szCs w:val="24"/>
          <w:rtl/>
        </w:rPr>
        <w:t xml:space="preserve"> במסגרת הסכם זה, בין אם מסופק ל</w:t>
      </w:r>
      <w:r w:rsidRPr="00097FF3">
        <w:rPr>
          <w:rFonts w:hint="cs"/>
          <w:b w:val="0"/>
          <w:bCs w:val="0"/>
          <w:spacing w:val="22"/>
          <w:szCs w:val="24"/>
          <w:rtl/>
        </w:rPr>
        <w:t>מזמין</w:t>
      </w:r>
      <w:r w:rsidRPr="00097FF3">
        <w:rPr>
          <w:b w:val="0"/>
          <w:bCs w:val="0"/>
          <w:spacing w:val="22"/>
          <w:szCs w:val="24"/>
          <w:rtl/>
        </w:rPr>
        <w:t xml:space="preserve"> על ידו ובין אם ע"י קבלן </w:t>
      </w:r>
      <w:r w:rsidRPr="00097FF3">
        <w:rPr>
          <w:rFonts w:hint="cs"/>
          <w:b w:val="0"/>
          <w:bCs w:val="0"/>
          <w:spacing w:val="22"/>
          <w:szCs w:val="24"/>
          <w:rtl/>
        </w:rPr>
        <w:t>ה</w:t>
      </w:r>
      <w:r w:rsidRPr="00097FF3">
        <w:rPr>
          <w:b w:val="0"/>
          <w:bCs w:val="0"/>
          <w:spacing w:val="22"/>
          <w:szCs w:val="24"/>
          <w:rtl/>
        </w:rPr>
        <w:t xml:space="preserve">משנה מטעמו, יעמוד בכל הדרישות והתנאים </w:t>
      </w:r>
      <w:r w:rsidRPr="00097FF3">
        <w:rPr>
          <w:rFonts w:hint="cs"/>
          <w:b w:val="0"/>
          <w:bCs w:val="0"/>
          <w:spacing w:val="22"/>
          <w:szCs w:val="24"/>
          <w:rtl/>
        </w:rPr>
        <w:t>ה</w:t>
      </w:r>
      <w:r w:rsidRPr="00097FF3">
        <w:rPr>
          <w:b w:val="0"/>
          <w:bCs w:val="0"/>
          <w:spacing w:val="22"/>
          <w:szCs w:val="24"/>
          <w:rtl/>
        </w:rPr>
        <w:t xml:space="preserve">מפורטים </w:t>
      </w:r>
      <w:r w:rsidR="006315F0" w:rsidRPr="00097FF3">
        <w:rPr>
          <w:b w:val="0"/>
          <w:bCs w:val="0"/>
          <w:spacing w:val="22"/>
          <w:szCs w:val="24"/>
          <w:rtl/>
        </w:rPr>
        <w:t>ב</w:t>
      </w:r>
      <w:r w:rsidR="006315F0" w:rsidRPr="00097FF3">
        <w:rPr>
          <w:rFonts w:hint="cs"/>
          <w:b w:val="0"/>
          <w:bCs w:val="0"/>
          <w:spacing w:val="22"/>
          <w:szCs w:val="24"/>
          <w:rtl/>
        </w:rPr>
        <w:t>מכרז</w:t>
      </w:r>
      <w:r w:rsidR="006315F0" w:rsidRPr="00097FF3">
        <w:rPr>
          <w:b w:val="0"/>
          <w:bCs w:val="0"/>
          <w:spacing w:val="22"/>
          <w:szCs w:val="24"/>
          <w:rtl/>
        </w:rPr>
        <w:t xml:space="preserve"> </w:t>
      </w:r>
      <w:r w:rsidRPr="00097FF3">
        <w:rPr>
          <w:b w:val="0"/>
          <w:bCs w:val="0"/>
          <w:spacing w:val="22"/>
          <w:szCs w:val="24"/>
          <w:rtl/>
        </w:rPr>
        <w:t>זה על נספחיו.</w:t>
      </w:r>
      <w:bookmarkEnd w:id="61"/>
    </w:p>
    <w:p w:rsidR="00313B4F" w:rsidRPr="00097FF3" w:rsidRDefault="00313B4F" w:rsidP="00097FF3">
      <w:pPr>
        <w:pStyle w:val="3"/>
        <w:numPr>
          <w:ilvl w:val="2"/>
          <w:numId w:val="17"/>
        </w:numPr>
        <w:tabs>
          <w:tab w:val="left" w:pos="707"/>
          <w:tab w:val="left" w:pos="990"/>
        </w:tabs>
        <w:spacing w:line="360" w:lineRule="auto"/>
        <w:rPr>
          <w:spacing w:val="22"/>
          <w:rtl/>
        </w:rPr>
      </w:pPr>
      <w:bookmarkStart w:id="62" w:name="_Ref314583089"/>
      <w:r w:rsidRPr="00097FF3">
        <w:rPr>
          <w:spacing w:val="22"/>
          <w:rtl/>
        </w:rPr>
        <w:t>תוקף ההצעה</w:t>
      </w:r>
      <w:bookmarkEnd w:id="62"/>
    </w:p>
    <w:p w:rsidR="00ED45B8" w:rsidRPr="00097FF3" w:rsidRDefault="00313B4F" w:rsidP="00097FF3">
      <w:pPr>
        <w:pStyle w:val="Normal2"/>
        <w:spacing w:after="120" w:line="360" w:lineRule="auto"/>
        <w:ind w:left="1225"/>
        <w:rPr>
          <w:spacing w:val="22"/>
          <w:lang w:eastAsia="en-US"/>
        </w:rPr>
      </w:pPr>
      <w:r w:rsidRPr="00097FF3">
        <w:rPr>
          <w:spacing w:val="22"/>
          <w:rtl/>
          <w:lang w:eastAsia="en-US"/>
        </w:rPr>
        <w:t>משך תוקף ההצעה הוא 1</w:t>
      </w:r>
      <w:r w:rsidR="00A86BB4" w:rsidRPr="00097FF3">
        <w:rPr>
          <w:rFonts w:hint="cs"/>
          <w:spacing w:val="22"/>
          <w:rtl/>
          <w:lang w:eastAsia="en-US"/>
        </w:rPr>
        <w:t>8</w:t>
      </w:r>
      <w:r w:rsidRPr="00097FF3">
        <w:rPr>
          <w:spacing w:val="22"/>
          <w:rtl/>
          <w:lang w:eastAsia="en-US"/>
        </w:rPr>
        <w:t>0 יום</w:t>
      </w:r>
      <w:r w:rsidR="00ED45B8" w:rsidRPr="00097FF3">
        <w:rPr>
          <w:rFonts w:hint="cs"/>
          <w:spacing w:val="22"/>
          <w:rtl/>
          <w:lang w:eastAsia="en-US"/>
        </w:rPr>
        <w:t xml:space="preserve"> ממועד הגשת ההצעה</w:t>
      </w:r>
      <w:r w:rsidRPr="00097FF3">
        <w:rPr>
          <w:spacing w:val="22"/>
          <w:rtl/>
          <w:lang w:eastAsia="en-US"/>
        </w:rPr>
        <w:t xml:space="preserve">. </w:t>
      </w:r>
    </w:p>
    <w:p w:rsidR="002D4FC1" w:rsidRPr="00097FF3" w:rsidRDefault="00ED45B8" w:rsidP="00097FF3">
      <w:pPr>
        <w:pStyle w:val="Normal2"/>
        <w:spacing w:after="120" w:line="360" w:lineRule="auto"/>
        <w:ind w:left="1225"/>
        <w:rPr>
          <w:spacing w:val="22"/>
          <w:rtl/>
          <w:lang w:eastAsia="en-US"/>
        </w:rPr>
      </w:pPr>
      <w:r w:rsidRPr="00097FF3">
        <w:rPr>
          <w:spacing w:val="22"/>
          <w:rtl/>
          <w:lang w:eastAsia="en-US"/>
        </w:rPr>
        <w:t>במידה ובתקופה זו</w:t>
      </w:r>
      <w:r w:rsidR="007E2587" w:rsidRPr="00097FF3">
        <w:rPr>
          <w:spacing w:val="22"/>
          <w:rtl/>
          <w:lang w:eastAsia="en-US"/>
        </w:rPr>
        <w:t xml:space="preserve"> לא נתקבלה החלטה סופית בדבר בחירת הזוכה על ידי </w:t>
      </w:r>
      <w:r w:rsidR="00AF1A1E" w:rsidRPr="00097FF3">
        <w:rPr>
          <w:rFonts w:hint="cs"/>
          <w:spacing w:val="22"/>
          <w:rtl/>
          <w:lang w:eastAsia="en-US"/>
        </w:rPr>
        <w:br/>
      </w:r>
      <w:r w:rsidR="007E2587" w:rsidRPr="00097FF3">
        <w:rPr>
          <w:spacing w:val="22"/>
          <w:rtl/>
          <w:lang w:eastAsia="en-US"/>
        </w:rPr>
        <w:t>ועדת המכרזים, רשאי יהיה המזמין לדרוש להאריך את תוקף ה</w:t>
      </w:r>
      <w:r w:rsidR="00AF1A1E" w:rsidRPr="00097FF3">
        <w:rPr>
          <w:rFonts w:hint="cs"/>
          <w:spacing w:val="22"/>
          <w:rtl/>
          <w:lang w:eastAsia="en-US"/>
        </w:rPr>
        <w:t>ה</w:t>
      </w:r>
      <w:r w:rsidR="007E2587" w:rsidRPr="00097FF3">
        <w:rPr>
          <w:spacing w:val="22"/>
          <w:rtl/>
          <w:lang w:eastAsia="en-US"/>
        </w:rPr>
        <w:t xml:space="preserve">צעות עד לתאריך שיקבע על ידו. </w:t>
      </w:r>
    </w:p>
    <w:p w:rsidR="007E2587" w:rsidRPr="00097FF3" w:rsidRDefault="007E2587" w:rsidP="00097FF3">
      <w:pPr>
        <w:pStyle w:val="Normal2"/>
        <w:spacing w:after="120" w:line="360" w:lineRule="auto"/>
        <w:ind w:left="1225"/>
        <w:rPr>
          <w:spacing w:val="22"/>
          <w:lang w:eastAsia="en-US"/>
        </w:rPr>
      </w:pPr>
      <w:r w:rsidRPr="00097FF3">
        <w:rPr>
          <w:rFonts w:hint="cs"/>
          <w:spacing w:val="22"/>
          <w:rtl/>
          <w:lang w:eastAsia="en-US"/>
        </w:rPr>
        <w:t>מציע שיבחר שלא להאריך את הצעתו יסיר בכך את הגשת מועמדותו למכרז.</w:t>
      </w:r>
    </w:p>
    <w:p w:rsidR="00EE5728" w:rsidRPr="00097FF3" w:rsidRDefault="00EE5728" w:rsidP="00097FF3">
      <w:pPr>
        <w:pStyle w:val="3"/>
        <w:tabs>
          <w:tab w:val="left" w:pos="707"/>
          <w:tab w:val="left" w:pos="1557"/>
        </w:tabs>
        <w:spacing w:after="0" w:line="360" w:lineRule="auto"/>
        <w:rPr>
          <w:spacing w:val="22"/>
        </w:rPr>
      </w:pPr>
    </w:p>
    <w:p w:rsidR="00E475D7" w:rsidRPr="00097FF3" w:rsidRDefault="00E475D7" w:rsidP="00097FF3">
      <w:pPr>
        <w:pStyle w:val="3"/>
        <w:numPr>
          <w:ilvl w:val="2"/>
          <w:numId w:val="17"/>
        </w:numPr>
        <w:tabs>
          <w:tab w:val="left" w:pos="707"/>
          <w:tab w:val="left" w:pos="990"/>
        </w:tabs>
        <w:spacing w:line="360" w:lineRule="auto"/>
        <w:rPr>
          <w:spacing w:val="22"/>
          <w:rtl/>
        </w:rPr>
      </w:pPr>
      <w:r w:rsidRPr="00097FF3">
        <w:rPr>
          <w:rFonts w:hint="cs"/>
          <w:spacing w:val="22"/>
          <w:rtl/>
        </w:rPr>
        <w:t>תקופת ההתקשרות</w:t>
      </w:r>
    </w:p>
    <w:p w:rsidR="00E475D7" w:rsidRPr="00097FF3" w:rsidRDefault="00E475D7" w:rsidP="00097FF3">
      <w:pPr>
        <w:pStyle w:val="3"/>
        <w:keepNext w:val="0"/>
        <w:numPr>
          <w:ilvl w:val="3"/>
          <w:numId w:val="54"/>
        </w:numPr>
        <w:spacing w:before="120" w:line="360" w:lineRule="auto"/>
        <w:ind w:left="2120" w:hanging="1043"/>
        <w:rPr>
          <w:b w:val="0"/>
          <w:bCs w:val="0"/>
          <w:spacing w:val="22"/>
          <w:szCs w:val="24"/>
        </w:rPr>
      </w:pPr>
      <w:r w:rsidRPr="00097FF3">
        <w:rPr>
          <w:rFonts w:hint="cs"/>
          <w:b w:val="0"/>
          <w:bCs w:val="0"/>
          <w:spacing w:val="22"/>
          <w:szCs w:val="24"/>
          <w:rtl/>
        </w:rPr>
        <w:t>הסכם זה תקף מיום חתימתו על ידי המורשים לכך מטעם המשרד.</w:t>
      </w:r>
    </w:p>
    <w:p w:rsidR="00D878FB" w:rsidRPr="00097FF3" w:rsidRDefault="00E475D7" w:rsidP="00097FF3">
      <w:pPr>
        <w:pStyle w:val="3"/>
        <w:keepNext w:val="0"/>
        <w:numPr>
          <w:ilvl w:val="3"/>
          <w:numId w:val="54"/>
        </w:numPr>
        <w:spacing w:before="120" w:line="360" w:lineRule="auto"/>
        <w:ind w:left="2120" w:hanging="1043"/>
        <w:rPr>
          <w:b w:val="0"/>
          <w:bCs w:val="0"/>
          <w:spacing w:val="22"/>
          <w:szCs w:val="24"/>
        </w:rPr>
      </w:pPr>
      <w:r w:rsidRPr="00097FF3">
        <w:rPr>
          <w:rFonts w:hint="cs"/>
          <w:b w:val="0"/>
          <w:bCs w:val="0"/>
          <w:spacing w:val="22"/>
          <w:szCs w:val="24"/>
          <w:rtl/>
        </w:rPr>
        <w:t xml:space="preserve">הסכם זה </w:t>
      </w:r>
      <w:r w:rsidR="00D878FB" w:rsidRPr="00097FF3">
        <w:rPr>
          <w:rFonts w:hint="cs"/>
          <w:b w:val="0"/>
          <w:bCs w:val="0"/>
          <w:spacing w:val="22"/>
          <w:szCs w:val="24"/>
          <w:rtl/>
        </w:rPr>
        <w:t>יהיה תקף לתקופה של</w:t>
      </w:r>
      <w:r w:rsidR="00BA4635" w:rsidRPr="00097FF3">
        <w:rPr>
          <w:rFonts w:hint="cs"/>
          <w:b w:val="0"/>
          <w:bCs w:val="0"/>
          <w:spacing w:val="22"/>
          <w:szCs w:val="24"/>
          <w:rtl/>
        </w:rPr>
        <w:t xml:space="preserve"> 5 שנים</w:t>
      </w:r>
      <w:r w:rsidR="00C314C8" w:rsidRPr="00097FF3">
        <w:rPr>
          <w:rFonts w:hint="cs"/>
          <w:b w:val="0"/>
          <w:bCs w:val="0"/>
          <w:spacing w:val="22"/>
          <w:szCs w:val="24"/>
          <w:rtl/>
        </w:rPr>
        <w:t xml:space="preserve"> </w:t>
      </w:r>
      <w:r w:rsidR="00B2092D" w:rsidRPr="00097FF3">
        <w:rPr>
          <w:rFonts w:hint="cs"/>
          <w:b w:val="0"/>
          <w:bCs w:val="0"/>
          <w:spacing w:val="22"/>
          <w:szCs w:val="24"/>
          <w:rtl/>
        </w:rPr>
        <w:t>מהמועד שיקבע בהסכם ההתקשרות.</w:t>
      </w:r>
    </w:p>
    <w:p w:rsidR="00ED45B8" w:rsidRPr="00097FF3" w:rsidRDefault="00E475D7" w:rsidP="00097FF3">
      <w:pPr>
        <w:pStyle w:val="3"/>
        <w:keepNext w:val="0"/>
        <w:numPr>
          <w:ilvl w:val="3"/>
          <w:numId w:val="54"/>
        </w:numPr>
        <w:spacing w:before="120" w:line="360" w:lineRule="auto"/>
        <w:ind w:left="2120" w:right="142" w:hanging="1043"/>
        <w:rPr>
          <w:b w:val="0"/>
          <w:bCs w:val="0"/>
          <w:spacing w:val="22"/>
          <w:szCs w:val="24"/>
        </w:rPr>
      </w:pPr>
      <w:r w:rsidRPr="00097FF3">
        <w:rPr>
          <w:rFonts w:hint="cs"/>
          <w:b w:val="0"/>
          <w:bCs w:val="0"/>
          <w:spacing w:val="22"/>
          <w:szCs w:val="24"/>
          <w:rtl/>
        </w:rPr>
        <w:t xml:space="preserve">בתום תקופת ההסכם, שמורה למשרד הזכות להאריך את </w:t>
      </w:r>
      <w:r w:rsidR="00ED45B8" w:rsidRPr="00097FF3">
        <w:rPr>
          <w:rFonts w:hint="cs"/>
          <w:b w:val="0"/>
          <w:bCs w:val="0"/>
          <w:spacing w:val="22"/>
          <w:szCs w:val="24"/>
          <w:rtl/>
        </w:rPr>
        <w:t>תוקפו של הסכם זה לתקופות נוספות</w:t>
      </w:r>
      <w:r w:rsidRPr="00097FF3">
        <w:rPr>
          <w:rFonts w:hint="cs"/>
          <w:b w:val="0"/>
          <w:bCs w:val="0"/>
          <w:spacing w:val="22"/>
          <w:szCs w:val="24"/>
          <w:rtl/>
        </w:rPr>
        <w:t xml:space="preserve"> של </w:t>
      </w:r>
      <w:r w:rsidR="00FA562B" w:rsidRPr="00097FF3">
        <w:rPr>
          <w:rFonts w:hint="cs"/>
          <w:b w:val="0"/>
          <w:bCs w:val="0"/>
          <w:spacing w:val="22"/>
          <w:szCs w:val="24"/>
          <w:rtl/>
        </w:rPr>
        <w:t xml:space="preserve">שנה </w:t>
      </w:r>
      <w:r w:rsidR="005E6BCC" w:rsidRPr="00097FF3">
        <w:rPr>
          <w:rFonts w:hint="cs"/>
          <w:b w:val="0"/>
          <w:bCs w:val="0"/>
          <w:spacing w:val="22"/>
          <w:szCs w:val="24"/>
          <w:rtl/>
        </w:rPr>
        <w:t>כל</w:t>
      </w:r>
      <w:r w:rsidRPr="00097FF3">
        <w:rPr>
          <w:rFonts w:hint="cs"/>
          <w:b w:val="0"/>
          <w:bCs w:val="0"/>
          <w:spacing w:val="22"/>
          <w:szCs w:val="24"/>
          <w:rtl/>
        </w:rPr>
        <w:t xml:space="preserve"> אחת בכל פעם, וזאת עד</w:t>
      </w:r>
      <w:r w:rsidR="00ED45B8" w:rsidRPr="00097FF3">
        <w:rPr>
          <w:rFonts w:hint="cs"/>
          <w:b w:val="0"/>
          <w:bCs w:val="0"/>
          <w:spacing w:val="22"/>
          <w:szCs w:val="24"/>
          <w:rtl/>
        </w:rPr>
        <w:t xml:space="preserve"> לתקופה </w:t>
      </w:r>
      <w:r w:rsidR="00BA36A8" w:rsidRPr="00097FF3">
        <w:rPr>
          <w:rFonts w:hint="cs"/>
          <w:b w:val="0"/>
          <w:bCs w:val="0"/>
          <w:spacing w:val="22"/>
          <w:szCs w:val="24"/>
          <w:rtl/>
        </w:rPr>
        <w:t xml:space="preserve">נוספת </w:t>
      </w:r>
      <w:r w:rsidR="00ED45B8" w:rsidRPr="00097FF3">
        <w:rPr>
          <w:rFonts w:hint="cs"/>
          <w:b w:val="0"/>
          <w:bCs w:val="0"/>
          <w:spacing w:val="22"/>
          <w:szCs w:val="24"/>
          <w:rtl/>
        </w:rPr>
        <w:t>מצטברת של</w:t>
      </w:r>
      <w:r w:rsidRPr="00097FF3">
        <w:rPr>
          <w:rFonts w:hint="cs"/>
          <w:b w:val="0"/>
          <w:bCs w:val="0"/>
          <w:spacing w:val="22"/>
          <w:szCs w:val="24"/>
          <w:rtl/>
        </w:rPr>
        <w:t xml:space="preserve"> </w:t>
      </w:r>
      <w:r w:rsidR="00F03497" w:rsidRPr="00097FF3">
        <w:rPr>
          <w:rFonts w:hint="cs"/>
          <w:b w:val="0"/>
          <w:bCs w:val="0"/>
          <w:spacing w:val="22"/>
          <w:szCs w:val="24"/>
          <w:rtl/>
        </w:rPr>
        <w:t xml:space="preserve">3 </w:t>
      </w:r>
      <w:r w:rsidRPr="00097FF3">
        <w:rPr>
          <w:rFonts w:hint="cs"/>
          <w:b w:val="0"/>
          <w:bCs w:val="0"/>
          <w:spacing w:val="22"/>
          <w:szCs w:val="24"/>
          <w:rtl/>
        </w:rPr>
        <w:t>שנים</w:t>
      </w:r>
      <w:r w:rsidR="00B86B3E" w:rsidRPr="00097FF3">
        <w:rPr>
          <w:rFonts w:hint="cs"/>
          <w:b w:val="0"/>
          <w:bCs w:val="0"/>
          <w:spacing w:val="22"/>
          <w:szCs w:val="24"/>
          <w:rtl/>
        </w:rPr>
        <w:t xml:space="preserve">, סה"כ תקופת התקשרות אופציונלית </w:t>
      </w:r>
      <w:r w:rsidR="00F03497" w:rsidRPr="00097FF3">
        <w:rPr>
          <w:rFonts w:hint="cs"/>
          <w:b w:val="0"/>
          <w:bCs w:val="0"/>
          <w:spacing w:val="22"/>
          <w:szCs w:val="24"/>
          <w:rtl/>
        </w:rPr>
        <w:t>8 שנים</w:t>
      </w:r>
      <w:r w:rsidR="00B86B3E" w:rsidRPr="00097FF3">
        <w:rPr>
          <w:rFonts w:hint="cs"/>
          <w:b w:val="0"/>
          <w:bCs w:val="0"/>
          <w:spacing w:val="22"/>
          <w:szCs w:val="24"/>
          <w:rtl/>
        </w:rPr>
        <w:t>.</w:t>
      </w:r>
      <w:r w:rsidR="00D36255" w:rsidRPr="00097FF3">
        <w:rPr>
          <w:rFonts w:hint="cs"/>
          <w:b w:val="0"/>
          <w:bCs w:val="0"/>
          <w:spacing w:val="22"/>
          <w:szCs w:val="24"/>
          <w:rtl/>
        </w:rPr>
        <w:t xml:space="preserve"> </w:t>
      </w:r>
    </w:p>
    <w:p w:rsidR="00E475D7" w:rsidRPr="00097FF3" w:rsidRDefault="00E475D7" w:rsidP="00097FF3">
      <w:pPr>
        <w:pStyle w:val="3"/>
        <w:keepNext w:val="0"/>
        <w:numPr>
          <w:ilvl w:val="3"/>
          <w:numId w:val="54"/>
        </w:numPr>
        <w:spacing w:before="120" w:line="360" w:lineRule="auto"/>
        <w:ind w:left="2120" w:right="142" w:hanging="1043"/>
        <w:rPr>
          <w:b w:val="0"/>
          <w:bCs w:val="0"/>
          <w:spacing w:val="22"/>
          <w:szCs w:val="24"/>
        </w:rPr>
      </w:pPr>
      <w:r w:rsidRPr="00097FF3">
        <w:rPr>
          <w:rFonts w:hint="cs"/>
          <w:b w:val="0"/>
          <w:bCs w:val="0"/>
          <w:spacing w:val="22"/>
          <w:szCs w:val="24"/>
          <w:rtl/>
        </w:rPr>
        <w:t>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w:t>
      </w:r>
      <w:r w:rsidR="00CA1D14" w:rsidRPr="00097FF3">
        <w:rPr>
          <w:rFonts w:hint="cs"/>
          <w:b w:val="0"/>
          <w:bCs w:val="0"/>
          <w:spacing w:val="22"/>
          <w:szCs w:val="24"/>
          <w:rtl/>
        </w:rPr>
        <w:t>.</w:t>
      </w:r>
      <w:r w:rsidRPr="00097FF3">
        <w:rPr>
          <w:rFonts w:hint="cs"/>
          <w:b w:val="0"/>
          <w:bCs w:val="0"/>
          <w:spacing w:val="22"/>
          <w:szCs w:val="24"/>
          <w:rtl/>
        </w:rPr>
        <w:t xml:space="preserve"> </w:t>
      </w:r>
    </w:p>
    <w:p w:rsidR="00925CA6" w:rsidRPr="00097FF3" w:rsidRDefault="00E475D7" w:rsidP="00097FF3">
      <w:pPr>
        <w:pStyle w:val="3"/>
        <w:keepNext w:val="0"/>
        <w:numPr>
          <w:ilvl w:val="3"/>
          <w:numId w:val="54"/>
        </w:numPr>
        <w:spacing w:before="120" w:line="360" w:lineRule="auto"/>
        <w:ind w:left="2120" w:right="142" w:hanging="1043"/>
        <w:rPr>
          <w:b w:val="0"/>
          <w:bCs w:val="0"/>
          <w:spacing w:val="22"/>
          <w:szCs w:val="24"/>
        </w:rPr>
      </w:pPr>
      <w:bookmarkStart w:id="63" w:name="_Ref323477696"/>
      <w:r w:rsidRPr="00097FF3">
        <w:rPr>
          <w:rFonts w:hint="cs"/>
          <w:b w:val="0"/>
          <w:bCs w:val="0"/>
          <w:spacing w:val="22"/>
          <w:szCs w:val="24"/>
          <w:rtl/>
        </w:rPr>
        <w:t xml:space="preserve">מבלי לפגוע באמור לעיל מוסכם בזה כי המשרד יהיה רשאי להודיע לחברה בהודעה מוקדמת של </w:t>
      </w:r>
      <w:r w:rsidR="001850C6" w:rsidRPr="00097FF3">
        <w:rPr>
          <w:rFonts w:hint="cs"/>
          <w:b w:val="0"/>
          <w:bCs w:val="0"/>
          <w:spacing w:val="22"/>
          <w:szCs w:val="24"/>
          <w:rtl/>
        </w:rPr>
        <w:t>60</w:t>
      </w:r>
      <w:r w:rsidRPr="00097FF3">
        <w:rPr>
          <w:rFonts w:hint="cs"/>
          <w:b w:val="0"/>
          <w:bCs w:val="0"/>
          <w:spacing w:val="22"/>
          <w:szCs w:val="24"/>
          <w:rtl/>
        </w:rPr>
        <w:t xml:space="preserve"> יום על </w:t>
      </w:r>
      <w:r w:rsidR="00B86B3E" w:rsidRPr="00097FF3">
        <w:rPr>
          <w:rFonts w:hint="cs"/>
          <w:b w:val="0"/>
          <w:bCs w:val="0"/>
          <w:spacing w:val="22"/>
          <w:szCs w:val="24"/>
          <w:rtl/>
        </w:rPr>
        <w:t>סיום ההתקשרות</w:t>
      </w:r>
      <w:r w:rsidRPr="00097FF3">
        <w:rPr>
          <w:rFonts w:hint="cs"/>
          <w:b w:val="0"/>
          <w:bCs w:val="0"/>
          <w:spacing w:val="22"/>
          <w:szCs w:val="24"/>
          <w:rtl/>
        </w:rPr>
        <w:t xml:space="preserve"> וזאת מכל סיבה שהיא ומבלי שהמשרד יהיה חייב לפרש ולנמק את עילת ההפסקה כאמור</w:t>
      </w:r>
      <w:bookmarkEnd w:id="63"/>
    </w:p>
    <w:p w:rsidR="00925CA6" w:rsidRPr="00097FF3" w:rsidRDefault="00925CA6" w:rsidP="00097FF3">
      <w:pPr>
        <w:pStyle w:val="Normal1"/>
        <w:rPr>
          <w:rtl/>
        </w:rPr>
      </w:pPr>
    </w:p>
    <w:p w:rsidR="008F48C8" w:rsidRPr="00097FF3" w:rsidRDefault="002D225C" w:rsidP="00097FF3">
      <w:pPr>
        <w:pStyle w:val="3"/>
        <w:numPr>
          <w:ilvl w:val="2"/>
          <w:numId w:val="17"/>
        </w:numPr>
        <w:tabs>
          <w:tab w:val="left" w:pos="707"/>
          <w:tab w:val="left" w:pos="990"/>
        </w:tabs>
        <w:spacing w:line="360" w:lineRule="auto"/>
        <w:rPr>
          <w:spacing w:val="22"/>
        </w:rPr>
      </w:pPr>
      <w:r w:rsidRPr="00097FF3">
        <w:rPr>
          <w:rFonts w:hint="cs"/>
          <w:spacing w:val="22"/>
          <w:rtl/>
        </w:rPr>
        <w:t>קנסות</w:t>
      </w:r>
    </w:p>
    <w:p w:rsidR="002D225C" w:rsidRPr="00097FF3" w:rsidRDefault="008F48C8" w:rsidP="00097FF3">
      <w:pPr>
        <w:pStyle w:val="3"/>
        <w:spacing w:after="0" w:line="360" w:lineRule="auto"/>
        <w:ind w:left="2124" w:firstLine="0"/>
        <w:rPr>
          <w:b w:val="0"/>
          <w:bCs w:val="0"/>
          <w:spacing w:val="22"/>
          <w:szCs w:val="24"/>
        </w:rPr>
      </w:pPr>
      <w:r w:rsidRPr="00097FF3">
        <w:rPr>
          <w:rFonts w:hint="cs"/>
          <w:b w:val="0"/>
          <w:bCs w:val="0"/>
          <w:spacing w:val="22"/>
          <w:szCs w:val="24"/>
          <w:rtl/>
        </w:rPr>
        <w:tab/>
        <w:t>ככל והספק לא יעמוד בדריש</w:t>
      </w:r>
      <w:r w:rsidR="003B755C" w:rsidRPr="00097FF3">
        <w:rPr>
          <w:rFonts w:hint="cs"/>
          <w:b w:val="0"/>
          <w:bCs w:val="0"/>
          <w:spacing w:val="22"/>
          <w:szCs w:val="24"/>
          <w:rtl/>
        </w:rPr>
        <w:t>ו</w:t>
      </w:r>
      <w:r w:rsidRPr="00097FF3">
        <w:rPr>
          <w:rFonts w:hint="cs"/>
          <w:b w:val="0"/>
          <w:bCs w:val="0"/>
          <w:spacing w:val="22"/>
          <w:szCs w:val="24"/>
          <w:rtl/>
        </w:rPr>
        <w:t xml:space="preserve">ת המכרז / הסכם רשאי המשרד מלבד זכותו לסיים את ההתקשרות לבצע קיזוז תשלום שטרם שולם ו/או לחלט את סכום הערבות לפי הקבוע בסעיף </w:t>
      </w:r>
      <w:r w:rsidRPr="00097FF3">
        <w:rPr>
          <w:b w:val="0"/>
          <w:bCs w:val="0"/>
          <w:spacing w:val="22"/>
          <w:szCs w:val="24"/>
          <w:rtl/>
        </w:rPr>
        <w:fldChar w:fldCharType="begin"/>
      </w:r>
      <w:r w:rsidRPr="00097FF3">
        <w:rPr>
          <w:b w:val="0"/>
          <w:bCs w:val="0"/>
          <w:spacing w:val="22"/>
          <w:szCs w:val="24"/>
          <w:rtl/>
        </w:rPr>
        <w:instrText xml:space="preserve"> </w:instrText>
      </w:r>
      <w:r w:rsidRPr="00097FF3">
        <w:rPr>
          <w:rFonts w:hint="cs"/>
          <w:b w:val="0"/>
          <w:bCs w:val="0"/>
          <w:spacing w:val="22"/>
          <w:szCs w:val="24"/>
        </w:rPr>
        <w:instrText>REF</w:instrText>
      </w:r>
      <w:r w:rsidRPr="00097FF3">
        <w:rPr>
          <w:rFonts w:hint="cs"/>
          <w:b w:val="0"/>
          <w:bCs w:val="0"/>
          <w:spacing w:val="22"/>
          <w:szCs w:val="24"/>
          <w:rtl/>
        </w:rPr>
        <w:instrText xml:space="preserve"> _</w:instrText>
      </w:r>
      <w:r w:rsidRPr="00097FF3">
        <w:rPr>
          <w:rFonts w:hint="cs"/>
          <w:b w:val="0"/>
          <w:bCs w:val="0"/>
          <w:spacing w:val="22"/>
          <w:szCs w:val="24"/>
        </w:rPr>
        <w:instrText>Ref370408711 \r \h</w:instrText>
      </w:r>
      <w:r w:rsidRPr="00097FF3">
        <w:rPr>
          <w:b w:val="0"/>
          <w:bCs w:val="0"/>
          <w:spacing w:val="22"/>
          <w:szCs w:val="24"/>
          <w:rtl/>
        </w:rPr>
        <w:instrText xml:space="preserve"> </w:instrText>
      </w:r>
      <w:r w:rsidR="00181C8F" w:rsidRPr="00097FF3">
        <w:rPr>
          <w:b w:val="0"/>
          <w:bCs w:val="0"/>
          <w:spacing w:val="22"/>
          <w:szCs w:val="24"/>
          <w:rtl/>
        </w:rPr>
        <w:instrText xml:space="preserve"> \* </w:instrText>
      </w:r>
      <w:r w:rsidR="00181C8F" w:rsidRPr="00097FF3">
        <w:rPr>
          <w:b w:val="0"/>
          <w:bCs w:val="0"/>
          <w:spacing w:val="22"/>
          <w:szCs w:val="24"/>
        </w:rPr>
        <w:instrText>MERGEFORMAT</w:instrText>
      </w:r>
      <w:r w:rsidR="00181C8F" w:rsidRPr="00097FF3">
        <w:rPr>
          <w:b w:val="0"/>
          <w:bCs w:val="0"/>
          <w:spacing w:val="22"/>
          <w:szCs w:val="24"/>
          <w:rtl/>
        </w:rPr>
        <w:instrText xml:space="preserve"> </w:instrText>
      </w:r>
      <w:r w:rsidRPr="00097FF3">
        <w:rPr>
          <w:b w:val="0"/>
          <w:bCs w:val="0"/>
          <w:spacing w:val="22"/>
          <w:szCs w:val="24"/>
          <w:rtl/>
        </w:rPr>
      </w:r>
      <w:r w:rsidRPr="00097FF3">
        <w:rPr>
          <w:b w:val="0"/>
          <w:bCs w:val="0"/>
          <w:spacing w:val="22"/>
          <w:szCs w:val="24"/>
          <w:rtl/>
        </w:rPr>
        <w:fldChar w:fldCharType="separate"/>
      </w:r>
      <w:r w:rsidR="00134D09">
        <w:rPr>
          <w:b w:val="0"/>
          <w:bCs w:val="0"/>
          <w:spacing w:val="22"/>
          <w:szCs w:val="24"/>
          <w:cs/>
        </w:rPr>
        <w:t>‎</w:t>
      </w:r>
      <w:r w:rsidR="00134D09">
        <w:rPr>
          <w:b w:val="0"/>
          <w:bCs w:val="0"/>
          <w:spacing w:val="22"/>
          <w:szCs w:val="24"/>
        </w:rPr>
        <w:t>10</w:t>
      </w:r>
      <w:r w:rsidRPr="00097FF3">
        <w:rPr>
          <w:b w:val="0"/>
          <w:bCs w:val="0"/>
          <w:spacing w:val="22"/>
          <w:szCs w:val="24"/>
          <w:rtl/>
        </w:rPr>
        <w:fldChar w:fldCharType="end"/>
      </w:r>
      <w:r w:rsidRPr="00097FF3">
        <w:rPr>
          <w:rFonts w:hint="cs"/>
          <w:b w:val="0"/>
          <w:bCs w:val="0"/>
          <w:spacing w:val="22"/>
          <w:szCs w:val="24"/>
          <w:rtl/>
        </w:rPr>
        <w:t>להסכם ו/או לצורך שיפוי בעבור נזקים שנגרמו עקב פעילות /אי פעילות / מעשה או מחדל של הספק הזוכה.</w:t>
      </w:r>
    </w:p>
    <w:p w:rsidR="00DC6FF3" w:rsidRPr="00097FF3" w:rsidRDefault="00DC6FF3" w:rsidP="00097FF3">
      <w:pPr>
        <w:pStyle w:val="Normal1"/>
        <w:ind w:left="1801" w:firstLine="323"/>
        <w:rPr>
          <w:spacing w:val="22"/>
          <w:rtl/>
        </w:rPr>
      </w:pP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bookmarkStart w:id="64" w:name="_Toc15622851"/>
      <w:r w:rsidRPr="00097FF3">
        <w:rPr>
          <w:spacing w:val="22"/>
          <w:rtl/>
        </w:rPr>
        <w:t>התחייבויות ואישורים בגין זכייה בפרויקט</w:t>
      </w:r>
      <w:bookmarkEnd w:id="64"/>
    </w:p>
    <w:p w:rsidR="002D4FC1" w:rsidRPr="00097FF3" w:rsidRDefault="003639AE" w:rsidP="00097FF3">
      <w:pPr>
        <w:pStyle w:val="3"/>
        <w:numPr>
          <w:ilvl w:val="2"/>
          <w:numId w:val="17"/>
        </w:numPr>
        <w:spacing w:line="360" w:lineRule="auto"/>
        <w:ind w:left="1841" w:hanging="851"/>
        <w:rPr>
          <w:b w:val="0"/>
          <w:bCs w:val="0"/>
          <w:spacing w:val="22"/>
          <w:szCs w:val="24"/>
        </w:rPr>
      </w:pPr>
      <w:r w:rsidRPr="00097FF3">
        <w:rPr>
          <w:b w:val="0"/>
          <w:bCs w:val="0"/>
          <w:spacing w:val="22"/>
          <w:szCs w:val="24"/>
          <w:rtl/>
        </w:rPr>
        <w:t xml:space="preserve">על </w:t>
      </w:r>
      <w:r w:rsidRPr="00097FF3">
        <w:rPr>
          <w:rFonts w:hint="eastAsia"/>
          <w:b w:val="0"/>
          <w:bCs w:val="0"/>
          <w:spacing w:val="22"/>
          <w:szCs w:val="24"/>
          <w:rtl/>
        </w:rPr>
        <w:t>הזוכה</w:t>
      </w:r>
      <w:bookmarkStart w:id="65" w:name="_Ref238195347"/>
      <w:r w:rsidRPr="00097FF3">
        <w:rPr>
          <w:b w:val="0"/>
          <w:bCs w:val="0"/>
          <w:spacing w:val="22"/>
          <w:szCs w:val="24"/>
          <w:rtl/>
        </w:rPr>
        <w:t xml:space="preserve"> </w:t>
      </w:r>
      <w:r w:rsidR="00536B3F" w:rsidRPr="00097FF3">
        <w:rPr>
          <w:rFonts w:hint="cs"/>
          <w:b w:val="0"/>
          <w:bCs w:val="0"/>
          <w:spacing w:val="22"/>
          <w:szCs w:val="24"/>
          <w:rtl/>
        </w:rPr>
        <w:t>לספק, במסגרת חתימת הסכם ההתקשרות,</w:t>
      </w:r>
      <w:r w:rsidRPr="00097FF3">
        <w:rPr>
          <w:b w:val="0"/>
          <w:bCs w:val="0"/>
          <w:spacing w:val="22"/>
          <w:szCs w:val="24"/>
          <w:rtl/>
        </w:rPr>
        <w:t xml:space="preserve"> ערבות בנקאית </w:t>
      </w:r>
      <w:r w:rsidRPr="00097FF3">
        <w:rPr>
          <w:rFonts w:hint="eastAsia"/>
          <w:b w:val="0"/>
          <w:bCs w:val="0"/>
          <w:spacing w:val="22"/>
          <w:szCs w:val="24"/>
          <w:rtl/>
        </w:rPr>
        <w:t>לפקודת</w:t>
      </w:r>
      <w:r w:rsidRPr="00097FF3">
        <w:rPr>
          <w:b w:val="0"/>
          <w:bCs w:val="0"/>
          <w:spacing w:val="22"/>
          <w:szCs w:val="24"/>
          <w:rtl/>
        </w:rPr>
        <w:t xml:space="preserve"> המזמין </w:t>
      </w:r>
      <w:bookmarkEnd w:id="65"/>
      <w:r w:rsidRPr="00097FF3">
        <w:rPr>
          <w:rFonts w:hint="eastAsia"/>
          <w:b w:val="0"/>
          <w:bCs w:val="0"/>
          <w:spacing w:val="22"/>
          <w:szCs w:val="24"/>
          <w:rtl/>
        </w:rPr>
        <w:t>על</w:t>
      </w:r>
      <w:r w:rsidRPr="00097FF3">
        <w:rPr>
          <w:b w:val="0"/>
          <w:bCs w:val="0"/>
          <w:spacing w:val="22"/>
          <w:szCs w:val="24"/>
          <w:rtl/>
        </w:rPr>
        <w:t xml:space="preserve"> סך</w:t>
      </w:r>
      <w:r w:rsidR="00C66E69" w:rsidRPr="00097FF3">
        <w:rPr>
          <w:rFonts w:hint="cs"/>
          <w:b w:val="0"/>
          <w:bCs w:val="0"/>
          <w:spacing w:val="22"/>
          <w:szCs w:val="24"/>
          <w:rtl/>
        </w:rPr>
        <w:t xml:space="preserve"> של כ- 5% מ</w:t>
      </w:r>
      <w:r w:rsidRPr="00097FF3">
        <w:rPr>
          <w:rFonts w:hint="cs"/>
          <w:b w:val="0"/>
          <w:bCs w:val="0"/>
          <w:spacing w:val="22"/>
          <w:szCs w:val="24"/>
          <w:rtl/>
        </w:rPr>
        <w:t xml:space="preserve">עלות </w:t>
      </w:r>
      <w:r w:rsidR="00C66E69" w:rsidRPr="00097FF3">
        <w:rPr>
          <w:rFonts w:hint="cs"/>
          <w:b w:val="0"/>
          <w:bCs w:val="0"/>
          <w:spacing w:val="22"/>
          <w:szCs w:val="24"/>
          <w:rtl/>
        </w:rPr>
        <w:t>התחזוקה השנתית</w:t>
      </w:r>
      <w:r w:rsidRPr="00097FF3">
        <w:rPr>
          <w:rFonts w:hint="cs"/>
          <w:b w:val="0"/>
          <w:bCs w:val="0"/>
          <w:spacing w:val="22"/>
          <w:szCs w:val="24"/>
          <w:rtl/>
        </w:rPr>
        <w:t xml:space="preserve"> (</w:t>
      </w:r>
      <w:r w:rsidRPr="00097FF3">
        <w:rPr>
          <w:b w:val="0"/>
          <w:bCs w:val="0"/>
          <w:spacing w:val="22"/>
          <w:szCs w:val="24"/>
          <w:rtl/>
        </w:rPr>
        <w:t xml:space="preserve">נוסח </w:t>
      </w:r>
      <w:r w:rsidR="00536B3F" w:rsidRPr="00097FF3">
        <w:rPr>
          <w:rFonts w:hint="cs"/>
          <w:b w:val="0"/>
          <w:bCs w:val="0"/>
          <w:spacing w:val="22"/>
          <w:szCs w:val="24"/>
          <w:rtl/>
        </w:rPr>
        <w:t xml:space="preserve">כתב </w:t>
      </w:r>
      <w:r w:rsidRPr="00097FF3">
        <w:rPr>
          <w:rFonts w:hint="cs"/>
          <w:b w:val="0"/>
          <w:bCs w:val="0"/>
          <w:spacing w:val="22"/>
          <w:szCs w:val="24"/>
          <w:rtl/>
        </w:rPr>
        <w:t xml:space="preserve">הערבות </w:t>
      </w:r>
      <w:r w:rsidR="00536B3F" w:rsidRPr="00097FF3">
        <w:rPr>
          <w:rFonts w:hint="cs"/>
          <w:b w:val="0"/>
          <w:bCs w:val="0"/>
          <w:spacing w:val="22"/>
          <w:szCs w:val="24"/>
          <w:rtl/>
        </w:rPr>
        <w:t>ב</w:t>
      </w:r>
      <w:r w:rsidRPr="00097FF3">
        <w:rPr>
          <w:b w:val="0"/>
          <w:bCs w:val="0"/>
          <w:spacing w:val="22"/>
          <w:szCs w:val="24"/>
          <w:rtl/>
        </w:rPr>
        <w:t xml:space="preserve">נספח </w:t>
      </w:r>
      <w:r w:rsidR="000138F3" w:rsidRPr="00097FF3">
        <w:rPr>
          <w:rFonts w:hint="cs"/>
          <w:b w:val="0"/>
          <w:bCs w:val="0"/>
          <w:spacing w:val="22"/>
          <w:szCs w:val="24"/>
          <w:rtl/>
        </w:rPr>
        <w:t>ב'1</w:t>
      </w:r>
      <w:r w:rsidRPr="00097FF3">
        <w:rPr>
          <w:rFonts w:hint="cs"/>
          <w:b w:val="0"/>
          <w:bCs w:val="0"/>
          <w:spacing w:val="22"/>
          <w:szCs w:val="24"/>
          <w:rtl/>
        </w:rPr>
        <w:t>)</w:t>
      </w:r>
      <w:r w:rsidR="00313B4F" w:rsidRPr="00097FF3">
        <w:rPr>
          <w:rFonts w:hint="cs"/>
          <w:b w:val="0"/>
          <w:bCs w:val="0"/>
          <w:spacing w:val="22"/>
          <w:szCs w:val="24"/>
          <w:rtl/>
        </w:rPr>
        <w:t>.</w:t>
      </w:r>
      <w:r w:rsidRPr="00097FF3">
        <w:rPr>
          <w:rFonts w:hint="cs"/>
          <w:b w:val="0"/>
          <w:bCs w:val="0"/>
          <w:spacing w:val="22"/>
          <w:szCs w:val="24"/>
          <w:rtl/>
        </w:rPr>
        <w:t xml:space="preserve"> </w:t>
      </w:r>
    </w:p>
    <w:p w:rsidR="009F3210" w:rsidRPr="00097FF3" w:rsidRDefault="00BA4635"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על הזוכה לספק את הסכם</w:t>
      </w:r>
      <w:r w:rsidRPr="00097FF3">
        <w:rPr>
          <w:b w:val="0"/>
          <w:bCs w:val="0"/>
          <w:spacing w:val="22"/>
          <w:szCs w:val="24"/>
          <w:rtl/>
        </w:rPr>
        <w:t xml:space="preserve"> </w:t>
      </w:r>
      <w:r w:rsidRPr="00097FF3">
        <w:rPr>
          <w:rFonts w:hint="cs"/>
          <w:b w:val="0"/>
          <w:bCs w:val="0"/>
          <w:spacing w:val="22"/>
          <w:szCs w:val="24"/>
          <w:rtl/>
        </w:rPr>
        <w:t>התקשרות, נספח ב', כשהוא חתום</w:t>
      </w:r>
      <w:r w:rsidRPr="00097FF3">
        <w:rPr>
          <w:b w:val="0"/>
          <w:bCs w:val="0"/>
          <w:spacing w:val="22"/>
          <w:szCs w:val="24"/>
          <w:rtl/>
        </w:rPr>
        <w:t xml:space="preserve">. </w:t>
      </w:r>
      <w:r w:rsidRPr="00097FF3">
        <w:rPr>
          <w:b w:val="0"/>
          <w:bCs w:val="0"/>
          <w:spacing w:val="22"/>
          <w:szCs w:val="24"/>
          <w:rtl/>
        </w:rPr>
        <w:br/>
      </w:r>
      <w:r w:rsidRPr="00097FF3">
        <w:rPr>
          <w:rFonts w:hint="cs"/>
          <w:b w:val="0"/>
          <w:bCs w:val="0"/>
          <w:spacing w:val="22"/>
          <w:szCs w:val="24"/>
          <w:rtl/>
        </w:rPr>
        <w:t>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 הסכומים אשר יחייבו את המשרד יהיו הסכומים המופיעים בהזמנות מאושרות בלבד.</w:t>
      </w:r>
    </w:p>
    <w:p w:rsidR="00BA4635" w:rsidRPr="00097FF3" w:rsidRDefault="00BA4635"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מובהר בזאת שהמשרד לא יכיר, וממילא לא יפצה את המציע, על כל פעולה כזו, שתיצור לכאורה, מחויבות כספית או אחרת.</w:t>
      </w:r>
    </w:p>
    <w:p w:rsidR="00BA4635" w:rsidRPr="00097FF3" w:rsidRDefault="00BA4635"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 xml:space="preserve">על הזוכה להתחייב כי בסיום ההתקשרות  </w:t>
      </w:r>
      <w:r w:rsidR="008F48C8" w:rsidRPr="00097FF3">
        <w:rPr>
          <w:rFonts w:hint="cs"/>
          <w:b w:val="0"/>
          <w:bCs w:val="0"/>
          <w:spacing w:val="22"/>
          <w:szCs w:val="24"/>
          <w:rtl/>
        </w:rPr>
        <w:t>יבצע חפיפה מסודרת ככל שי</w:t>
      </w:r>
      <w:r w:rsidR="00DB4127" w:rsidRPr="00097FF3">
        <w:rPr>
          <w:rFonts w:hint="cs"/>
          <w:b w:val="0"/>
          <w:bCs w:val="0"/>
          <w:spacing w:val="22"/>
          <w:szCs w:val="24"/>
          <w:rtl/>
        </w:rPr>
        <w:t>י</w:t>
      </w:r>
      <w:r w:rsidR="008F48C8" w:rsidRPr="00097FF3">
        <w:rPr>
          <w:rFonts w:hint="cs"/>
          <w:b w:val="0"/>
          <w:bCs w:val="0"/>
          <w:spacing w:val="22"/>
          <w:szCs w:val="24"/>
          <w:rtl/>
        </w:rPr>
        <w:t>דרש לבא בנעליו, יעביר כל מידע שי</w:t>
      </w:r>
      <w:r w:rsidR="00DB4127" w:rsidRPr="00097FF3">
        <w:rPr>
          <w:rFonts w:hint="cs"/>
          <w:b w:val="0"/>
          <w:bCs w:val="0"/>
          <w:spacing w:val="22"/>
          <w:szCs w:val="24"/>
          <w:rtl/>
        </w:rPr>
        <w:t>י</w:t>
      </w:r>
      <w:r w:rsidR="008F48C8" w:rsidRPr="00097FF3">
        <w:rPr>
          <w:rFonts w:hint="cs"/>
          <w:b w:val="0"/>
          <w:bCs w:val="0"/>
          <w:spacing w:val="22"/>
          <w:szCs w:val="24"/>
          <w:rtl/>
        </w:rPr>
        <w:t>דרש לצורך העברת האחריות למתן השירות לבא אחריו וישת</w:t>
      </w:r>
      <w:r w:rsidR="00DB4127" w:rsidRPr="00097FF3">
        <w:rPr>
          <w:rFonts w:hint="cs"/>
          <w:b w:val="0"/>
          <w:bCs w:val="0"/>
          <w:spacing w:val="22"/>
          <w:szCs w:val="24"/>
          <w:rtl/>
        </w:rPr>
        <w:t>ף</w:t>
      </w:r>
      <w:r w:rsidR="008F48C8" w:rsidRPr="00097FF3">
        <w:rPr>
          <w:rFonts w:hint="cs"/>
          <w:b w:val="0"/>
          <w:bCs w:val="0"/>
          <w:spacing w:val="22"/>
          <w:szCs w:val="24"/>
          <w:rtl/>
        </w:rPr>
        <w:t xml:space="preserve"> פעולה עם צוות המשרד ו/או מי מטעמו לצורך כך.</w:t>
      </w:r>
    </w:p>
    <w:p w:rsidR="00925CA6" w:rsidRPr="00097FF3" w:rsidRDefault="00925CA6"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על הספק להתחייב להקצות לפרויקט את המועמדים המוגשים במכרז.</w:t>
      </w:r>
    </w:p>
    <w:p w:rsidR="00925CA6" w:rsidRPr="00097FF3" w:rsidRDefault="00925CA6"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המציע מצהיר כי לא הפר או יפר כל זכות יוצרים ו/או פטנט ו/או סוד מסחרי כלשהו במהלך ביצוע מחויבויותיו על פי חוזה זה</w:t>
      </w:r>
    </w:p>
    <w:p w:rsidR="00925CA6" w:rsidRPr="00097FF3" w:rsidRDefault="00925CA6" w:rsidP="00097FF3">
      <w:pPr>
        <w:pStyle w:val="Normal1"/>
        <w:ind w:left="1840" w:hanging="850"/>
        <w:rPr>
          <w:rtl/>
        </w:rPr>
      </w:pP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bookmarkStart w:id="66" w:name="_Toc15622852"/>
      <w:r w:rsidRPr="00097FF3">
        <w:rPr>
          <w:spacing w:val="22"/>
          <w:rtl/>
        </w:rPr>
        <w:t xml:space="preserve">זכויות </w:t>
      </w:r>
      <w:bookmarkEnd w:id="66"/>
      <w:r w:rsidRPr="00097FF3">
        <w:rPr>
          <w:rFonts w:hint="cs"/>
          <w:spacing w:val="22"/>
          <w:rtl/>
        </w:rPr>
        <w:t>משרד הבריאות (</w:t>
      </w:r>
      <w:r w:rsidRPr="00097FF3">
        <w:rPr>
          <w:spacing w:val="22"/>
        </w:rPr>
        <w:t>M</w:t>
      </w:r>
      <w:r w:rsidRPr="00097FF3">
        <w:rPr>
          <w:rFonts w:hint="cs"/>
          <w:spacing w:val="22"/>
          <w:rtl/>
        </w:rPr>
        <w:t>)</w:t>
      </w:r>
      <w:r w:rsidR="00BE4254" w:rsidRPr="00097FF3">
        <w:rPr>
          <w:rFonts w:hint="cs"/>
          <w:spacing w:val="22"/>
          <w:rtl/>
        </w:rPr>
        <w:t xml:space="preserve"> </w:t>
      </w:r>
    </w:p>
    <w:p w:rsidR="00313B4F" w:rsidRPr="00097FF3" w:rsidRDefault="00313B4F"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לפ</w:t>
      </w:r>
      <w:r w:rsidRPr="00097FF3">
        <w:rPr>
          <w:rFonts w:hint="cs"/>
          <w:b w:val="0"/>
          <w:bCs w:val="0"/>
          <w:spacing w:val="22"/>
          <w:szCs w:val="24"/>
          <w:rtl/>
        </w:rPr>
        <w:t xml:space="preserve">נות במהלך הבדיקות וההיערכות אל המציע כדי לקבל הבהרות להצעתו, </w:t>
      </w:r>
      <w:r w:rsidR="005351DD" w:rsidRPr="00097FF3">
        <w:rPr>
          <w:rFonts w:hint="cs"/>
          <w:b w:val="0"/>
          <w:bCs w:val="0"/>
          <w:spacing w:val="22"/>
          <w:szCs w:val="24"/>
          <w:rtl/>
        </w:rPr>
        <w:t xml:space="preserve">בכתב או במצגת, </w:t>
      </w:r>
      <w:r w:rsidRPr="00097FF3">
        <w:rPr>
          <w:rFonts w:hint="cs"/>
          <w:b w:val="0"/>
          <w:bCs w:val="0"/>
          <w:spacing w:val="22"/>
          <w:szCs w:val="24"/>
          <w:rtl/>
        </w:rPr>
        <w:t>וזאת לפי שיקול דעת בלעדי של המשרד.</w:t>
      </w:r>
    </w:p>
    <w:p w:rsidR="00313B4F" w:rsidRPr="00097FF3" w:rsidRDefault="00AB4B92"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לבחור</w:t>
      </w:r>
      <w:r w:rsidR="00313B4F" w:rsidRPr="00097FF3">
        <w:rPr>
          <w:rFonts w:hint="cs"/>
          <w:b w:val="0"/>
          <w:bCs w:val="0"/>
          <w:spacing w:val="22"/>
          <w:szCs w:val="24"/>
          <w:rtl/>
        </w:rPr>
        <w:t xml:space="preserve"> בהצעה המעניקה </w:t>
      </w:r>
      <w:r w:rsidRPr="00097FF3">
        <w:rPr>
          <w:rFonts w:hint="cs"/>
          <w:b w:val="0"/>
          <w:bCs w:val="0"/>
          <w:spacing w:val="22"/>
          <w:szCs w:val="24"/>
          <w:rtl/>
        </w:rPr>
        <w:t>למשרד את מירב היתרונות ואין</w:t>
      </w:r>
      <w:r w:rsidR="00313B4F" w:rsidRPr="00097FF3">
        <w:rPr>
          <w:rFonts w:hint="cs"/>
          <w:b w:val="0"/>
          <w:bCs w:val="0"/>
          <w:spacing w:val="22"/>
          <w:szCs w:val="24"/>
          <w:rtl/>
        </w:rPr>
        <w:t xml:space="preserve"> המשרד מתחייב לקבל כל הצעה שהיא, בשלמותה או חלקים ממנה.</w:t>
      </w:r>
    </w:p>
    <w:p w:rsidR="00313B4F" w:rsidRPr="00097FF3" w:rsidRDefault="00313B4F"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להתחשב</w:t>
      </w:r>
      <w:r w:rsidR="000D7FC4" w:rsidRPr="00097FF3">
        <w:rPr>
          <w:rFonts w:hint="cs"/>
          <w:b w:val="0"/>
          <w:bCs w:val="0"/>
          <w:spacing w:val="22"/>
          <w:szCs w:val="24"/>
          <w:rtl/>
        </w:rPr>
        <w:t xml:space="preserve"> במתן ציון האיכות</w:t>
      </w:r>
      <w:r w:rsidRPr="00097FF3">
        <w:rPr>
          <w:rFonts w:hint="cs"/>
          <w:b w:val="0"/>
          <w:bCs w:val="0"/>
          <w:spacing w:val="22"/>
          <w:szCs w:val="24"/>
          <w:rtl/>
        </w:rPr>
        <w:t xml:space="preserve">, בין היתר, בנתונים כגון ניסיון, יכולת </w:t>
      </w:r>
      <w:r w:rsidR="00BA36A8" w:rsidRPr="00097FF3">
        <w:rPr>
          <w:rFonts w:hint="cs"/>
          <w:b w:val="0"/>
          <w:bCs w:val="0"/>
          <w:spacing w:val="22"/>
          <w:szCs w:val="24"/>
          <w:rtl/>
        </w:rPr>
        <w:t>המציע</w:t>
      </w:r>
      <w:r w:rsidRPr="00097FF3">
        <w:rPr>
          <w:rFonts w:hint="cs"/>
          <w:b w:val="0"/>
          <w:bCs w:val="0"/>
          <w:spacing w:val="22"/>
          <w:szCs w:val="24"/>
          <w:rtl/>
        </w:rPr>
        <w:t>, היכרות עם המשתתף במכרזים ובפרויקטים אחרים, חוות דעת של רשויות אחרות, איכות כ"א והיקפו וכד'.</w:t>
      </w:r>
    </w:p>
    <w:p w:rsidR="00A86BB4" w:rsidRPr="00097FF3" w:rsidRDefault="00A86BB4"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אין המשרד מתחייב לקבל את ההצעה הזולה ביותר, או כל הצעה שהיא, בשלמותה או חלקים ממנה.</w:t>
      </w:r>
    </w:p>
    <w:p w:rsidR="00976FCF" w:rsidRPr="00097FF3" w:rsidRDefault="00976FCF"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w:t>
      </w:r>
    </w:p>
    <w:p w:rsidR="00A20BF3" w:rsidRPr="00097FF3" w:rsidRDefault="00A20BF3"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 xml:space="preserve">המשרד רשאי לבחור בהצעה אחת או במספר הצעות כאשר חלוקת המשימות לכל זוכה מכח המכרז יהיו בהתאם לצרכיו ושיקול דעתו הבלעדי של המשרד. </w:t>
      </w:r>
    </w:p>
    <w:p w:rsidR="00976FCF" w:rsidRPr="00097FF3" w:rsidRDefault="00976FCF"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המשרד</w:t>
      </w:r>
      <w:r w:rsidRPr="00097FF3">
        <w:rPr>
          <w:b w:val="0"/>
          <w:bCs w:val="0"/>
          <w:spacing w:val="22"/>
          <w:szCs w:val="24"/>
          <w:rtl/>
        </w:rPr>
        <w:t xml:space="preserve"> רשאי </w:t>
      </w:r>
      <w:r w:rsidRPr="00097FF3">
        <w:rPr>
          <w:rFonts w:hint="cs"/>
          <w:b w:val="0"/>
          <w:bCs w:val="0"/>
          <w:spacing w:val="22"/>
          <w:szCs w:val="24"/>
          <w:rtl/>
        </w:rPr>
        <w:t xml:space="preserve">יהיה </w:t>
      </w:r>
      <w:r w:rsidRPr="00097FF3">
        <w:rPr>
          <w:b w:val="0"/>
          <w:bCs w:val="0"/>
          <w:spacing w:val="22"/>
          <w:szCs w:val="24"/>
          <w:rtl/>
        </w:rPr>
        <w:t xml:space="preserve">לצמצם את היקף </w:t>
      </w:r>
      <w:r w:rsidRPr="00097FF3">
        <w:rPr>
          <w:rFonts w:hint="cs"/>
          <w:b w:val="0"/>
          <w:bCs w:val="0"/>
          <w:spacing w:val="22"/>
          <w:szCs w:val="24"/>
          <w:rtl/>
        </w:rPr>
        <w:t>הפרויקט</w:t>
      </w:r>
      <w:r w:rsidRPr="00097FF3">
        <w:rPr>
          <w:b w:val="0"/>
          <w:bCs w:val="0"/>
          <w:spacing w:val="22"/>
          <w:szCs w:val="24"/>
          <w:rtl/>
        </w:rPr>
        <w:t xml:space="preserve"> או לבטלו מסיבות ארגוניות, תקציביות או אחרות</w:t>
      </w:r>
      <w:r w:rsidRPr="00097FF3">
        <w:rPr>
          <w:rFonts w:hint="cs"/>
          <w:b w:val="0"/>
          <w:bCs w:val="0"/>
          <w:spacing w:val="22"/>
          <w:szCs w:val="24"/>
          <w:rtl/>
        </w:rPr>
        <w:t xml:space="preserve">, </w:t>
      </w:r>
      <w:r w:rsidRPr="00097FF3">
        <w:rPr>
          <w:b w:val="0"/>
          <w:bCs w:val="0"/>
          <w:spacing w:val="22"/>
          <w:szCs w:val="24"/>
          <w:rtl/>
        </w:rPr>
        <w:t>ללא צורך בנימוק החלטתו, ללא הודעה מוקדמת וללא כל פיצוי. במקרה זה תימסר הודעה מתאימה למציעים.</w:t>
      </w:r>
    </w:p>
    <w:p w:rsidR="00E41BF6" w:rsidRPr="00097FF3" w:rsidRDefault="00E41BF6"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 xml:space="preserve">למשרד שמורה הזכות במהלך שנת ההתקשרות הראשונה במידה והספק הזוכה לא עמד בדרישות המשרד כאמור בהסכם זה / או עיכב את תחילת ההתקשרות ו/או לא עמד בהצעתו לעניין תוכנית </w:t>
      </w:r>
      <w:r w:rsidR="00536A6C" w:rsidRPr="00097FF3">
        <w:rPr>
          <w:rFonts w:hint="cs"/>
          <w:b w:val="0"/>
          <w:bCs w:val="0"/>
          <w:spacing w:val="22"/>
          <w:szCs w:val="24"/>
          <w:rtl/>
        </w:rPr>
        <w:t xml:space="preserve">החפיפה </w:t>
      </w:r>
      <w:r w:rsidRPr="00097FF3">
        <w:rPr>
          <w:rFonts w:hint="cs"/>
          <w:b w:val="0"/>
          <w:bCs w:val="0"/>
          <w:spacing w:val="22"/>
          <w:szCs w:val="24"/>
          <w:rtl/>
        </w:rPr>
        <w:t xml:space="preserve">לסיים את ההתקשרות ולהתקשר עם הספק הכשיר </w:t>
      </w:r>
      <w:r w:rsidR="00536A6C" w:rsidRPr="00097FF3">
        <w:rPr>
          <w:rFonts w:hint="cs"/>
          <w:b w:val="0"/>
          <w:bCs w:val="0"/>
          <w:spacing w:val="22"/>
          <w:szCs w:val="24"/>
          <w:rtl/>
        </w:rPr>
        <w:t xml:space="preserve">הבא </w:t>
      </w:r>
      <w:r w:rsidRPr="00097FF3">
        <w:rPr>
          <w:rFonts w:hint="cs"/>
          <w:b w:val="0"/>
          <w:bCs w:val="0"/>
          <w:spacing w:val="22"/>
          <w:szCs w:val="24"/>
          <w:rtl/>
        </w:rPr>
        <w:t>או לחילופין לצאת למכרז חדש.</w:t>
      </w:r>
    </w:p>
    <w:p w:rsidR="002954D4" w:rsidRPr="00097FF3" w:rsidRDefault="002954D4"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ככל ומיום ההודעה על הזוכה במכרז לא הוגשו תוכניות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w:t>
      </w:r>
      <w:r w:rsidRPr="00097FF3">
        <w:rPr>
          <w:rFonts w:hint="cs"/>
          <w:b w:val="0"/>
          <w:bCs w:val="0"/>
          <w:spacing w:val="22"/>
          <w:szCs w:val="24"/>
          <w:rtl/>
        </w:rPr>
        <w:t>בא</w:t>
      </w:r>
      <w:r w:rsidRPr="00097FF3">
        <w:rPr>
          <w:b w:val="0"/>
          <w:bCs w:val="0"/>
          <w:spacing w:val="22"/>
          <w:szCs w:val="24"/>
          <w:rtl/>
        </w:rPr>
        <w:t xml:space="preserve">. </w:t>
      </w:r>
    </w:p>
    <w:p w:rsidR="00EF5B17" w:rsidRPr="00097FF3" w:rsidRDefault="00EF5B17"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מכרז</w:t>
      </w:r>
      <w:r w:rsidRPr="00097FF3">
        <w:rPr>
          <w:b w:val="0"/>
          <w:bCs w:val="0"/>
          <w:spacing w:val="22"/>
          <w:szCs w:val="24"/>
          <w:rtl/>
        </w:rPr>
        <w:t xml:space="preserve"> זה מתבצע עבור האגף למחשוב במשרד הבריאות, אולם הצעה זו תעמוד בתוקף גם עבור יחידות אחרות במשרד הבריאות אשר יבקשו לקבל שירותים דומים (בתי חולים, ארגונים אחרים), והספק הזוכה מתחייב להעמיד את השירותים לטובת יחידות נוספות בהתאם לאותם תנאים שיוגשו בהצעה.</w:t>
      </w:r>
    </w:p>
    <w:p w:rsidR="002954D4" w:rsidRPr="00097FF3" w:rsidRDefault="002954D4" w:rsidP="00097FF3">
      <w:pPr>
        <w:pStyle w:val="Normal1"/>
        <w:rPr>
          <w:rtl/>
        </w:rPr>
      </w:pPr>
    </w:p>
    <w:p w:rsidR="00313B4F" w:rsidRPr="00097FF3" w:rsidRDefault="00313B4F" w:rsidP="00097FF3">
      <w:pPr>
        <w:pStyle w:val="3"/>
        <w:numPr>
          <w:ilvl w:val="1"/>
          <w:numId w:val="17"/>
        </w:numPr>
        <w:tabs>
          <w:tab w:val="left" w:pos="707"/>
          <w:tab w:val="left" w:pos="990"/>
        </w:tabs>
        <w:spacing w:line="360" w:lineRule="auto"/>
        <w:ind w:left="565" w:hanging="283"/>
        <w:rPr>
          <w:spacing w:val="22"/>
          <w:rtl/>
        </w:rPr>
      </w:pPr>
      <w:bookmarkStart w:id="67" w:name="_Toc15622853"/>
      <w:bookmarkStart w:id="68" w:name="_Ref314582947"/>
      <w:r w:rsidRPr="00097FF3">
        <w:rPr>
          <w:spacing w:val="22"/>
          <w:rtl/>
        </w:rPr>
        <w:t xml:space="preserve">הצעת </w:t>
      </w:r>
      <w:bookmarkEnd w:id="67"/>
      <w:bookmarkEnd w:id="68"/>
      <w:r w:rsidR="00F7523D" w:rsidRPr="00097FF3">
        <w:rPr>
          <w:rFonts w:hint="cs"/>
          <w:spacing w:val="22"/>
          <w:rtl/>
        </w:rPr>
        <w:t>המציע</w:t>
      </w:r>
    </w:p>
    <w:p w:rsidR="00313B4F" w:rsidRPr="00097FF3" w:rsidRDefault="00313B4F" w:rsidP="00097FF3">
      <w:pPr>
        <w:pStyle w:val="3"/>
        <w:numPr>
          <w:ilvl w:val="2"/>
          <w:numId w:val="17"/>
        </w:numPr>
        <w:spacing w:line="360" w:lineRule="auto"/>
        <w:ind w:left="1841" w:hanging="851"/>
        <w:rPr>
          <w:spacing w:val="22"/>
          <w:szCs w:val="24"/>
          <w:rtl/>
        </w:rPr>
      </w:pPr>
      <w:r w:rsidRPr="00097FF3">
        <w:rPr>
          <w:spacing w:val="22"/>
          <w:szCs w:val="24"/>
          <w:rtl/>
        </w:rPr>
        <w:t>מבנה כללי</w:t>
      </w:r>
    </w:p>
    <w:p w:rsidR="00313B4F" w:rsidRPr="00097FF3" w:rsidRDefault="00313B4F" w:rsidP="00097FF3">
      <w:pPr>
        <w:pStyle w:val="Normal2"/>
        <w:spacing w:after="120" w:line="360" w:lineRule="auto"/>
        <w:ind w:left="1225"/>
        <w:rPr>
          <w:spacing w:val="22"/>
          <w:rtl/>
          <w:lang w:eastAsia="en-US"/>
        </w:rPr>
      </w:pPr>
      <w:r w:rsidRPr="00097FF3">
        <w:rPr>
          <w:spacing w:val="22"/>
          <w:rtl/>
          <w:lang w:eastAsia="en-US"/>
        </w:rPr>
        <w:t>מבנה ההצעה יהיה תואם אחד לאחד 1:1 למבנה המפרט. לדוגמא: סעיף 2.1 בהצעה יכיל תשובה לרכיב 2.1 במפרט, סעיף 2.2 תשובה לרכיב 2.2</w:t>
      </w:r>
      <w:r w:rsidR="004A1C63" w:rsidRPr="00097FF3">
        <w:rPr>
          <w:rFonts w:hint="cs"/>
          <w:spacing w:val="22"/>
          <w:rtl/>
          <w:lang w:eastAsia="en-US"/>
        </w:rPr>
        <w:t xml:space="preserve"> ובחוברת ההצעה</w:t>
      </w:r>
      <w:r w:rsidRPr="00097FF3">
        <w:rPr>
          <w:spacing w:val="22"/>
          <w:rtl/>
          <w:lang w:eastAsia="en-US"/>
        </w:rPr>
        <w:t xml:space="preserve">. </w:t>
      </w:r>
    </w:p>
    <w:p w:rsidR="00313B4F" w:rsidRPr="00097FF3" w:rsidRDefault="00313B4F" w:rsidP="00097FF3">
      <w:pPr>
        <w:pStyle w:val="Normal2"/>
        <w:spacing w:after="120" w:line="360" w:lineRule="auto"/>
        <w:ind w:left="1225"/>
        <w:rPr>
          <w:spacing w:val="22"/>
          <w:rtl/>
          <w:lang w:eastAsia="en-US"/>
        </w:rPr>
      </w:pPr>
      <w:r w:rsidRPr="00097FF3">
        <w:rPr>
          <w:rFonts w:hint="cs"/>
          <w:spacing w:val="22"/>
          <w:rtl/>
          <w:lang w:eastAsia="en-US"/>
        </w:rPr>
        <w:t>למען הסר ספק מובהר בזאת כי התשובות תינתנה בהתאמה 1:1 גם לתת חלוקה של כל סעיף, לכל רמת פירוט שהיא.</w:t>
      </w:r>
    </w:p>
    <w:p w:rsidR="00313B4F" w:rsidRPr="00097FF3" w:rsidRDefault="00313B4F" w:rsidP="00097FF3">
      <w:pPr>
        <w:pStyle w:val="Normal2"/>
        <w:spacing w:after="120" w:line="360" w:lineRule="auto"/>
        <w:ind w:left="1225"/>
        <w:rPr>
          <w:spacing w:val="22"/>
          <w:rtl/>
          <w:lang w:eastAsia="en-US"/>
        </w:rPr>
      </w:pPr>
      <w:r w:rsidRPr="00097FF3">
        <w:rPr>
          <w:spacing w:val="22"/>
          <w:rtl/>
          <w:lang w:eastAsia="en-US"/>
        </w:rPr>
        <w:t>רכיב לגביו אין תשובה ייכתב לידו "אין תשובה" והרכיב הבא אחריו ישמור על מספרו המקורי במפרט.</w:t>
      </w:r>
    </w:p>
    <w:p w:rsidR="00313B4F" w:rsidRPr="00097FF3" w:rsidRDefault="00C52F3B" w:rsidP="00097FF3">
      <w:pPr>
        <w:pStyle w:val="3"/>
        <w:numPr>
          <w:ilvl w:val="2"/>
          <w:numId w:val="17"/>
        </w:numPr>
        <w:spacing w:line="360" w:lineRule="auto"/>
        <w:ind w:left="1841" w:hanging="851"/>
        <w:rPr>
          <w:spacing w:val="22"/>
          <w:szCs w:val="24"/>
          <w:rtl/>
        </w:rPr>
      </w:pPr>
      <w:r w:rsidRPr="00097FF3">
        <w:rPr>
          <w:rFonts w:hint="cs"/>
          <w:spacing w:val="22"/>
          <w:szCs w:val="24"/>
          <w:rtl/>
        </w:rPr>
        <w:t xml:space="preserve">   </w:t>
      </w:r>
      <w:r w:rsidR="00313B4F" w:rsidRPr="00097FF3">
        <w:rPr>
          <w:spacing w:val="22"/>
          <w:szCs w:val="24"/>
          <w:rtl/>
        </w:rPr>
        <w:t xml:space="preserve">מבנה </w:t>
      </w:r>
      <w:r w:rsidR="0044299A" w:rsidRPr="00097FF3">
        <w:rPr>
          <w:rFonts w:hint="cs"/>
          <w:spacing w:val="22"/>
          <w:szCs w:val="24"/>
          <w:rtl/>
        </w:rPr>
        <w:t>מפורט</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b w:val="0"/>
          <w:bCs w:val="0"/>
          <w:spacing w:val="22"/>
          <w:szCs w:val="24"/>
          <w:rtl/>
        </w:rPr>
        <w:t>תוכן ומבנה התשובה בכל רכיב (ותת-רכיב) יתאים לסיווג הרכיב:</w:t>
      </w:r>
      <w:r w:rsidR="008361B5" w:rsidRPr="00097FF3">
        <w:rPr>
          <w:b w:val="0"/>
          <w:bCs w:val="0"/>
          <w:spacing w:val="22"/>
          <w:szCs w:val="24"/>
          <w:rtl/>
        </w:rPr>
        <w:br/>
      </w:r>
      <w:r w:rsidRPr="00097FF3">
        <w:rPr>
          <w:b w:val="0"/>
          <w:bCs w:val="0"/>
          <w:spacing w:val="22"/>
          <w:szCs w:val="24"/>
          <w:rtl/>
        </w:rPr>
        <w:t xml:space="preserve"> </w:t>
      </w:r>
      <w:r w:rsidRPr="00097FF3">
        <w:rPr>
          <w:b w:val="0"/>
          <w:bCs w:val="0"/>
          <w:spacing w:val="22"/>
          <w:szCs w:val="24"/>
        </w:rPr>
        <w:t>G, I</w:t>
      </w:r>
      <w:r w:rsidRPr="00097FF3">
        <w:rPr>
          <w:b w:val="0"/>
          <w:bCs w:val="0"/>
          <w:spacing w:val="22"/>
          <w:szCs w:val="24"/>
          <w:rtl/>
        </w:rPr>
        <w:t xml:space="preserve">, </w:t>
      </w:r>
      <w:r w:rsidRPr="00097FF3">
        <w:rPr>
          <w:rFonts w:hint="cs"/>
          <w:b w:val="0"/>
          <w:bCs w:val="0"/>
          <w:spacing w:val="22"/>
          <w:szCs w:val="24"/>
        </w:rPr>
        <w:t>M</w:t>
      </w:r>
      <w:r w:rsidRPr="00097FF3">
        <w:rPr>
          <w:rFonts w:hint="cs"/>
          <w:b w:val="0"/>
          <w:bCs w:val="0"/>
          <w:spacing w:val="22"/>
          <w:szCs w:val="24"/>
          <w:rtl/>
        </w:rPr>
        <w:t xml:space="preserve"> </w:t>
      </w:r>
      <w:r w:rsidRPr="00097FF3">
        <w:rPr>
          <w:b w:val="0"/>
          <w:bCs w:val="0"/>
          <w:spacing w:val="22"/>
          <w:szCs w:val="24"/>
          <w:rtl/>
        </w:rPr>
        <w:t xml:space="preserve">או </w:t>
      </w:r>
      <w:r w:rsidRPr="00097FF3">
        <w:rPr>
          <w:b w:val="0"/>
          <w:bCs w:val="0"/>
          <w:spacing w:val="22"/>
          <w:szCs w:val="24"/>
        </w:rPr>
        <w:t>S</w:t>
      </w:r>
      <w:r w:rsidRPr="00097FF3">
        <w:rPr>
          <w:b w:val="0"/>
          <w:bCs w:val="0"/>
          <w:spacing w:val="22"/>
          <w:szCs w:val="24"/>
          <w:rtl/>
        </w:rPr>
        <w:t xml:space="preserve">, כמוגדר בסעיף </w:t>
      </w:r>
      <w:r w:rsidR="0099298D" w:rsidRPr="00097FF3">
        <w:rPr>
          <w:b w:val="0"/>
          <w:bCs w:val="0"/>
          <w:spacing w:val="22"/>
          <w:szCs w:val="24"/>
          <w:rtl/>
        </w:rPr>
        <w:fldChar w:fldCharType="begin"/>
      </w:r>
      <w:r w:rsidR="0099298D" w:rsidRPr="00097FF3">
        <w:rPr>
          <w:b w:val="0"/>
          <w:bCs w:val="0"/>
          <w:spacing w:val="22"/>
          <w:szCs w:val="24"/>
          <w:rtl/>
        </w:rPr>
        <w:instrText xml:space="preserve"> </w:instrText>
      </w:r>
      <w:r w:rsidR="0099298D" w:rsidRPr="00097FF3">
        <w:rPr>
          <w:b w:val="0"/>
          <w:bCs w:val="0"/>
          <w:spacing w:val="22"/>
          <w:szCs w:val="24"/>
        </w:rPr>
        <w:instrText>REF</w:instrText>
      </w:r>
      <w:r w:rsidR="0099298D" w:rsidRPr="00097FF3">
        <w:rPr>
          <w:b w:val="0"/>
          <w:bCs w:val="0"/>
          <w:spacing w:val="22"/>
          <w:szCs w:val="24"/>
          <w:rtl/>
        </w:rPr>
        <w:instrText xml:space="preserve"> _</w:instrText>
      </w:r>
      <w:r w:rsidR="0099298D" w:rsidRPr="00097FF3">
        <w:rPr>
          <w:b w:val="0"/>
          <w:bCs w:val="0"/>
          <w:spacing w:val="22"/>
          <w:szCs w:val="24"/>
        </w:rPr>
        <w:instrText>Ref316302287 \r \h</w:instrText>
      </w:r>
      <w:r w:rsidR="0099298D" w:rsidRPr="00097FF3">
        <w:rPr>
          <w:b w:val="0"/>
          <w:bCs w:val="0"/>
          <w:spacing w:val="22"/>
          <w:szCs w:val="24"/>
          <w:rtl/>
        </w:rPr>
        <w:instrText xml:space="preserve">  \* </w:instrText>
      </w:r>
      <w:r w:rsidR="0099298D" w:rsidRPr="00097FF3">
        <w:rPr>
          <w:b w:val="0"/>
          <w:bCs w:val="0"/>
          <w:spacing w:val="22"/>
          <w:szCs w:val="24"/>
        </w:rPr>
        <w:instrText>MERGEFORMAT</w:instrText>
      </w:r>
      <w:r w:rsidR="0099298D" w:rsidRPr="00097FF3">
        <w:rPr>
          <w:b w:val="0"/>
          <w:bCs w:val="0"/>
          <w:spacing w:val="22"/>
          <w:szCs w:val="24"/>
          <w:rtl/>
        </w:rPr>
        <w:instrText xml:space="preserve"> </w:instrText>
      </w:r>
      <w:r w:rsidR="0099298D" w:rsidRPr="00097FF3">
        <w:rPr>
          <w:b w:val="0"/>
          <w:bCs w:val="0"/>
          <w:spacing w:val="22"/>
          <w:szCs w:val="24"/>
          <w:rtl/>
        </w:rPr>
      </w:r>
      <w:r w:rsidR="0099298D" w:rsidRPr="00097FF3">
        <w:rPr>
          <w:b w:val="0"/>
          <w:bCs w:val="0"/>
          <w:spacing w:val="22"/>
          <w:szCs w:val="24"/>
          <w:rtl/>
        </w:rPr>
        <w:fldChar w:fldCharType="separate"/>
      </w:r>
      <w:r w:rsidR="00134D09">
        <w:rPr>
          <w:b w:val="0"/>
          <w:bCs w:val="0"/>
          <w:spacing w:val="22"/>
          <w:szCs w:val="24"/>
          <w:cs/>
        </w:rPr>
        <w:t>‎</w:t>
      </w:r>
      <w:r w:rsidR="00134D09">
        <w:rPr>
          <w:b w:val="0"/>
          <w:bCs w:val="0"/>
          <w:spacing w:val="22"/>
          <w:szCs w:val="24"/>
        </w:rPr>
        <w:t>0.5</w:t>
      </w:r>
      <w:r w:rsidR="0099298D" w:rsidRPr="00097FF3">
        <w:rPr>
          <w:b w:val="0"/>
          <w:bCs w:val="0"/>
          <w:spacing w:val="22"/>
          <w:szCs w:val="24"/>
          <w:rtl/>
        </w:rPr>
        <w:fldChar w:fldCharType="end"/>
      </w:r>
      <w:r w:rsidR="0099298D" w:rsidRPr="00097FF3">
        <w:rPr>
          <w:rFonts w:hint="cs"/>
          <w:b w:val="0"/>
          <w:bCs w:val="0"/>
          <w:spacing w:val="22"/>
          <w:szCs w:val="24"/>
          <w:rtl/>
        </w:rPr>
        <w:t xml:space="preserve"> </w:t>
      </w:r>
      <w:r w:rsidRPr="00097FF3">
        <w:rPr>
          <w:b w:val="0"/>
          <w:bCs w:val="0"/>
          <w:spacing w:val="22"/>
          <w:szCs w:val="24"/>
          <w:rtl/>
        </w:rPr>
        <w:t xml:space="preserve">לעיל. </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rFonts w:hint="cs"/>
          <w:b w:val="0"/>
          <w:bCs w:val="0"/>
          <w:spacing w:val="22"/>
          <w:szCs w:val="24"/>
          <w:rtl/>
        </w:rPr>
        <w:t xml:space="preserve">ברכיבים המסומנים </w:t>
      </w:r>
      <w:r w:rsidRPr="00097FF3">
        <w:rPr>
          <w:b w:val="0"/>
          <w:bCs w:val="0"/>
          <w:spacing w:val="22"/>
          <w:szCs w:val="24"/>
        </w:rPr>
        <w:t>G</w:t>
      </w:r>
      <w:r w:rsidRPr="00097FF3">
        <w:rPr>
          <w:rFonts w:hint="cs"/>
          <w:b w:val="0"/>
          <w:bCs w:val="0"/>
          <w:spacing w:val="22"/>
          <w:szCs w:val="24"/>
          <w:rtl/>
        </w:rPr>
        <w:t>, יש להדגיש אם קיים או לא קיים ולציין תכונות חשובות בלבד, בקצרה ובמלל חופשי (עד 1/2 עמוד לרכיב)</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rFonts w:hint="cs"/>
          <w:b w:val="0"/>
          <w:bCs w:val="0"/>
          <w:spacing w:val="22"/>
          <w:szCs w:val="24"/>
          <w:rtl/>
        </w:rPr>
        <w:t xml:space="preserve">ברכיבים המסומנים </w:t>
      </w:r>
      <w:r w:rsidRPr="00097FF3">
        <w:rPr>
          <w:b w:val="0"/>
          <w:bCs w:val="0"/>
          <w:spacing w:val="22"/>
          <w:szCs w:val="24"/>
        </w:rPr>
        <w:t>S</w:t>
      </w:r>
      <w:r w:rsidRPr="00097FF3">
        <w:rPr>
          <w:rFonts w:hint="cs"/>
          <w:b w:val="0"/>
          <w:bCs w:val="0"/>
          <w:spacing w:val="22"/>
          <w:szCs w:val="24"/>
          <w:rtl/>
        </w:rPr>
        <w:t>, יש לספק תשובה מפורטת כולל תעתיקים ממערכות אחרות או מתיעוד קיים ובלבד שתהיה תשובה ברורה לדרישה המתאימה.</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b w:val="0"/>
          <w:bCs w:val="0"/>
          <w:spacing w:val="22"/>
          <w:szCs w:val="24"/>
          <w:rtl/>
        </w:rPr>
        <w:t xml:space="preserve">במקרה של תשובה ארוכה יש להפנות לנספח בסוף ההצעה. חשוב להשתמש </w:t>
      </w:r>
      <w:r w:rsidR="007770BE" w:rsidRPr="00097FF3">
        <w:rPr>
          <w:b w:val="0"/>
          <w:bCs w:val="0"/>
          <w:spacing w:val="22"/>
          <w:szCs w:val="24"/>
          <w:rtl/>
        </w:rPr>
        <w:t>בנספחים</w:t>
      </w:r>
      <w:r w:rsidRPr="00097FF3">
        <w:rPr>
          <w:b w:val="0"/>
          <w:bCs w:val="0"/>
          <w:spacing w:val="22"/>
          <w:szCs w:val="24"/>
          <w:rtl/>
        </w:rPr>
        <w:t xml:space="preserve"> על מנת לפשט את גוף ההצעה ולהקל על קריאתה. </w:t>
      </w:r>
      <w:r w:rsidR="007770BE" w:rsidRPr="00097FF3">
        <w:rPr>
          <w:rFonts w:hint="cs"/>
          <w:b w:val="0"/>
          <w:bCs w:val="0"/>
          <w:spacing w:val="22"/>
          <w:szCs w:val="24"/>
          <w:rtl/>
        </w:rPr>
        <w:br/>
      </w:r>
      <w:r w:rsidRPr="00097FF3">
        <w:rPr>
          <w:b w:val="0"/>
          <w:bCs w:val="0"/>
          <w:spacing w:val="22"/>
          <w:szCs w:val="24"/>
          <w:rtl/>
        </w:rPr>
        <w:t>חומר מקצועי ופרסומי יצורף כנספח</w:t>
      </w:r>
      <w:r w:rsidRPr="00097FF3">
        <w:rPr>
          <w:rFonts w:hint="cs"/>
          <w:b w:val="0"/>
          <w:bCs w:val="0"/>
          <w:spacing w:val="22"/>
          <w:szCs w:val="24"/>
          <w:rtl/>
        </w:rPr>
        <w:t xml:space="preserve"> לסעיף הרל</w:t>
      </w:r>
      <w:r w:rsidR="009F2E72" w:rsidRPr="00097FF3">
        <w:rPr>
          <w:rFonts w:hint="cs"/>
          <w:b w:val="0"/>
          <w:bCs w:val="0"/>
          <w:spacing w:val="22"/>
          <w:szCs w:val="24"/>
          <w:rtl/>
        </w:rPr>
        <w:t>ב</w:t>
      </w:r>
      <w:r w:rsidRPr="00097FF3">
        <w:rPr>
          <w:rFonts w:hint="cs"/>
          <w:b w:val="0"/>
          <w:bCs w:val="0"/>
          <w:spacing w:val="22"/>
          <w:szCs w:val="24"/>
          <w:rtl/>
        </w:rPr>
        <w:t>נטי ויסומן כמפורט לעיל</w:t>
      </w:r>
      <w:r w:rsidRPr="00097FF3">
        <w:rPr>
          <w:b w:val="0"/>
          <w:bCs w:val="0"/>
          <w:spacing w:val="22"/>
          <w:szCs w:val="24"/>
          <w:rtl/>
        </w:rPr>
        <w:t>.</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rFonts w:hint="cs"/>
          <w:b w:val="0"/>
          <w:bCs w:val="0"/>
          <w:spacing w:val="22"/>
          <w:szCs w:val="24"/>
          <w:rtl/>
        </w:rPr>
        <w:t>יש להבחין בין רכיב "סגור" הדורש תשובה של "כן / לא" או מילוי טבלה מוגדרת, לבין רכיב "פתוח" המאפשר תשובה במבנה חופשי.</w:t>
      </w:r>
    </w:p>
    <w:p w:rsidR="00313B4F" w:rsidRPr="00097FF3" w:rsidRDefault="00313B4F" w:rsidP="00097FF3">
      <w:pPr>
        <w:pStyle w:val="3"/>
        <w:numPr>
          <w:ilvl w:val="3"/>
          <w:numId w:val="17"/>
        </w:numPr>
        <w:spacing w:line="360" w:lineRule="auto"/>
        <w:ind w:left="2408" w:hanging="1134"/>
        <w:rPr>
          <w:b w:val="0"/>
          <w:bCs w:val="0"/>
          <w:spacing w:val="22"/>
          <w:szCs w:val="24"/>
          <w:rtl/>
        </w:rPr>
      </w:pPr>
      <w:r w:rsidRPr="00097FF3">
        <w:rPr>
          <w:rFonts w:hint="cs"/>
          <w:b w:val="0"/>
          <w:bCs w:val="0"/>
          <w:spacing w:val="22"/>
          <w:szCs w:val="24"/>
          <w:rtl/>
        </w:rPr>
        <w:t xml:space="preserve">ברכיב "פתוח", </w:t>
      </w:r>
      <w:r w:rsidRPr="00097FF3">
        <w:rPr>
          <w:b w:val="0"/>
          <w:bCs w:val="0"/>
          <w:spacing w:val="22"/>
          <w:szCs w:val="24"/>
          <w:rtl/>
        </w:rPr>
        <w:t xml:space="preserve">רשאי </w:t>
      </w:r>
      <w:r w:rsidRPr="00097FF3">
        <w:rPr>
          <w:rFonts w:hint="cs"/>
          <w:b w:val="0"/>
          <w:bCs w:val="0"/>
          <w:spacing w:val="22"/>
          <w:szCs w:val="24"/>
          <w:rtl/>
        </w:rPr>
        <w:t xml:space="preserve">המציע </w:t>
      </w:r>
      <w:r w:rsidRPr="00097FF3">
        <w:rPr>
          <w:b w:val="0"/>
          <w:bCs w:val="0"/>
          <w:spacing w:val="22"/>
          <w:szCs w:val="24"/>
          <w:rtl/>
        </w:rPr>
        <w:t xml:space="preserve">להוסיף הערות </w:t>
      </w:r>
      <w:r w:rsidRPr="00097FF3">
        <w:rPr>
          <w:rFonts w:hint="cs"/>
          <w:b w:val="0"/>
          <w:bCs w:val="0"/>
          <w:spacing w:val="22"/>
          <w:szCs w:val="24"/>
          <w:rtl/>
        </w:rPr>
        <w:t>ו</w:t>
      </w:r>
      <w:r w:rsidRPr="00097FF3">
        <w:rPr>
          <w:b w:val="0"/>
          <w:bCs w:val="0"/>
          <w:spacing w:val="22"/>
          <w:szCs w:val="24"/>
          <w:rtl/>
        </w:rPr>
        <w:t xml:space="preserve">הצעות משלו ע"י הוספת סעיף "אחר". סעיף זה יסומן </w:t>
      </w:r>
      <w:r w:rsidRPr="00097FF3">
        <w:rPr>
          <w:b w:val="0"/>
          <w:bCs w:val="0"/>
          <w:spacing w:val="22"/>
          <w:szCs w:val="24"/>
        </w:rPr>
        <w:t>X.97</w:t>
      </w:r>
      <w:r w:rsidRPr="00097FF3">
        <w:rPr>
          <w:b w:val="0"/>
          <w:bCs w:val="0"/>
          <w:spacing w:val="22"/>
          <w:szCs w:val="24"/>
          <w:rtl/>
        </w:rPr>
        <w:t xml:space="preserve"> בסוף רכיב ראשי, או </w:t>
      </w:r>
      <w:r w:rsidRPr="00097FF3">
        <w:rPr>
          <w:b w:val="0"/>
          <w:bCs w:val="0"/>
          <w:spacing w:val="22"/>
          <w:szCs w:val="24"/>
        </w:rPr>
        <w:t>X.Y.97</w:t>
      </w:r>
      <w:r w:rsidRPr="00097FF3">
        <w:rPr>
          <w:b w:val="0"/>
          <w:bCs w:val="0"/>
          <w:spacing w:val="22"/>
          <w:szCs w:val="24"/>
          <w:rtl/>
        </w:rPr>
        <w:t xml:space="preserve"> בסוף רכיב משני</w:t>
      </w:r>
      <w:r w:rsidRPr="00097FF3">
        <w:rPr>
          <w:rFonts w:hint="cs"/>
          <w:b w:val="0"/>
          <w:bCs w:val="0"/>
          <w:spacing w:val="22"/>
          <w:szCs w:val="24"/>
          <w:rtl/>
        </w:rPr>
        <w:t>.</w:t>
      </w:r>
    </w:p>
    <w:p w:rsidR="00683764" w:rsidRPr="00097FF3" w:rsidRDefault="00683764" w:rsidP="00097FF3">
      <w:pPr>
        <w:pStyle w:val="3"/>
        <w:numPr>
          <w:ilvl w:val="1"/>
          <w:numId w:val="17"/>
        </w:numPr>
        <w:tabs>
          <w:tab w:val="left" w:pos="707"/>
          <w:tab w:val="left" w:pos="990"/>
        </w:tabs>
        <w:spacing w:line="360" w:lineRule="auto"/>
        <w:ind w:left="565" w:hanging="283"/>
        <w:rPr>
          <w:spacing w:val="22"/>
          <w:rtl/>
        </w:rPr>
      </w:pPr>
      <w:bookmarkStart w:id="69" w:name="_Toc15622854"/>
      <w:r w:rsidRPr="00097FF3">
        <w:rPr>
          <w:spacing w:val="22"/>
          <w:rtl/>
        </w:rPr>
        <w:t>בעלות על המפרט ועל ההצעה</w:t>
      </w:r>
      <w:bookmarkEnd w:id="69"/>
      <w:r w:rsidRPr="00097FF3">
        <w:rPr>
          <w:rFonts w:hint="cs"/>
          <w:spacing w:val="22"/>
          <w:rtl/>
        </w:rPr>
        <w:t xml:space="preserve"> (</w:t>
      </w:r>
      <w:r w:rsidRPr="00097FF3">
        <w:rPr>
          <w:spacing w:val="22"/>
        </w:rPr>
        <w:t>M</w:t>
      </w:r>
      <w:r w:rsidRPr="00097FF3">
        <w:rPr>
          <w:rFonts w:hint="cs"/>
          <w:spacing w:val="22"/>
          <w:rtl/>
        </w:rPr>
        <w:t>)</w:t>
      </w:r>
    </w:p>
    <w:p w:rsidR="00683764" w:rsidRPr="00097FF3" w:rsidRDefault="00683764"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 xml:space="preserve">מפרט זה הוא קנינו הרוחני של </w:t>
      </w:r>
      <w:r w:rsidRPr="00097FF3">
        <w:rPr>
          <w:rFonts w:hint="cs"/>
          <w:b w:val="0"/>
          <w:bCs w:val="0"/>
          <w:spacing w:val="22"/>
          <w:szCs w:val="24"/>
          <w:rtl/>
        </w:rPr>
        <w:t>משרד הבריאות</w:t>
      </w:r>
      <w:r w:rsidRPr="00097FF3">
        <w:rPr>
          <w:b w:val="0"/>
          <w:bCs w:val="0"/>
          <w:spacing w:val="22"/>
          <w:szCs w:val="24"/>
          <w:rtl/>
        </w:rPr>
        <w:t xml:space="preserve"> אשר מועבר ל</w:t>
      </w:r>
      <w:r w:rsidRPr="00097FF3">
        <w:rPr>
          <w:rFonts w:hint="cs"/>
          <w:b w:val="0"/>
          <w:bCs w:val="0"/>
          <w:spacing w:val="22"/>
          <w:szCs w:val="24"/>
          <w:rtl/>
        </w:rPr>
        <w:t xml:space="preserve">מציע </w:t>
      </w:r>
      <w:r w:rsidRPr="00097FF3">
        <w:rPr>
          <w:b w:val="0"/>
          <w:bCs w:val="0"/>
          <w:spacing w:val="22"/>
          <w:szCs w:val="24"/>
          <w:rtl/>
        </w:rPr>
        <w:t xml:space="preserve">לצורך הגשת הצעה בלבד. אין לעשות בו </w:t>
      </w:r>
      <w:r w:rsidRPr="00097FF3">
        <w:rPr>
          <w:rFonts w:hint="cs"/>
          <w:b w:val="0"/>
          <w:bCs w:val="0"/>
          <w:spacing w:val="22"/>
          <w:szCs w:val="24"/>
          <w:rtl/>
        </w:rPr>
        <w:t xml:space="preserve">כל </w:t>
      </w:r>
      <w:r w:rsidRPr="00097FF3">
        <w:rPr>
          <w:b w:val="0"/>
          <w:bCs w:val="0"/>
          <w:spacing w:val="22"/>
          <w:szCs w:val="24"/>
          <w:rtl/>
        </w:rPr>
        <w:t>שימוש שאינו לצורך הכנת ההצעה.</w:t>
      </w:r>
    </w:p>
    <w:p w:rsidR="00683764" w:rsidRPr="00097FF3" w:rsidRDefault="00683764"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 xml:space="preserve">הצעת </w:t>
      </w:r>
      <w:r w:rsidR="00F7523D" w:rsidRPr="00097FF3">
        <w:rPr>
          <w:rFonts w:hint="cs"/>
          <w:b w:val="0"/>
          <w:bCs w:val="0"/>
          <w:spacing w:val="22"/>
          <w:szCs w:val="24"/>
          <w:rtl/>
        </w:rPr>
        <w:t>המציע</w:t>
      </w:r>
      <w:r w:rsidRPr="00097FF3">
        <w:rPr>
          <w:rFonts w:hint="cs"/>
          <w:b w:val="0"/>
          <w:bCs w:val="0"/>
          <w:spacing w:val="22"/>
          <w:szCs w:val="24"/>
          <w:rtl/>
        </w:rPr>
        <w:t xml:space="preserve"> (המענה לבקשה להצעות) </w:t>
      </w:r>
      <w:r w:rsidRPr="00097FF3">
        <w:rPr>
          <w:b w:val="0"/>
          <w:bCs w:val="0"/>
          <w:spacing w:val="22"/>
          <w:szCs w:val="24"/>
          <w:rtl/>
        </w:rPr>
        <w:t>ה</w:t>
      </w:r>
      <w:r w:rsidRPr="00097FF3">
        <w:rPr>
          <w:rFonts w:hint="cs"/>
          <w:b w:val="0"/>
          <w:bCs w:val="0"/>
          <w:spacing w:val="22"/>
          <w:szCs w:val="24"/>
          <w:rtl/>
        </w:rPr>
        <w:t>י</w:t>
      </w:r>
      <w:r w:rsidRPr="00097FF3">
        <w:rPr>
          <w:b w:val="0"/>
          <w:bCs w:val="0"/>
          <w:spacing w:val="22"/>
          <w:szCs w:val="24"/>
          <w:rtl/>
        </w:rPr>
        <w:t>א רכושו של המציע. ל</w:t>
      </w:r>
      <w:r w:rsidRPr="00097FF3">
        <w:rPr>
          <w:rFonts w:hint="cs"/>
          <w:b w:val="0"/>
          <w:bCs w:val="0"/>
          <w:spacing w:val="22"/>
          <w:szCs w:val="24"/>
          <w:rtl/>
        </w:rPr>
        <w:t xml:space="preserve">משרד הבריאות </w:t>
      </w:r>
      <w:r w:rsidRPr="00097FF3">
        <w:rPr>
          <w:b w:val="0"/>
          <w:bCs w:val="0"/>
          <w:spacing w:val="22"/>
          <w:szCs w:val="24"/>
          <w:rtl/>
        </w:rPr>
        <w:t xml:space="preserve">תהא האפשרות להשתמש בהצעה ובמידע שבה לכל צורך הקשור בתהליך זה של בקשה להצעות עד להשלמת </w:t>
      </w:r>
      <w:r w:rsidRPr="00097FF3">
        <w:rPr>
          <w:rFonts w:hint="cs"/>
          <w:b w:val="0"/>
          <w:bCs w:val="0"/>
          <w:spacing w:val="22"/>
          <w:szCs w:val="24"/>
          <w:rtl/>
        </w:rPr>
        <w:t>הפעילות במכרז זה ו</w:t>
      </w:r>
      <w:r w:rsidRPr="00097FF3">
        <w:rPr>
          <w:b w:val="0"/>
          <w:bCs w:val="0"/>
          <w:spacing w:val="22"/>
          <w:szCs w:val="24"/>
          <w:rtl/>
        </w:rPr>
        <w:t>התקשרות</w:t>
      </w:r>
      <w:r w:rsidRPr="00097FF3">
        <w:rPr>
          <w:rFonts w:hint="cs"/>
          <w:b w:val="0"/>
          <w:bCs w:val="0"/>
          <w:spacing w:val="22"/>
          <w:szCs w:val="24"/>
          <w:rtl/>
        </w:rPr>
        <w:t xml:space="preserve"> עם </w:t>
      </w:r>
      <w:r w:rsidR="00CF66B0" w:rsidRPr="00097FF3">
        <w:rPr>
          <w:rFonts w:hint="cs"/>
          <w:b w:val="0"/>
          <w:bCs w:val="0"/>
          <w:spacing w:val="22"/>
          <w:szCs w:val="24"/>
          <w:rtl/>
        </w:rPr>
        <w:t>המציע</w:t>
      </w:r>
      <w:r w:rsidRPr="00097FF3">
        <w:rPr>
          <w:b w:val="0"/>
          <w:bCs w:val="0"/>
          <w:spacing w:val="22"/>
          <w:szCs w:val="24"/>
          <w:rtl/>
        </w:rPr>
        <w:t>.</w:t>
      </w:r>
      <w:r w:rsidRPr="00097FF3">
        <w:rPr>
          <w:rFonts w:hint="cs"/>
          <w:b w:val="0"/>
          <w:bCs w:val="0"/>
          <w:spacing w:val="22"/>
          <w:szCs w:val="24"/>
          <w:rtl/>
        </w:rPr>
        <w:tab/>
      </w:r>
      <w:r w:rsidRPr="00097FF3">
        <w:rPr>
          <w:b w:val="0"/>
          <w:bCs w:val="0"/>
          <w:spacing w:val="22"/>
          <w:szCs w:val="24"/>
          <w:rtl/>
        </w:rPr>
        <w:br/>
      </w:r>
      <w:r w:rsidRPr="00097FF3">
        <w:rPr>
          <w:rFonts w:hint="cs"/>
          <w:b w:val="0"/>
          <w:bCs w:val="0"/>
          <w:spacing w:val="22"/>
          <w:szCs w:val="24"/>
          <w:rtl/>
        </w:rP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683764" w:rsidRPr="00097FF3" w:rsidRDefault="00683764" w:rsidP="00097FF3">
      <w:pPr>
        <w:pStyle w:val="3"/>
        <w:numPr>
          <w:ilvl w:val="2"/>
          <w:numId w:val="17"/>
        </w:numPr>
        <w:spacing w:line="360" w:lineRule="auto"/>
        <w:ind w:left="1841" w:hanging="851"/>
        <w:rPr>
          <w:b w:val="0"/>
          <w:bCs w:val="0"/>
          <w:spacing w:val="22"/>
          <w:szCs w:val="24"/>
          <w:rtl/>
        </w:rPr>
      </w:pPr>
      <w:bookmarkStart w:id="70" w:name="_Ref315162440"/>
      <w:r w:rsidRPr="00097FF3">
        <w:rPr>
          <w:b w:val="0"/>
          <w:bCs w:val="0"/>
          <w:spacing w:val="22"/>
          <w:szCs w:val="24"/>
          <w:rtl/>
        </w:rPr>
        <w:t xml:space="preserve">בהתאם לתקנות חוק המכרזים, מתחרים שלא זכו במכרז רשאים לבקש לעיין בהצעת </w:t>
      </w:r>
      <w:r w:rsidR="00F7523D" w:rsidRPr="00097FF3">
        <w:rPr>
          <w:rFonts w:hint="cs"/>
          <w:b w:val="0"/>
          <w:bCs w:val="0"/>
          <w:spacing w:val="22"/>
          <w:szCs w:val="24"/>
          <w:rtl/>
        </w:rPr>
        <w:t>המציע</w:t>
      </w:r>
      <w:r w:rsidRPr="00097FF3">
        <w:rPr>
          <w:b w:val="0"/>
          <w:bCs w:val="0"/>
          <w:spacing w:val="22"/>
          <w:szCs w:val="24"/>
          <w:rtl/>
        </w:rPr>
        <w:t xml:space="preserve"> שזכתה. </w:t>
      </w:r>
      <w:r w:rsidR="00F7523D" w:rsidRPr="00097FF3">
        <w:rPr>
          <w:rFonts w:hint="cs"/>
          <w:b w:val="0"/>
          <w:bCs w:val="0"/>
          <w:spacing w:val="22"/>
          <w:szCs w:val="24"/>
          <w:rtl/>
        </w:rPr>
        <w:t>המציע</w:t>
      </w:r>
      <w:r w:rsidRPr="00097FF3">
        <w:rPr>
          <w:b w:val="0"/>
          <w:bCs w:val="0"/>
          <w:spacing w:val="22"/>
          <w:szCs w:val="24"/>
          <w:rtl/>
        </w:rPr>
        <w:t xml:space="preserve"> רשאי לציין </w:t>
      </w:r>
      <w:r w:rsidR="005F2F76" w:rsidRPr="00097FF3">
        <w:rPr>
          <w:b w:val="0"/>
          <w:bCs w:val="0"/>
          <w:spacing w:val="22"/>
          <w:szCs w:val="24"/>
          <w:rtl/>
        </w:rPr>
        <w:t>בתשובתו לסעיף זה</w:t>
      </w:r>
      <w:r w:rsidRPr="00097FF3">
        <w:rPr>
          <w:b w:val="0"/>
          <w:bCs w:val="0"/>
          <w:spacing w:val="22"/>
          <w:szCs w:val="24"/>
          <w:rtl/>
        </w:rPr>
        <w:t xml:space="preserve"> </w:t>
      </w:r>
      <w:r w:rsidR="005134BC" w:rsidRPr="00097FF3">
        <w:rPr>
          <w:b w:val="0"/>
          <w:bCs w:val="0"/>
          <w:spacing w:val="22"/>
          <w:szCs w:val="24"/>
          <w:rtl/>
        </w:rPr>
        <w:t>אל</w:t>
      </w:r>
      <w:r w:rsidR="005134BC" w:rsidRPr="00097FF3">
        <w:rPr>
          <w:rFonts w:hint="cs"/>
          <w:b w:val="0"/>
          <w:bCs w:val="0"/>
          <w:spacing w:val="22"/>
          <w:szCs w:val="24"/>
          <w:rtl/>
        </w:rPr>
        <w:t>ו</w:t>
      </w:r>
      <w:r w:rsidR="005134BC" w:rsidRPr="00097FF3">
        <w:rPr>
          <w:b w:val="0"/>
          <w:bCs w:val="0"/>
          <w:spacing w:val="22"/>
          <w:szCs w:val="24"/>
          <w:rtl/>
        </w:rPr>
        <w:t xml:space="preserve"> </w:t>
      </w:r>
      <w:r w:rsidRPr="00097FF3">
        <w:rPr>
          <w:b w:val="0"/>
          <w:bCs w:val="0"/>
          <w:spacing w:val="22"/>
          <w:szCs w:val="24"/>
          <w:rtl/>
        </w:rPr>
        <w:t>סעיפים בהצעתו חסויים בפני הצגה למתחרים</w:t>
      </w:r>
      <w:r w:rsidR="005F2F76" w:rsidRPr="00097FF3">
        <w:rPr>
          <w:rFonts w:hint="cs"/>
          <w:b w:val="0"/>
          <w:bCs w:val="0"/>
          <w:spacing w:val="22"/>
          <w:szCs w:val="24"/>
          <w:rtl/>
        </w:rPr>
        <w:t xml:space="preserve"> וכן עליו לספק העתק הצעה בו לא יופיעו הסעיפים החסויים הללו</w:t>
      </w:r>
      <w:r w:rsidR="00A36F87" w:rsidRPr="00097FF3">
        <w:rPr>
          <w:rFonts w:hint="cs"/>
          <w:b w:val="0"/>
          <w:bCs w:val="0"/>
          <w:spacing w:val="22"/>
          <w:szCs w:val="24"/>
          <w:rtl/>
        </w:rPr>
        <w:t xml:space="preserve"> (ראה סעיף </w:t>
      </w:r>
      <w:r w:rsidR="00A36F87" w:rsidRPr="00097FF3">
        <w:rPr>
          <w:b w:val="0"/>
          <w:bCs w:val="0"/>
          <w:spacing w:val="22"/>
          <w:szCs w:val="24"/>
          <w:rtl/>
        </w:rPr>
        <w:fldChar w:fldCharType="begin"/>
      </w:r>
      <w:r w:rsidR="00A36F87" w:rsidRPr="00097FF3">
        <w:rPr>
          <w:b w:val="0"/>
          <w:bCs w:val="0"/>
          <w:spacing w:val="22"/>
          <w:szCs w:val="24"/>
          <w:rtl/>
        </w:rPr>
        <w:instrText xml:space="preserve"> </w:instrText>
      </w:r>
      <w:r w:rsidR="00A36F87" w:rsidRPr="00097FF3">
        <w:rPr>
          <w:rFonts w:hint="cs"/>
          <w:b w:val="0"/>
          <w:bCs w:val="0"/>
          <w:spacing w:val="22"/>
          <w:szCs w:val="24"/>
        </w:rPr>
        <w:instrText>REF</w:instrText>
      </w:r>
      <w:r w:rsidR="00A36F87" w:rsidRPr="00097FF3">
        <w:rPr>
          <w:rFonts w:hint="cs"/>
          <w:b w:val="0"/>
          <w:bCs w:val="0"/>
          <w:spacing w:val="22"/>
          <w:szCs w:val="24"/>
          <w:rtl/>
        </w:rPr>
        <w:instrText xml:space="preserve"> _</w:instrText>
      </w:r>
      <w:r w:rsidR="00A36F87" w:rsidRPr="00097FF3">
        <w:rPr>
          <w:rFonts w:hint="cs"/>
          <w:b w:val="0"/>
          <w:bCs w:val="0"/>
          <w:spacing w:val="22"/>
          <w:szCs w:val="24"/>
        </w:rPr>
        <w:instrText>Ref320111994 \r \h</w:instrText>
      </w:r>
      <w:r w:rsidR="00A36F87" w:rsidRPr="00097FF3">
        <w:rPr>
          <w:b w:val="0"/>
          <w:bCs w:val="0"/>
          <w:spacing w:val="22"/>
          <w:szCs w:val="24"/>
          <w:rtl/>
        </w:rPr>
        <w:instrText xml:space="preserve">  \* </w:instrText>
      </w:r>
      <w:r w:rsidR="00A36F87" w:rsidRPr="00097FF3">
        <w:rPr>
          <w:b w:val="0"/>
          <w:bCs w:val="0"/>
          <w:spacing w:val="22"/>
          <w:szCs w:val="24"/>
        </w:rPr>
        <w:instrText>MERGEFORMAT</w:instrText>
      </w:r>
      <w:r w:rsidR="00A36F87" w:rsidRPr="00097FF3">
        <w:rPr>
          <w:b w:val="0"/>
          <w:bCs w:val="0"/>
          <w:spacing w:val="22"/>
          <w:szCs w:val="24"/>
          <w:rtl/>
        </w:rPr>
        <w:instrText xml:space="preserve"> </w:instrText>
      </w:r>
      <w:r w:rsidR="00A36F87" w:rsidRPr="00097FF3">
        <w:rPr>
          <w:b w:val="0"/>
          <w:bCs w:val="0"/>
          <w:spacing w:val="22"/>
          <w:szCs w:val="24"/>
          <w:rtl/>
        </w:rPr>
      </w:r>
      <w:r w:rsidR="00A36F87" w:rsidRPr="00097FF3">
        <w:rPr>
          <w:b w:val="0"/>
          <w:bCs w:val="0"/>
          <w:spacing w:val="22"/>
          <w:szCs w:val="24"/>
          <w:rtl/>
        </w:rPr>
        <w:fldChar w:fldCharType="separate"/>
      </w:r>
      <w:r w:rsidR="00134D09">
        <w:rPr>
          <w:b w:val="0"/>
          <w:bCs w:val="0"/>
          <w:spacing w:val="22"/>
          <w:szCs w:val="24"/>
          <w:cs/>
        </w:rPr>
        <w:t>‎</w:t>
      </w:r>
      <w:r w:rsidR="00134D09">
        <w:rPr>
          <w:b w:val="0"/>
          <w:bCs w:val="0"/>
          <w:spacing w:val="22"/>
          <w:szCs w:val="24"/>
        </w:rPr>
        <w:t>0.7.1.3</w:t>
      </w:r>
      <w:r w:rsidR="00A36F87" w:rsidRPr="00097FF3">
        <w:rPr>
          <w:b w:val="0"/>
          <w:bCs w:val="0"/>
          <w:spacing w:val="22"/>
          <w:szCs w:val="24"/>
          <w:rtl/>
        </w:rPr>
        <w:fldChar w:fldCharType="end"/>
      </w:r>
      <w:r w:rsidR="00A36F87" w:rsidRPr="00097FF3">
        <w:rPr>
          <w:rFonts w:hint="cs"/>
          <w:b w:val="0"/>
          <w:bCs w:val="0"/>
          <w:spacing w:val="22"/>
          <w:szCs w:val="24"/>
          <w:rtl/>
        </w:rPr>
        <w:t>)</w:t>
      </w:r>
      <w:r w:rsidRPr="00097FF3">
        <w:rPr>
          <w:b w:val="0"/>
          <w:bCs w:val="0"/>
          <w:spacing w:val="22"/>
          <w:szCs w:val="24"/>
          <w:rtl/>
        </w:rPr>
        <w:t xml:space="preserve">. </w:t>
      </w:r>
      <w:r w:rsidR="005134BC" w:rsidRPr="00097FF3">
        <w:rPr>
          <w:rFonts w:hint="cs"/>
          <w:b w:val="0"/>
          <w:bCs w:val="0"/>
          <w:spacing w:val="22"/>
          <w:szCs w:val="24"/>
          <w:rtl/>
        </w:rPr>
        <w:t xml:space="preserve">בקשת המציע לחיסיון בפני מציעים אחרים תחול בהתאמה על המציע המבקש. משמע </w:t>
      </w:r>
      <w:r w:rsidR="005134BC" w:rsidRPr="00097FF3">
        <w:rPr>
          <w:b w:val="0"/>
          <w:bCs w:val="0"/>
          <w:spacing w:val="22"/>
          <w:szCs w:val="24"/>
          <w:rtl/>
        </w:rPr>
        <w:t>–</w:t>
      </w:r>
      <w:r w:rsidR="005134BC" w:rsidRPr="00097FF3">
        <w:rPr>
          <w:rFonts w:hint="cs"/>
          <w:b w:val="0"/>
          <w:bCs w:val="0"/>
          <w:spacing w:val="22"/>
          <w:szCs w:val="24"/>
          <w:rtl/>
        </w:rPr>
        <w:t xml:space="preserve"> ככל וידרוש המציע חיסיון על נושא מסוים, בהתאמה, נושא זה יהיה חסוי בפניו בשאר ההצעות הזוכות אם יבקש לעיין בהן. </w:t>
      </w:r>
      <w:r w:rsidRPr="00097FF3">
        <w:rPr>
          <w:b w:val="0"/>
          <w:bCs w:val="0"/>
          <w:spacing w:val="22"/>
          <w:szCs w:val="24"/>
          <w:rtl/>
        </w:rPr>
        <w:t xml:space="preserve">למרות זאת, ועדת המכרזים תהיה רשאית, עפ"י שיקול דעתה, להציג בפני </w:t>
      </w:r>
      <w:r w:rsidR="009F2E72" w:rsidRPr="00097FF3">
        <w:rPr>
          <w:rFonts w:hint="cs"/>
          <w:b w:val="0"/>
          <w:bCs w:val="0"/>
          <w:spacing w:val="22"/>
          <w:szCs w:val="24"/>
          <w:rtl/>
        </w:rPr>
        <w:t>המתחרים</w:t>
      </w:r>
      <w:r w:rsidRPr="00097FF3">
        <w:rPr>
          <w:b w:val="0"/>
          <w:bCs w:val="0"/>
          <w:spacing w:val="22"/>
          <w:szCs w:val="24"/>
          <w:rtl/>
        </w:rPr>
        <w:t xml:space="preserve"> שלא זכו במכרז, כל מסמך אשר להערכתה המקצועית אינו מהווה סוד מסחרי או מקצועי והוא דרוש על מנת לעמוד בתקנות חוק המכרזים.</w:t>
      </w:r>
      <w:bookmarkEnd w:id="70"/>
    </w:p>
    <w:p w:rsidR="00683764" w:rsidRPr="00097FF3" w:rsidRDefault="00683764"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 xml:space="preserve">עיון במסמכים כאמור בס"ק </w:t>
      </w:r>
      <w:r w:rsidR="007272ED" w:rsidRPr="00097FF3">
        <w:rPr>
          <w:b w:val="0"/>
          <w:bCs w:val="0"/>
          <w:spacing w:val="22"/>
          <w:szCs w:val="24"/>
          <w:rtl/>
        </w:rPr>
        <w:fldChar w:fldCharType="begin"/>
      </w:r>
      <w:r w:rsidR="007272ED" w:rsidRPr="00097FF3">
        <w:rPr>
          <w:b w:val="0"/>
          <w:bCs w:val="0"/>
          <w:spacing w:val="22"/>
          <w:szCs w:val="24"/>
          <w:rtl/>
        </w:rPr>
        <w:instrText xml:space="preserve"> </w:instrText>
      </w:r>
      <w:r w:rsidR="007272ED" w:rsidRPr="00097FF3">
        <w:rPr>
          <w:rFonts w:hint="cs"/>
          <w:b w:val="0"/>
          <w:bCs w:val="0"/>
          <w:spacing w:val="22"/>
          <w:szCs w:val="24"/>
        </w:rPr>
        <w:instrText>REF</w:instrText>
      </w:r>
      <w:r w:rsidR="007272ED" w:rsidRPr="00097FF3">
        <w:rPr>
          <w:rFonts w:hint="cs"/>
          <w:b w:val="0"/>
          <w:bCs w:val="0"/>
          <w:spacing w:val="22"/>
          <w:szCs w:val="24"/>
          <w:rtl/>
        </w:rPr>
        <w:instrText xml:space="preserve"> _</w:instrText>
      </w:r>
      <w:r w:rsidR="007272ED" w:rsidRPr="00097FF3">
        <w:rPr>
          <w:rFonts w:hint="cs"/>
          <w:b w:val="0"/>
          <w:bCs w:val="0"/>
          <w:spacing w:val="22"/>
          <w:szCs w:val="24"/>
        </w:rPr>
        <w:instrText>Ref315162440 \r \h</w:instrText>
      </w:r>
      <w:r w:rsidR="007272ED" w:rsidRPr="00097FF3">
        <w:rPr>
          <w:b w:val="0"/>
          <w:bCs w:val="0"/>
          <w:spacing w:val="22"/>
          <w:szCs w:val="24"/>
          <w:rtl/>
        </w:rPr>
        <w:instrText xml:space="preserve"> </w:instrText>
      </w:r>
      <w:r w:rsidR="00C52F3B" w:rsidRPr="00097FF3">
        <w:rPr>
          <w:b w:val="0"/>
          <w:bCs w:val="0"/>
          <w:spacing w:val="22"/>
          <w:szCs w:val="24"/>
          <w:rtl/>
        </w:rPr>
        <w:instrText xml:space="preserve"> \* </w:instrText>
      </w:r>
      <w:r w:rsidR="00C52F3B" w:rsidRPr="00097FF3">
        <w:rPr>
          <w:b w:val="0"/>
          <w:bCs w:val="0"/>
          <w:spacing w:val="22"/>
          <w:szCs w:val="24"/>
        </w:rPr>
        <w:instrText>MERGEFORMAT</w:instrText>
      </w:r>
      <w:r w:rsidR="00C52F3B" w:rsidRPr="00097FF3">
        <w:rPr>
          <w:b w:val="0"/>
          <w:bCs w:val="0"/>
          <w:spacing w:val="22"/>
          <w:szCs w:val="24"/>
          <w:rtl/>
        </w:rPr>
        <w:instrText xml:space="preserve"> </w:instrText>
      </w:r>
      <w:r w:rsidR="007272ED" w:rsidRPr="00097FF3">
        <w:rPr>
          <w:b w:val="0"/>
          <w:bCs w:val="0"/>
          <w:spacing w:val="22"/>
          <w:szCs w:val="24"/>
          <w:rtl/>
        </w:rPr>
      </w:r>
      <w:r w:rsidR="007272ED" w:rsidRPr="00097FF3">
        <w:rPr>
          <w:b w:val="0"/>
          <w:bCs w:val="0"/>
          <w:spacing w:val="22"/>
          <w:szCs w:val="24"/>
          <w:rtl/>
        </w:rPr>
        <w:fldChar w:fldCharType="separate"/>
      </w:r>
      <w:r w:rsidR="00134D09">
        <w:rPr>
          <w:b w:val="0"/>
          <w:bCs w:val="0"/>
          <w:spacing w:val="22"/>
          <w:szCs w:val="24"/>
          <w:cs/>
        </w:rPr>
        <w:t>‎</w:t>
      </w:r>
      <w:r w:rsidR="00134D09">
        <w:rPr>
          <w:b w:val="0"/>
          <w:bCs w:val="0"/>
          <w:spacing w:val="22"/>
          <w:szCs w:val="24"/>
        </w:rPr>
        <w:t>0.11.3</w:t>
      </w:r>
      <w:r w:rsidR="007272ED" w:rsidRPr="00097FF3">
        <w:rPr>
          <w:b w:val="0"/>
          <w:bCs w:val="0"/>
          <w:spacing w:val="22"/>
          <w:szCs w:val="24"/>
          <w:rtl/>
        </w:rPr>
        <w:fldChar w:fldCharType="end"/>
      </w:r>
      <w:r w:rsidR="007272ED" w:rsidRPr="00097FF3">
        <w:rPr>
          <w:rFonts w:hint="cs"/>
          <w:b w:val="0"/>
          <w:bCs w:val="0"/>
          <w:spacing w:val="22"/>
          <w:szCs w:val="24"/>
          <w:rtl/>
        </w:rPr>
        <w:t xml:space="preserve"> </w:t>
      </w:r>
      <w:r w:rsidRPr="00097FF3">
        <w:rPr>
          <w:rFonts w:hint="cs"/>
          <w:b w:val="0"/>
          <w:bCs w:val="0"/>
          <w:spacing w:val="22"/>
          <w:szCs w:val="24"/>
          <w:rtl/>
        </w:rPr>
        <w:t xml:space="preserve">לעיל, יעלה למבקש </w:t>
      </w:r>
      <w:r w:rsidR="005134BC" w:rsidRPr="00097FF3">
        <w:rPr>
          <w:rFonts w:hint="cs"/>
          <w:b w:val="0"/>
          <w:bCs w:val="0"/>
          <w:spacing w:val="22"/>
          <w:szCs w:val="24"/>
          <w:rtl/>
        </w:rPr>
        <w:t>300</w:t>
      </w:r>
      <w:r w:rsidRPr="00097FF3">
        <w:rPr>
          <w:rFonts w:hint="cs"/>
          <w:b w:val="0"/>
          <w:bCs w:val="0"/>
          <w:spacing w:val="22"/>
          <w:szCs w:val="24"/>
          <w:rtl/>
        </w:rPr>
        <w:t xml:space="preserve">₪ לכיסוי העלות הכרוכה </w:t>
      </w:r>
      <w:r w:rsidR="00CE50DE" w:rsidRPr="00097FF3">
        <w:rPr>
          <w:rFonts w:hint="cs"/>
          <w:b w:val="0"/>
          <w:bCs w:val="0"/>
          <w:spacing w:val="22"/>
          <w:szCs w:val="24"/>
          <w:rtl/>
        </w:rPr>
        <w:t xml:space="preserve">בביצוע הוראות </w:t>
      </w:r>
      <w:r w:rsidRPr="00097FF3">
        <w:rPr>
          <w:rFonts w:hint="cs"/>
          <w:b w:val="0"/>
          <w:bCs w:val="0"/>
          <w:spacing w:val="22"/>
          <w:szCs w:val="24"/>
          <w:rtl/>
        </w:rPr>
        <w:t>התקנה הנ"ל.</w:t>
      </w:r>
      <w:r w:rsidRPr="00097FF3">
        <w:rPr>
          <w:rFonts w:hint="cs"/>
          <w:b w:val="0"/>
          <w:bCs w:val="0"/>
          <w:spacing w:val="22"/>
          <w:szCs w:val="24"/>
          <w:rtl/>
        </w:rPr>
        <w:tab/>
        <w:t xml:space="preserve">  </w:t>
      </w:r>
      <w:r w:rsidR="007272ED" w:rsidRPr="00097FF3">
        <w:rPr>
          <w:b w:val="0"/>
          <w:bCs w:val="0"/>
          <w:spacing w:val="22"/>
          <w:szCs w:val="24"/>
          <w:rtl/>
        </w:rPr>
        <w:br/>
      </w:r>
      <w:r w:rsidRPr="00097FF3">
        <w:rPr>
          <w:rFonts w:hint="cs"/>
          <w:b w:val="0"/>
          <w:bCs w:val="0"/>
          <w:spacing w:val="22"/>
          <w:szCs w:val="24"/>
          <w:rtl/>
        </w:rPr>
        <w:t>סכום זה יש לשלם מראש לזכות משרד הבריאות.</w:t>
      </w:r>
    </w:p>
    <w:p w:rsidR="00AD2BD7" w:rsidRPr="00097FF3" w:rsidRDefault="00AD2BD7"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ה</w:t>
      </w:r>
      <w:r w:rsidR="003805DD" w:rsidRPr="00097FF3">
        <w:rPr>
          <w:rFonts w:hint="cs"/>
          <w:b w:val="0"/>
          <w:bCs w:val="0"/>
          <w:spacing w:val="22"/>
          <w:szCs w:val="24"/>
          <w:rtl/>
        </w:rPr>
        <w:t>משרד</w:t>
      </w:r>
      <w:r w:rsidRPr="00097FF3">
        <w:rPr>
          <w:b w:val="0"/>
          <w:bCs w:val="0"/>
          <w:spacing w:val="22"/>
          <w:szCs w:val="24"/>
          <w:rtl/>
        </w:rPr>
        <w:t xml:space="preserve"> לא </w:t>
      </w:r>
      <w:r w:rsidR="003805DD" w:rsidRPr="00097FF3">
        <w:rPr>
          <w:rFonts w:hint="cs"/>
          <w:b w:val="0"/>
          <w:bCs w:val="0"/>
          <w:spacing w:val="22"/>
          <w:szCs w:val="24"/>
          <w:rtl/>
        </w:rPr>
        <w:t>יהיה</w:t>
      </w:r>
      <w:r w:rsidR="003805DD" w:rsidRPr="00097FF3">
        <w:rPr>
          <w:b w:val="0"/>
          <w:bCs w:val="0"/>
          <w:spacing w:val="22"/>
          <w:szCs w:val="24"/>
          <w:rtl/>
        </w:rPr>
        <w:t xml:space="preserve"> חייב</w:t>
      </w:r>
      <w:r w:rsidRPr="00097FF3">
        <w:rPr>
          <w:b w:val="0"/>
          <w:bCs w:val="0"/>
          <w:spacing w:val="22"/>
          <w:szCs w:val="24"/>
          <w:rtl/>
        </w:rPr>
        <w:t xml:space="preserve"> למסור בכל זמן שהוא נימוקים לאי קבלת הצעה כלשהי, או למסור פרטים בקשר להצעה כלשהי, לרבות זו שתתקבל.</w:t>
      </w:r>
    </w:p>
    <w:p w:rsidR="00AD2BD7" w:rsidRPr="00097FF3" w:rsidRDefault="00AD2BD7"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למרות האמור לעיל, הצעת הספק תחשב ככזו שאין בה כל סוד מסחרי או סוד מקצועי והספק יאשר במענה לסעיף זה כי הוא ער לכך כי אם יזכה במכרז עשויה הצעתו לעמוד לעיונם של המשתתפים האחרים במכרז.</w:t>
      </w:r>
    </w:p>
    <w:p w:rsidR="00AD2BD7" w:rsidRPr="00097FF3" w:rsidRDefault="00AD2BD7"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אם ברצון הספק למנוע עיון בסעיפים מסוימים של הצעתו בשל טענה לסוד מסחרי</w:t>
      </w:r>
      <w:r w:rsidR="003805DD" w:rsidRPr="00097FF3">
        <w:rPr>
          <w:b w:val="0"/>
          <w:bCs w:val="0"/>
          <w:spacing w:val="22"/>
          <w:szCs w:val="24"/>
          <w:rtl/>
        </w:rPr>
        <w:t xml:space="preserve"> או סוד מקצועי, עליו לציין ב</w:t>
      </w:r>
      <w:r w:rsidR="003805DD" w:rsidRPr="00097FF3">
        <w:rPr>
          <w:rFonts w:hint="cs"/>
          <w:b w:val="0"/>
          <w:bCs w:val="0"/>
          <w:spacing w:val="22"/>
          <w:szCs w:val="24"/>
          <w:rtl/>
        </w:rPr>
        <w:t>חוברת ההצעה (נספח א)</w:t>
      </w:r>
      <w:r w:rsidRPr="00097FF3">
        <w:rPr>
          <w:b w:val="0"/>
          <w:bCs w:val="0"/>
          <w:spacing w:val="22"/>
          <w:szCs w:val="24"/>
          <w:rtl/>
        </w:rPr>
        <w:t xml:space="preserve"> למענה שלו, את רשימת הסעיפים אותם הוא מבקש שלא להציג למתחרים, תוך מתן נימוקים לטענתו. מובהר כי לא יהיה בעצם הבקשה כדי למנוע עיון בהצעת הספק על סעיפיה, אלא אם נקבע כך באופן מפורש על ידי ועדת המכרזים כאמור להלן. </w:t>
      </w:r>
      <w:r w:rsidR="003805DD" w:rsidRPr="00097FF3">
        <w:rPr>
          <w:rFonts w:hint="cs"/>
          <w:b w:val="0"/>
          <w:bCs w:val="0"/>
          <w:spacing w:val="22"/>
          <w:szCs w:val="24"/>
          <w:rtl/>
        </w:rPr>
        <w:t>מ</w:t>
      </w:r>
      <w:r w:rsidR="003805DD" w:rsidRPr="00097FF3">
        <w:rPr>
          <w:b w:val="0"/>
          <w:bCs w:val="0"/>
          <w:spacing w:val="22"/>
          <w:szCs w:val="24"/>
          <w:rtl/>
        </w:rPr>
        <w:t>חירי ההצעה בכל מקרה לא יחשבו כסוד מסחרי או כסוד מקצועי</w:t>
      </w:r>
      <w:r w:rsidR="00CA1650" w:rsidRPr="00097FF3">
        <w:rPr>
          <w:rFonts w:hint="cs"/>
          <w:b w:val="0"/>
          <w:bCs w:val="0"/>
          <w:spacing w:val="22"/>
          <w:szCs w:val="24"/>
          <w:rtl/>
        </w:rPr>
        <w:t>. ספק שמצ</w:t>
      </w:r>
      <w:r w:rsidR="003805DD" w:rsidRPr="00097FF3">
        <w:rPr>
          <w:rFonts w:hint="cs"/>
          <w:b w:val="0"/>
          <w:bCs w:val="0"/>
          <w:spacing w:val="22"/>
          <w:szCs w:val="24"/>
          <w:rtl/>
        </w:rPr>
        <w:t>דו יטען לסוד מסחרי / מקצועי לעניין מסוים יהיה מנוע מלבקש עיון לאותו עניין בהצעות אחרות.</w:t>
      </w:r>
    </w:p>
    <w:p w:rsidR="00AD2BD7" w:rsidRPr="00097FF3" w:rsidRDefault="00AD2BD7"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ועדת המכרזים לא תדון בבקשה למניעת עיון בהצעת הספק בטענה של סוד מסחרי או מקצועי אם היא אינה מנומקת, או במידה והספק טוען טענות כאלו בצורה גורפת, לגבי חלקים נרחבים של ההצעה שלו.</w:t>
      </w:r>
    </w:p>
    <w:p w:rsidR="00AD2BD7" w:rsidRPr="00097FF3" w:rsidRDefault="00AD2BD7"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ההחלטה הסופית בדבר מניעת העיון בסעיפים מהצעת הספק בשל סוד מסחרי או סוד מקצועי נתונה בכל מקרה לשיקול דעתה הבלעדי של ועדת המכרזים של המשרד.</w:t>
      </w:r>
    </w:p>
    <w:p w:rsidR="00AD2BD7" w:rsidRPr="00097FF3" w:rsidRDefault="003805DD"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המשרד יתאם</w:t>
      </w:r>
      <w:r w:rsidR="00AD2BD7" w:rsidRPr="00097FF3">
        <w:rPr>
          <w:b w:val="0"/>
          <w:bCs w:val="0"/>
          <w:spacing w:val="22"/>
          <w:szCs w:val="24"/>
          <w:rtl/>
        </w:rPr>
        <w:t xml:space="preserve"> עם המבקש את מועד העיון בהצעות הזוכות.</w:t>
      </w:r>
    </w:p>
    <w:p w:rsidR="00543F1A" w:rsidRPr="00097FF3" w:rsidRDefault="00543F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 xml:space="preserve">המשרד מבהיר כי מבקר הפנים של המשרד </w:t>
      </w:r>
      <w:r w:rsidR="006C44C1" w:rsidRPr="00097FF3">
        <w:rPr>
          <w:rFonts w:hint="cs"/>
          <w:b w:val="0"/>
          <w:bCs w:val="0"/>
          <w:spacing w:val="22"/>
          <w:szCs w:val="24"/>
          <w:rtl/>
        </w:rPr>
        <w:t xml:space="preserve">או מבקר המדינה </w:t>
      </w:r>
      <w:r w:rsidRPr="00097FF3">
        <w:rPr>
          <w:b w:val="0"/>
          <w:bCs w:val="0"/>
          <w:spacing w:val="22"/>
          <w:szCs w:val="24"/>
          <w:rtl/>
        </w:rPr>
        <w:t xml:space="preserve">רשאי בכל עת לקבל כל מידע שידרוש </w:t>
      </w:r>
      <w:r w:rsidR="00B43B5A" w:rsidRPr="00097FF3">
        <w:rPr>
          <w:rFonts w:hint="cs"/>
          <w:b w:val="0"/>
          <w:bCs w:val="0"/>
          <w:spacing w:val="22"/>
          <w:szCs w:val="24"/>
          <w:rtl/>
        </w:rPr>
        <w:t>מהספק</w:t>
      </w:r>
      <w:r w:rsidRPr="00097FF3">
        <w:rPr>
          <w:b w:val="0"/>
          <w:bCs w:val="0"/>
          <w:spacing w:val="22"/>
          <w:szCs w:val="24"/>
          <w:rtl/>
        </w:rPr>
        <w:t xml:space="preserve"> עפ"י שיקוליו ולקיים ביקורת מקצועית </w:t>
      </w:r>
      <w:r w:rsidR="00B43B5A" w:rsidRPr="00097FF3">
        <w:rPr>
          <w:rFonts w:hint="cs"/>
          <w:b w:val="0"/>
          <w:bCs w:val="0"/>
          <w:spacing w:val="22"/>
          <w:szCs w:val="24"/>
          <w:rtl/>
        </w:rPr>
        <w:t>והספק</w:t>
      </w:r>
      <w:r w:rsidRPr="00097FF3">
        <w:rPr>
          <w:b w:val="0"/>
          <w:bCs w:val="0"/>
          <w:spacing w:val="22"/>
          <w:szCs w:val="24"/>
          <w:rtl/>
        </w:rPr>
        <w:t xml:space="preserve"> חייב להיענות באופן מידי ומלא לדרישות המבקר.</w:t>
      </w:r>
    </w:p>
    <w:p w:rsidR="00683764" w:rsidRPr="00097FF3" w:rsidRDefault="00683764" w:rsidP="00097FF3">
      <w:pPr>
        <w:pStyle w:val="3"/>
        <w:numPr>
          <w:ilvl w:val="1"/>
          <w:numId w:val="17"/>
        </w:numPr>
        <w:tabs>
          <w:tab w:val="left" w:pos="707"/>
          <w:tab w:val="left" w:pos="990"/>
        </w:tabs>
        <w:spacing w:line="360" w:lineRule="auto"/>
        <w:ind w:left="565" w:hanging="283"/>
        <w:rPr>
          <w:spacing w:val="22"/>
          <w:rtl/>
        </w:rPr>
      </w:pPr>
      <w:bookmarkStart w:id="71" w:name="_Toc15622855"/>
      <w:r w:rsidRPr="00097FF3">
        <w:rPr>
          <w:spacing w:val="22"/>
          <w:rtl/>
        </w:rPr>
        <w:t>שלמות ההצעה ואחריות כוללת</w:t>
      </w:r>
      <w:bookmarkEnd w:id="71"/>
    </w:p>
    <w:p w:rsidR="00720360" w:rsidRPr="00097FF3" w:rsidRDefault="00D03BE1" w:rsidP="00097FF3">
      <w:pPr>
        <w:pStyle w:val="Normal2"/>
        <w:spacing w:after="120" w:line="360" w:lineRule="auto"/>
        <w:ind w:left="794"/>
        <w:rPr>
          <w:smallCaps/>
          <w:spacing w:val="22"/>
          <w:sz w:val="24"/>
          <w:rtl/>
        </w:rPr>
      </w:pPr>
      <w:bookmarkStart w:id="72" w:name="_Toc15622856"/>
      <w:r w:rsidRPr="00097FF3">
        <w:rPr>
          <w:rFonts w:hint="cs"/>
          <w:smallCaps/>
          <w:spacing w:val="22"/>
          <w:sz w:val="24"/>
          <w:rtl/>
        </w:rPr>
        <w:t>המציע יגיש הצעה א</w:t>
      </w:r>
      <w:r w:rsidR="00720360" w:rsidRPr="00097FF3">
        <w:rPr>
          <w:rFonts w:hint="cs"/>
          <w:smallCaps/>
          <w:spacing w:val="22"/>
          <w:sz w:val="24"/>
          <w:rtl/>
        </w:rPr>
        <w:t xml:space="preserve">חת </w:t>
      </w:r>
      <w:r w:rsidRPr="00097FF3">
        <w:rPr>
          <w:rFonts w:hint="cs"/>
          <w:smallCaps/>
          <w:spacing w:val="22"/>
          <w:sz w:val="24"/>
          <w:rtl/>
        </w:rPr>
        <w:t>כוללת</w:t>
      </w:r>
      <w:r w:rsidR="00CE50DE" w:rsidRPr="00097FF3">
        <w:rPr>
          <w:rFonts w:hint="cs"/>
          <w:smallCaps/>
          <w:spacing w:val="22"/>
          <w:sz w:val="24"/>
          <w:rtl/>
        </w:rPr>
        <w:t>.</w:t>
      </w:r>
      <w:r w:rsidRPr="00097FF3">
        <w:rPr>
          <w:rFonts w:hint="cs"/>
          <w:smallCaps/>
          <w:spacing w:val="22"/>
          <w:sz w:val="24"/>
          <w:rtl/>
        </w:rPr>
        <w:t xml:space="preserve"> </w:t>
      </w:r>
    </w:p>
    <w:p w:rsidR="00D64C05" w:rsidRPr="00097FF3" w:rsidRDefault="00D64C05" w:rsidP="00097FF3">
      <w:pPr>
        <w:pStyle w:val="Normal2"/>
        <w:spacing w:after="120" w:line="360" w:lineRule="auto"/>
        <w:ind w:left="794"/>
        <w:rPr>
          <w:smallCaps/>
          <w:spacing w:val="22"/>
          <w:sz w:val="24"/>
        </w:rPr>
      </w:pPr>
      <w:bookmarkStart w:id="73" w:name="_Ref185829026"/>
      <w:r w:rsidRPr="00097FF3">
        <w:rPr>
          <w:rFonts w:hint="eastAsia"/>
          <w:smallCaps/>
          <w:spacing w:val="22"/>
          <w:sz w:val="24"/>
          <w:rtl/>
        </w:rPr>
        <w:t>המציע</w:t>
      </w:r>
      <w:r w:rsidRPr="00097FF3">
        <w:rPr>
          <w:smallCaps/>
          <w:spacing w:val="22"/>
          <w:sz w:val="24"/>
          <w:rtl/>
        </w:rPr>
        <w:t xml:space="preserve"> יהיה אחראי לאופן אספקת השירותים ואיכותם. האחריות הינה בין היתר לביצוע מקיף ומלא של השירותים כפי שיוגדרו בכתב ובע"פ על-ידי דרישות נציג המזמין </w:t>
      </w:r>
      <w:bookmarkEnd w:id="73"/>
      <w:r w:rsidRPr="00097FF3">
        <w:rPr>
          <w:smallCaps/>
          <w:spacing w:val="22"/>
          <w:sz w:val="24"/>
          <w:rtl/>
        </w:rPr>
        <w:t>ומי מטעמו (להלן: "נציג המזמין").</w:t>
      </w:r>
      <w:r w:rsidRPr="00097FF3">
        <w:rPr>
          <w:rFonts w:hint="cs"/>
          <w:smallCaps/>
          <w:spacing w:val="22"/>
          <w:sz w:val="24"/>
          <w:rtl/>
        </w:rPr>
        <w:t xml:space="preserve"> </w:t>
      </w:r>
    </w:p>
    <w:p w:rsidR="00D64C05" w:rsidRPr="00097FF3" w:rsidRDefault="00D64C05" w:rsidP="00097FF3">
      <w:pPr>
        <w:pStyle w:val="Normal2"/>
        <w:spacing w:after="120" w:line="360" w:lineRule="auto"/>
        <w:ind w:left="794"/>
        <w:rPr>
          <w:smallCaps/>
          <w:spacing w:val="22"/>
          <w:sz w:val="24"/>
          <w:rtl/>
        </w:rPr>
      </w:pPr>
      <w:r w:rsidRPr="00097FF3">
        <w:rPr>
          <w:smallCaps/>
          <w:spacing w:val="22"/>
          <w:sz w:val="24"/>
          <w:rtl/>
        </w:rPr>
        <w:t xml:space="preserve">ככל שמדובר במוצרי צד ג' המשולבים בפתרון מבוקש, יהיה הספק אחראי לאינטגרציה של כל רכיבי המערכת כ- </w:t>
      </w:r>
      <w:r w:rsidRPr="00097FF3">
        <w:rPr>
          <w:smallCaps/>
          <w:spacing w:val="22"/>
          <w:sz w:val="24"/>
        </w:rPr>
        <w:t>single point of contact</w:t>
      </w:r>
      <w:r w:rsidRPr="00097FF3">
        <w:rPr>
          <w:smallCaps/>
          <w:spacing w:val="22"/>
          <w:sz w:val="24"/>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683764" w:rsidRPr="00097FF3" w:rsidRDefault="00683764" w:rsidP="00097FF3">
      <w:pPr>
        <w:pStyle w:val="3"/>
        <w:numPr>
          <w:ilvl w:val="1"/>
          <w:numId w:val="17"/>
        </w:numPr>
        <w:tabs>
          <w:tab w:val="left" w:pos="707"/>
          <w:tab w:val="left" w:pos="990"/>
        </w:tabs>
        <w:spacing w:line="360" w:lineRule="auto"/>
        <w:ind w:left="565" w:hanging="283"/>
        <w:rPr>
          <w:spacing w:val="22"/>
          <w:rtl/>
        </w:rPr>
      </w:pPr>
      <w:r w:rsidRPr="00097FF3">
        <w:rPr>
          <w:spacing w:val="22"/>
          <w:rtl/>
        </w:rPr>
        <w:t>בדיקת ההצעות והערכתן</w:t>
      </w:r>
      <w:bookmarkEnd w:id="72"/>
    </w:p>
    <w:p w:rsidR="00226A46" w:rsidRPr="00097FF3" w:rsidRDefault="00226A46" w:rsidP="00097FF3">
      <w:pPr>
        <w:pStyle w:val="Normal2"/>
        <w:spacing w:after="120" w:line="360" w:lineRule="auto"/>
        <w:ind w:left="794"/>
        <w:rPr>
          <w:spacing w:val="22"/>
          <w:sz w:val="24"/>
          <w:rtl/>
        </w:rPr>
      </w:pPr>
      <w:bookmarkStart w:id="74" w:name="_Ref315162609"/>
      <w:r w:rsidRPr="00097FF3">
        <w:rPr>
          <w:rFonts w:hint="cs"/>
          <w:spacing w:val="22"/>
          <w:sz w:val="24"/>
          <w:rtl/>
        </w:rPr>
        <w:t xml:space="preserve">המשרד יקיים תהליך בחירה רב-שלבי למציעים. </w:t>
      </w:r>
    </w:p>
    <w:p w:rsidR="00226A46" w:rsidRPr="00097FF3" w:rsidRDefault="00226A46" w:rsidP="00097FF3">
      <w:pPr>
        <w:pStyle w:val="3"/>
        <w:numPr>
          <w:ilvl w:val="2"/>
          <w:numId w:val="17"/>
        </w:numPr>
        <w:tabs>
          <w:tab w:val="left" w:pos="707"/>
          <w:tab w:val="left" w:pos="990"/>
        </w:tabs>
        <w:spacing w:line="360" w:lineRule="auto"/>
        <w:rPr>
          <w:spacing w:val="22"/>
          <w:rtl/>
        </w:rPr>
      </w:pPr>
      <w:r w:rsidRPr="00097FF3">
        <w:rPr>
          <w:spacing w:val="22"/>
          <w:rtl/>
        </w:rPr>
        <w:t xml:space="preserve">שלב  </w:t>
      </w:r>
      <w:r w:rsidRPr="00097FF3">
        <w:rPr>
          <w:rFonts w:hint="cs"/>
          <w:spacing w:val="22"/>
          <w:rtl/>
        </w:rPr>
        <w:t xml:space="preserve">א' - </w:t>
      </w:r>
      <w:r w:rsidRPr="00097FF3">
        <w:rPr>
          <w:spacing w:val="22"/>
          <w:rtl/>
        </w:rPr>
        <w:t>עמידה בתנאי סף</w:t>
      </w:r>
    </w:p>
    <w:p w:rsidR="00BA4635" w:rsidRPr="00097FF3" w:rsidRDefault="00BA4635" w:rsidP="00097FF3">
      <w:pPr>
        <w:pStyle w:val="Normal2"/>
        <w:spacing w:after="120" w:line="360" w:lineRule="auto"/>
        <w:ind w:left="848"/>
        <w:rPr>
          <w:spacing w:val="22"/>
          <w:sz w:val="24"/>
          <w:rtl/>
        </w:rPr>
      </w:pPr>
      <w:r w:rsidRPr="00097FF3">
        <w:rPr>
          <w:smallCaps/>
          <w:spacing w:val="22"/>
          <w:sz w:val="24"/>
          <w:rtl/>
        </w:rPr>
        <w:t xml:space="preserve">בשלב הראשון ייפתחו כל ההצעות אשר התקבלו עד למועד </w:t>
      </w:r>
      <w:r w:rsidRPr="00097FF3">
        <w:rPr>
          <w:rFonts w:hint="eastAsia"/>
          <w:smallCaps/>
          <w:spacing w:val="22"/>
          <w:sz w:val="24"/>
          <w:rtl/>
        </w:rPr>
        <w:t>הגשת</w:t>
      </w:r>
      <w:r w:rsidRPr="00097FF3">
        <w:rPr>
          <w:smallCaps/>
          <w:spacing w:val="22"/>
          <w:sz w:val="24"/>
          <w:rtl/>
        </w:rPr>
        <w:t xml:space="preserve"> ההצעות ותיב</w:t>
      </w:r>
      <w:r w:rsidRPr="00097FF3">
        <w:rPr>
          <w:rFonts w:hint="cs"/>
          <w:smallCaps/>
          <w:spacing w:val="22"/>
          <w:sz w:val="24"/>
          <w:rtl/>
        </w:rPr>
        <w:t>חן</w:t>
      </w:r>
      <w:r w:rsidRPr="00097FF3">
        <w:rPr>
          <w:smallCaps/>
          <w:spacing w:val="22"/>
          <w:sz w:val="24"/>
          <w:rtl/>
        </w:rPr>
        <w:t xml:space="preserve"> עמידת המציעים בכל תנאי הסף הנדרשים להגשת ההצעות. </w:t>
      </w:r>
      <w:r w:rsidRPr="00097FF3">
        <w:rPr>
          <w:rFonts w:hint="cs"/>
          <w:smallCaps/>
          <w:spacing w:val="22"/>
          <w:sz w:val="24"/>
          <w:rtl/>
        </w:rPr>
        <w:t>ר</w:t>
      </w:r>
      <w:r w:rsidRPr="00097FF3">
        <w:rPr>
          <w:rFonts w:hint="eastAsia"/>
          <w:smallCaps/>
          <w:spacing w:val="22"/>
          <w:sz w:val="24"/>
          <w:rtl/>
        </w:rPr>
        <w:t>ק</w:t>
      </w:r>
      <w:r w:rsidRPr="00097FF3">
        <w:rPr>
          <w:smallCaps/>
          <w:spacing w:val="22"/>
          <w:sz w:val="24"/>
          <w:rtl/>
        </w:rPr>
        <w:t xml:space="preserve"> הצעה שתעמוד בתנאי הסף תעבור לשלב </w:t>
      </w:r>
      <w:r w:rsidRPr="00097FF3">
        <w:rPr>
          <w:rFonts w:hint="cs"/>
          <w:smallCaps/>
          <w:spacing w:val="22"/>
          <w:sz w:val="24"/>
          <w:rtl/>
        </w:rPr>
        <w:t>ב'</w:t>
      </w:r>
      <w:r w:rsidRPr="00097FF3">
        <w:rPr>
          <w:smallCaps/>
          <w:spacing w:val="22"/>
          <w:sz w:val="24"/>
          <w:rtl/>
        </w:rPr>
        <w:t xml:space="preserve">. </w:t>
      </w:r>
    </w:p>
    <w:p w:rsidR="00226A46" w:rsidRPr="00097FF3" w:rsidRDefault="00226A46" w:rsidP="00097FF3">
      <w:pPr>
        <w:pStyle w:val="3"/>
        <w:numPr>
          <w:ilvl w:val="2"/>
          <w:numId w:val="17"/>
        </w:numPr>
        <w:tabs>
          <w:tab w:val="left" w:pos="707"/>
          <w:tab w:val="left" w:pos="990"/>
        </w:tabs>
        <w:spacing w:line="360" w:lineRule="auto"/>
        <w:rPr>
          <w:spacing w:val="22"/>
          <w:rtl/>
        </w:rPr>
      </w:pPr>
      <w:bookmarkStart w:id="75" w:name="_Ref370406052"/>
      <w:r w:rsidRPr="00097FF3">
        <w:rPr>
          <w:spacing w:val="22"/>
          <w:rtl/>
        </w:rPr>
        <w:t xml:space="preserve">שלב </w:t>
      </w:r>
      <w:r w:rsidRPr="00097FF3">
        <w:rPr>
          <w:rFonts w:hint="cs"/>
          <w:spacing w:val="22"/>
          <w:rtl/>
        </w:rPr>
        <w:t>ב'</w:t>
      </w:r>
      <w:r w:rsidRPr="00097FF3">
        <w:rPr>
          <w:spacing w:val="22"/>
          <w:rtl/>
        </w:rPr>
        <w:t xml:space="preserve"> </w:t>
      </w:r>
      <w:r w:rsidRPr="00097FF3">
        <w:rPr>
          <w:rFonts w:hint="cs"/>
          <w:spacing w:val="22"/>
          <w:rtl/>
        </w:rPr>
        <w:t>-</w:t>
      </w:r>
      <w:r w:rsidRPr="00097FF3">
        <w:rPr>
          <w:spacing w:val="22"/>
          <w:rtl/>
        </w:rPr>
        <w:t xml:space="preserve"> בדיקת </w:t>
      </w:r>
      <w:r w:rsidRPr="00097FF3">
        <w:rPr>
          <w:rFonts w:hint="eastAsia"/>
          <w:spacing w:val="22"/>
          <w:rtl/>
        </w:rPr>
        <w:t>איכות</w:t>
      </w:r>
      <w:bookmarkEnd w:id="75"/>
      <w:r w:rsidRPr="00097FF3">
        <w:rPr>
          <w:spacing w:val="22"/>
          <w:rtl/>
        </w:rPr>
        <w:t xml:space="preserve"> </w:t>
      </w:r>
    </w:p>
    <w:p w:rsidR="002D399E" w:rsidRPr="00097FF3" w:rsidRDefault="00BA4635" w:rsidP="00097FF3">
      <w:pPr>
        <w:spacing w:before="0" w:line="360" w:lineRule="auto"/>
        <w:ind w:left="848"/>
        <w:rPr>
          <w:rtl/>
        </w:rPr>
      </w:pPr>
      <w:r w:rsidRPr="00097FF3">
        <w:rPr>
          <w:rFonts w:ascii="Arial" w:hAnsi="Arial"/>
          <w:sz w:val="24"/>
          <w:rtl/>
        </w:rPr>
        <w:t xml:space="preserve">המשקל הכולל לרכיבי </w:t>
      </w:r>
      <w:r w:rsidRPr="00097FF3">
        <w:rPr>
          <w:rFonts w:ascii="Arial" w:hAnsi="Arial"/>
          <w:b/>
          <w:bCs/>
          <w:sz w:val="24"/>
          <w:rtl/>
        </w:rPr>
        <w:t>האיכות</w:t>
      </w:r>
      <w:r w:rsidRPr="00097FF3">
        <w:rPr>
          <w:rFonts w:ascii="Arial" w:hAnsi="Arial"/>
          <w:sz w:val="24"/>
          <w:rtl/>
        </w:rPr>
        <w:t xml:space="preserve">, סה"כ: </w:t>
      </w:r>
      <w:r w:rsidR="00CE50DE" w:rsidRPr="00097FF3">
        <w:rPr>
          <w:rFonts w:ascii="Arial" w:hAnsi="Arial" w:hint="cs"/>
          <w:sz w:val="24"/>
          <w:rtl/>
        </w:rPr>
        <w:t>30</w:t>
      </w:r>
      <w:r w:rsidRPr="00097FF3">
        <w:rPr>
          <w:rFonts w:ascii="Arial" w:hAnsi="Arial"/>
          <w:sz w:val="24"/>
          <w:rtl/>
        </w:rPr>
        <w:t xml:space="preserve">% </w:t>
      </w:r>
    </w:p>
    <w:p w:rsidR="00BA4635" w:rsidRPr="00097FF3" w:rsidRDefault="00BA4635" w:rsidP="00097FF3">
      <w:pPr>
        <w:pStyle w:val="Normal2"/>
        <w:spacing w:after="120" w:line="360" w:lineRule="auto"/>
        <w:ind w:left="794"/>
        <w:rPr>
          <w:b/>
          <w:bCs/>
          <w:spacing w:val="18"/>
          <w:rtl/>
          <w:lang w:eastAsia="en-US"/>
        </w:rPr>
      </w:pPr>
      <w:r w:rsidRPr="00097FF3">
        <w:rPr>
          <w:rFonts w:hint="cs"/>
          <w:b/>
          <w:bCs/>
          <w:rtl/>
        </w:rPr>
        <w:t>טבלת שקלול איכות</w:t>
      </w:r>
      <w:r w:rsidR="00211C33" w:rsidRPr="00097FF3">
        <w:rPr>
          <w:rFonts w:hint="cs"/>
          <w:b/>
          <w:bCs/>
          <w:spacing w:val="18"/>
          <w:rtl/>
          <w:lang w:eastAsia="en-US"/>
        </w:rPr>
        <w:t xml:space="preserve"> (סה"כ </w:t>
      </w:r>
      <w:r w:rsidR="00CE50DE" w:rsidRPr="00097FF3">
        <w:rPr>
          <w:rFonts w:hint="cs"/>
          <w:b/>
          <w:bCs/>
          <w:spacing w:val="18"/>
          <w:rtl/>
          <w:lang w:eastAsia="en-US"/>
        </w:rPr>
        <w:t>30%</w:t>
      </w:r>
      <w:r w:rsidR="00211C33" w:rsidRPr="00097FF3">
        <w:rPr>
          <w:rFonts w:hint="cs"/>
          <w:b/>
          <w:bCs/>
          <w:spacing w:val="18"/>
          <w:rtl/>
          <w:lang w:eastAsia="en-US"/>
        </w:rPr>
        <w:t xml:space="preserve"> מהציון הסופי)</w:t>
      </w:r>
      <w:r w:rsidRPr="00097FF3">
        <w:rPr>
          <w:b/>
          <w:bCs/>
          <w:spacing w:val="18"/>
          <w:rtl/>
          <w:lang w:eastAsia="en-US"/>
        </w:rPr>
        <w:t>:</w:t>
      </w:r>
      <w:r w:rsidRPr="00097FF3">
        <w:rPr>
          <w:rFonts w:hint="cs"/>
          <w:b/>
          <w:bCs/>
          <w:spacing w:val="18"/>
          <w:rtl/>
          <w:lang w:eastAsia="en-US"/>
        </w:rPr>
        <w:t xml:space="preserve"> </w:t>
      </w:r>
    </w:p>
    <w:p w:rsidR="00301E89" w:rsidRPr="00097FF3" w:rsidRDefault="006367CD" w:rsidP="00097FF3">
      <w:pPr>
        <w:pStyle w:val="Normal2"/>
        <w:spacing w:after="120" w:line="360" w:lineRule="auto"/>
        <w:ind w:left="794"/>
        <w:rPr>
          <w:b/>
          <w:bCs/>
          <w:spacing w:val="18"/>
          <w:sz w:val="28"/>
          <w:szCs w:val="28"/>
          <w:rtl/>
          <w:lang w:eastAsia="en-US"/>
        </w:rPr>
      </w:pPr>
      <w:r>
        <w:rPr>
          <w:b/>
          <w:bCs/>
          <w:spacing w:val="18"/>
          <w:sz w:val="28"/>
          <w:szCs w:val="28"/>
          <w:rtl/>
          <w:lang w:eastAsia="en-US"/>
        </w:rPr>
        <w:br w:type="page"/>
      </w:r>
      <w:r w:rsidR="00806074" w:rsidRPr="00097FF3">
        <w:rPr>
          <w:rFonts w:hint="cs"/>
          <w:b/>
          <w:bCs/>
          <w:spacing w:val="18"/>
          <w:sz w:val="28"/>
          <w:szCs w:val="28"/>
          <w:rtl/>
          <w:lang w:eastAsia="en-US"/>
        </w:rPr>
        <w:t>דרישות איכות טכנולוגיים (65% מציון האיכות)</w:t>
      </w:r>
    </w:p>
    <w:tbl>
      <w:tblPr>
        <w:bidiVisual/>
        <w:tblW w:w="9427" w:type="dxa"/>
        <w:tblInd w:w="103" w:type="dxa"/>
        <w:tblLook w:val="04A0" w:firstRow="1" w:lastRow="0" w:firstColumn="1" w:lastColumn="0" w:noHBand="0" w:noVBand="1"/>
      </w:tblPr>
      <w:tblGrid>
        <w:gridCol w:w="4397"/>
        <w:gridCol w:w="1276"/>
        <w:gridCol w:w="748"/>
        <w:gridCol w:w="1095"/>
        <w:gridCol w:w="1911"/>
      </w:tblGrid>
      <w:tr w:rsidR="006367CD" w:rsidRPr="00097FF3" w:rsidTr="006367CD">
        <w:trPr>
          <w:trHeight w:val="300"/>
          <w:tblHeader/>
        </w:trPr>
        <w:tc>
          <w:tcPr>
            <w:tcW w:w="9427"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 xml:space="preserve">עמידה בתנאי סף </w:t>
            </w:r>
            <w:r w:rsidR="00AE028C" w:rsidRPr="006367CD">
              <w:rPr>
                <w:rStyle w:val="afff1"/>
                <w:rFonts w:hint="cs"/>
                <w:rtl/>
              </w:rPr>
              <w:t>/</w:t>
            </w:r>
            <w:r w:rsidRPr="006367CD">
              <w:rPr>
                <w:rStyle w:val="afff1"/>
                <w:rtl/>
              </w:rPr>
              <w:t xml:space="preserve"> איכות טכנולוגי </w:t>
            </w:r>
          </w:p>
        </w:tc>
      </w:tr>
      <w:tr w:rsidR="006367CD" w:rsidRPr="00097FF3" w:rsidTr="006367CD">
        <w:trPr>
          <w:trHeight w:val="600"/>
          <w:tblHeader/>
        </w:trPr>
        <w:tc>
          <w:tcPr>
            <w:tcW w:w="4397" w:type="dxa"/>
            <w:tcBorders>
              <w:top w:val="nil"/>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ת</w:t>
            </w:r>
            <w:r w:rsidR="00294B41" w:rsidRPr="006367CD">
              <w:rPr>
                <w:rStyle w:val="afff1"/>
                <w:rFonts w:hint="cs"/>
                <w:rtl/>
              </w:rPr>
              <w:t>י</w:t>
            </w:r>
            <w:r w:rsidRPr="006367CD">
              <w:rPr>
                <w:rStyle w:val="afff1"/>
                <w:rtl/>
              </w:rPr>
              <w:t xml:space="preserve">אור הדרישה </w:t>
            </w:r>
          </w:p>
        </w:tc>
        <w:tc>
          <w:tcPr>
            <w:tcW w:w="1276" w:type="dxa"/>
            <w:tcBorders>
              <w:top w:val="nil"/>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 xml:space="preserve">עמידה בתנאי </w:t>
            </w:r>
          </w:p>
        </w:tc>
        <w:tc>
          <w:tcPr>
            <w:tcW w:w="748" w:type="dxa"/>
            <w:tcBorders>
              <w:top w:val="nil"/>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 xml:space="preserve">אחוז איכות </w:t>
            </w:r>
          </w:p>
        </w:tc>
        <w:tc>
          <w:tcPr>
            <w:tcW w:w="1095" w:type="dxa"/>
            <w:tcBorders>
              <w:top w:val="nil"/>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 xml:space="preserve">כמות </w:t>
            </w:r>
          </w:p>
        </w:tc>
        <w:tc>
          <w:tcPr>
            <w:tcW w:w="1911" w:type="dxa"/>
            <w:tcBorders>
              <w:top w:val="nil"/>
              <w:left w:val="single" w:sz="4" w:space="0" w:color="auto"/>
              <w:bottom w:val="single" w:sz="4" w:space="0" w:color="auto"/>
              <w:right w:val="single" w:sz="4" w:space="0" w:color="auto"/>
            </w:tcBorders>
            <w:shd w:val="clear" w:color="000000" w:fill="92D050"/>
            <w:vAlign w:val="center"/>
            <w:hideMark/>
          </w:tcPr>
          <w:p w:rsidR="00301E89" w:rsidRPr="006367CD" w:rsidRDefault="00301E89" w:rsidP="00097FF3">
            <w:pPr>
              <w:spacing w:before="0" w:line="240" w:lineRule="auto"/>
              <w:jc w:val="center"/>
              <w:rPr>
                <w:rStyle w:val="afff1"/>
              </w:rPr>
            </w:pPr>
            <w:r w:rsidRPr="006367CD">
              <w:rPr>
                <w:rStyle w:val="afff1"/>
                <w:rtl/>
              </w:rPr>
              <w:t xml:space="preserve">הערות </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ביצוע</w:t>
            </w:r>
            <w:r w:rsidRPr="00097FF3">
              <w:rPr>
                <w:rFonts w:ascii="Calibri" w:hAnsi="Calibri"/>
                <w:noProof w:val="0"/>
                <w:sz w:val="24"/>
                <w:rtl/>
                <w:lang w:eastAsia="en-US"/>
              </w:rPr>
              <w:t xml:space="preserve">  </w:t>
            </w:r>
            <w:r w:rsidRPr="00097FF3">
              <w:rPr>
                <w:rFonts w:ascii="Arial" w:hAnsi="Arial"/>
                <w:noProof w:val="0"/>
                <w:sz w:val="24"/>
                <w:rtl/>
                <w:lang w:eastAsia="en-US"/>
              </w:rPr>
              <w:t>פרסום</w:t>
            </w:r>
            <w:r w:rsidRPr="00097FF3">
              <w:rPr>
                <w:rFonts w:ascii="Calibri" w:hAnsi="Calibri"/>
                <w:noProof w:val="0"/>
                <w:sz w:val="24"/>
                <w:rtl/>
                <w:lang w:eastAsia="en-US"/>
              </w:rPr>
              <w:t xml:space="preserve"> </w:t>
            </w:r>
            <w:r w:rsidRPr="00097FF3">
              <w:rPr>
                <w:rFonts w:ascii="Arial" w:hAnsi="Arial"/>
                <w:noProof w:val="0"/>
                <w:sz w:val="24"/>
                <w:rtl/>
                <w:lang w:eastAsia="en-US"/>
              </w:rPr>
              <w:t>רשתות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ב</w:t>
            </w:r>
            <w:r w:rsidRPr="00097FF3">
              <w:rPr>
                <w:rFonts w:ascii="Calibri" w:hAnsi="Calibri"/>
                <w:noProof w:val="0"/>
                <w:sz w:val="24"/>
                <w:rtl/>
                <w:lang w:eastAsia="en-US"/>
              </w:rPr>
              <w:t xml:space="preserve"> </w:t>
            </w:r>
            <w:r w:rsidRPr="00097FF3">
              <w:rPr>
                <w:rFonts w:ascii="Calibri" w:hAnsi="Calibri"/>
                <w:noProof w:val="0"/>
                <w:sz w:val="24"/>
                <w:lang w:eastAsia="en-US"/>
              </w:rPr>
              <w:t>BGP</w:t>
            </w:r>
            <w:r w:rsidRPr="00097FF3">
              <w:rPr>
                <w:rFonts w:ascii="Calibri" w:hAnsi="Calibri"/>
                <w:noProof w:val="0"/>
                <w:sz w:val="24"/>
                <w:rtl/>
                <w:lang w:eastAsia="en-US"/>
              </w:rPr>
              <w:t xml:space="preserve"> -  </w:t>
            </w:r>
            <w:r w:rsidRPr="00097FF3">
              <w:rPr>
                <w:rFonts w:ascii="Calibri" w:hAnsi="Calibri"/>
                <w:noProof w:val="0"/>
                <w:sz w:val="24"/>
                <w:lang w:eastAsia="en-US"/>
              </w:rPr>
              <w:t>Border Gateway Protocol</w:t>
            </w:r>
            <w:r w:rsidRPr="00097FF3">
              <w:rPr>
                <w:rFonts w:ascii="Calibri" w:hAnsi="Calibri"/>
                <w:noProof w:val="0"/>
                <w:sz w:val="24"/>
                <w:rtl/>
                <w:lang w:eastAsia="en-US"/>
              </w:rPr>
              <w:t xml:space="preserve"> – </w:t>
            </w:r>
            <w:r w:rsidRPr="00097FF3">
              <w:rPr>
                <w:rFonts w:ascii="Arial" w:hAnsi="Arial"/>
                <w:noProof w:val="0"/>
                <w:sz w:val="24"/>
                <w:rtl/>
                <w:lang w:eastAsia="en-US"/>
              </w:rPr>
              <w:t>הוא</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Calibri" w:hAnsi="Calibri"/>
                <w:noProof w:val="0"/>
                <w:sz w:val="24"/>
                <w:lang w:eastAsia="en-US"/>
              </w:rPr>
              <w:t>AS</w:t>
            </w:r>
            <w:r w:rsidRPr="00097FF3">
              <w:rPr>
                <w:rFonts w:ascii="Calibri" w:hAnsi="Calibri"/>
                <w:noProof w:val="0"/>
                <w:sz w:val="24"/>
                <w:rtl/>
                <w:lang w:eastAsia="en-US"/>
              </w:rPr>
              <w:t xml:space="preserve"> </w:t>
            </w:r>
            <w:r w:rsidRPr="00097FF3">
              <w:rPr>
                <w:rFonts w:ascii="Arial" w:hAnsi="Arial"/>
                <w:noProof w:val="0"/>
                <w:sz w:val="24"/>
                <w:rtl/>
                <w:lang w:eastAsia="en-US"/>
              </w:rPr>
              <w:t>שונים</w:t>
            </w:r>
            <w:r w:rsidRPr="00097FF3">
              <w:rPr>
                <w:rFonts w:ascii="Calibri" w:hAnsi="Calibri"/>
                <w:noProof w:val="0"/>
                <w:sz w:val="24"/>
                <w:rtl/>
                <w:lang w:eastAsia="en-US"/>
              </w:rPr>
              <w:t xml:space="preserve"> </w:t>
            </w:r>
            <w:r w:rsidRPr="00097FF3">
              <w:rPr>
                <w:rFonts w:ascii="Arial" w:hAnsi="Arial"/>
                <w:noProof w:val="0"/>
                <w:sz w:val="24"/>
                <w:rtl/>
                <w:lang w:eastAsia="en-US"/>
              </w:rPr>
              <w:t>שרת</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הציבורית</w:t>
            </w:r>
            <w:r w:rsidRPr="00097FF3">
              <w:rPr>
                <w:rFonts w:ascii="Calibri" w:hAnsi="Calibri"/>
                <w:noProof w:val="0"/>
                <w:sz w:val="24"/>
                <w:rtl/>
                <w:lang w:eastAsia="en-US"/>
              </w:rPr>
              <w:t xml:space="preserve"> </w:t>
            </w:r>
            <w:r w:rsidRPr="00097FF3">
              <w:rPr>
                <w:rFonts w:ascii="Arial" w:hAnsi="Arial"/>
                <w:noProof w:val="0"/>
                <w:sz w:val="24"/>
                <w:rtl/>
                <w:lang w:eastAsia="en-US"/>
              </w:rPr>
              <w:t>ובין</w:t>
            </w:r>
            <w:r w:rsidRPr="00097FF3">
              <w:rPr>
                <w:rFonts w:ascii="Calibri" w:hAnsi="Calibri"/>
                <w:noProof w:val="0"/>
                <w:sz w:val="24"/>
                <w:rtl/>
                <w:lang w:eastAsia="en-US"/>
              </w:rPr>
              <w:t xml:space="preserve"> </w:t>
            </w:r>
            <w:r w:rsidRPr="00097FF3">
              <w:rPr>
                <w:rFonts w:ascii="Arial" w:hAnsi="Arial"/>
                <w:noProof w:val="0"/>
                <w:sz w:val="24"/>
                <w:rtl/>
                <w:lang w:eastAsia="en-US"/>
              </w:rPr>
              <w:t>חברות</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rFonts w:ascii="Calibri" w:hAnsi="Calibri"/>
                <w:noProof w:val="0"/>
                <w:sz w:val="24"/>
                <w:lang w:eastAsia="en-US"/>
              </w:rPr>
              <w:t>ISP</w:t>
            </w:r>
            <w:r w:rsidRPr="00097FF3">
              <w:rPr>
                <w:rFonts w:ascii="Calibri" w:hAnsi="Calibri"/>
                <w:noProof w:val="0"/>
                <w:sz w:val="24"/>
                <w:rtl/>
                <w:lang w:eastAsia="en-US"/>
              </w:rPr>
              <w:t xml:space="preserve"> </w:t>
            </w:r>
            <w:r w:rsidRPr="00097FF3">
              <w:rPr>
                <w:rFonts w:ascii="Arial" w:hAnsi="Arial"/>
                <w:noProof w:val="0"/>
                <w:sz w:val="24"/>
                <w:rtl/>
                <w:lang w:eastAsia="en-US"/>
              </w:rPr>
              <w:t>בעולם</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157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הנפקת</w:t>
            </w:r>
            <w:r w:rsidRPr="00097FF3">
              <w:rPr>
                <w:rFonts w:ascii="Calibri" w:hAnsi="Calibri"/>
                <w:noProof w:val="0"/>
                <w:sz w:val="24"/>
                <w:rtl/>
                <w:lang w:eastAsia="en-US"/>
              </w:rPr>
              <w:t xml:space="preserve"> </w:t>
            </w:r>
            <w:r w:rsidRPr="00097FF3">
              <w:rPr>
                <w:noProof w:val="0"/>
                <w:sz w:val="24"/>
                <w:lang w:eastAsia="en-US"/>
              </w:rPr>
              <w:t>CLAAS</w:t>
            </w:r>
            <w:r w:rsidRPr="00097FF3">
              <w:rPr>
                <w:noProof w:val="0"/>
                <w:sz w:val="24"/>
                <w:rtl/>
                <w:lang w:eastAsia="en-US"/>
              </w:rPr>
              <w:t xml:space="preserve"> </w:t>
            </w:r>
            <w:r w:rsidRPr="00097FF3">
              <w:rPr>
                <w:noProof w:val="0"/>
                <w:sz w:val="24"/>
                <w:lang w:eastAsia="en-US"/>
              </w:rPr>
              <w:t>C</w:t>
            </w:r>
            <w:r w:rsidRPr="00097FF3">
              <w:rPr>
                <w:rFonts w:ascii="Calibri" w:hAnsi="Calibri"/>
                <w:noProof w:val="0"/>
                <w:sz w:val="24"/>
                <w:rtl/>
                <w:lang w:eastAsia="en-US"/>
              </w:rPr>
              <w:t xml:space="preserve">  </w:t>
            </w:r>
            <w:r w:rsidRPr="00097FF3">
              <w:rPr>
                <w:rFonts w:ascii="Arial" w:hAnsi="Arial"/>
                <w:noProof w:val="0"/>
                <w:sz w:val="24"/>
                <w:rtl/>
                <w:lang w:eastAsia="en-US"/>
              </w:rPr>
              <w:t>חדש</w:t>
            </w:r>
            <w:r w:rsidRPr="00097FF3">
              <w:rPr>
                <w:rFonts w:ascii="Calibri" w:hAnsi="Calibri"/>
                <w:noProof w:val="0"/>
                <w:sz w:val="24"/>
                <w:rtl/>
                <w:lang w:eastAsia="en-US"/>
              </w:rPr>
              <w:t xml:space="preserve"> </w:t>
            </w:r>
            <w:r w:rsidRPr="00097FF3">
              <w:rPr>
                <w:rFonts w:ascii="Arial" w:hAnsi="Arial"/>
                <w:noProof w:val="0"/>
                <w:sz w:val="24"/>
                <w:rtl/>
                <w:lang w:eastAsia="en-US"/>
              </w:rPr>
              <w:t>למשרד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ביצוע</w:t>
            </w:r>
            <w:r w:rsidRPr="00097FF3">
              <w:rPr>
                <w:rFonts w:ascii="Calibri" w:hAnsi="Calibri"/>
                <w:noProof w:val="0"/>
                <w:sz w:val="24"/>
                <w:rtl/>
                <w:lang w:eastAsia="en-US"/>
              </w:rPr>
              <w:t xml:space="preserve"> </w:t>
            </w:r>
            <w:r w:rsidRPr="00097FF3">
              <w:rPr>
                <w:noProof w:val="0"/>
                <w:sz w:val="24"/>
                <w:lang w:eastAsia="en-US"/>
              </w:rPr>
              <w:t>Load Bal</w:t>
            </w:r>
            <w:r w:rsidR="00195030" w:rsidRPr="00097FF3">
              <w:rPr>
                <w:noProof w:val="0"/>
                <w:sz w:val="24"/>
                <w:lang w:eastAsia="en-US"/>
              </w:rPr>
              <w:t>a</w:t>
            </w:r>
            <w:r w:rsidRPr="00097FF3">
              <w:rPr>
                <w:noProof w:val="0"/>
                <w:sz w:val="24"/>
                <w:lang w:eastAsia="en-US"/>
              </w:rPr>
              <w:t>ncing</w:t>
            </w:r>
            <w:r w:rsidRPr="00097FF3">
              <w:rPr>
                <w:noProof w:val="0"/>
                <w:sz w:val="24"/>
                <w:rtl/>
                <w:lang w:eastAsia="en-US"/>
              </w:rPr>
              <w:t xml:space="preserve"> </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Arial" w:hAnsi="Arial"/>
                <w:noProof w:val="0"/>
                <w:sz w:val="24"/>
                <w:rtl/>
                <w:lang w:eastAsia="en-US"/>
              </w:rPr>
              <w:t>שני</w:t>
            </w:r>
            <w:r w:rsidRPr="00097FF3">
              <w:rPr>
                <w:rFonts w:ascii="Calibri" w:hAnsi="Calibri"/>
                <w:noProof w:val="0"/>
                <w:sz w:val="24"/>
                <w:rtl/>
                <w:lang w:eastAsia="en-US"/>
              </w:rPr>
              <w:t xml:space="preserve"> </w:t>
            </w:r>
            <w:r w:rsidRPr="00097FF3">
              <w:rPr>
                <w:rFonts w:ascii="Arial" w:hAnsi="Arial"/>
                <w:noProof w:val="0"/>
                <w:sz w:val="24"/>
                <w:rtl/>
                <w:lang w:eastAsia="en-US"/>
              </w:rPr>
              <w:t>ספקים</w:t>
            </w:r>
            <w:r w:rsidRPr="00097FF3">
              <w:rPr>
                <w:rFonts w:ascii="Calibri" w:hAnsi="Calibri"/>
                <w:noProof w:val="0"/>
                <w:sz w:val="24"/>
                <w:rtl/>
                <w:lang w:eastAsia="en-US"/>
              </w:rPr>
              <w:t xml:space="preserve"> , </w:t>
            </w:r>
            <w:r w:rsidRPr="00097FF3">
              <w:rPr>
                <w:rFonts w:ascii="Arial" w:hAnsi="Arial"/>
                <w:noProof w:val="0"/>
                <w:sz w:val="24"/>
                <w:rtl/>
                <w:lang w:eastAsia="en-US"/>
              </w:rPr>
              <w:t>כולל</w:t>
            </w:r>
            <w:r w:rsidRPr="00097FF3">
              <w:rPr>
                <w:rFonts w:ascii="Calibri" w:hAnsi="Calibri"/>
                <w:noProof w:val="0"/>
                <w:sz w:val="24"/>
                <w:rtl/>
                <w:lang w:eastAsia="en-US"/>
              </w:rPr>
              <w:t xml:space="preserve"> </w:t>
            </w:r>
            <w:r w:rsidRPr="00097FF3">
              <w:rPr>
                <w:rFonts w:ascii="Arial" w:hAnsi="Arial"/>
                <w:noProof w:val="0"/>
                <w:sz w:val="24"/>
                <w:rtl/>
                <w:lang w:eastAsia="en-US"/>
              </w:rPr>
              <w:t>רישום</w:t>
            </w:r>
            <w:r w:rsidRPr="00097FF3">
              <w:rPr>
                <w:rFonts w:ascii="Calibri" w:hAnsi="Calibri"/>
                <w:noProof w:val="0"/>
                <w:sz w:val="24"/>
                <w:rtl/>
                <w:lang w:eastAsia="en-US"/>
              </w:rPr>
              <w:t xml:space="preserve"> </w:t>
            </w:r>
            <w:r w:rsidRPr="00097FF3">
              <w:rPr>
                <w:rFonts w:ascii="Arial" w:hAnsi="Arial"/>
                <w:noProof w:val="0"/>
                <w:sz w:val="24"/>
                <w:rtl/>
                <w:lang w:eastAsia="en-US"/>
              </w:rPr>
              <w:t>כל</w:t>
            </w:r>
            <w:r w:rsidRPr="00097FF3">
              <w:rPr>
                <w:rFonts w:ascii="Calibri" w:hAnsi="Calibri"/>
                <w:noProof w:val="0"/>
                <w:sz w:val="24"/>
                <w:rtl/>
                <w:lang w:eastAsia="en-US"/>
              </w:rPr>
              <w:t xml:space="preserve"> </w:t>
            </w:r>
            <w:r w:rsidRPr="00097FF3">
              <w:rPr>
                <w:rFonts w:ascii="Arial" w:hAnsi="Arial"/>
                <w:noProof w:val="0"/>
                <w:sz w:val="24"/>
                <w:rtl/>
                <w:lang w:eastAsia="en-US"/>
              </w:rPr>
              <w:t>כתובות</w:t>
            </w:r>
            <w:r w:rsidRPr="00097FF3">
              <w:rPr>
                <w:rFonts w:ascii="Calibri" w:hAnsi="Calibri"/>
                <w:noProof w:val="0"/>
                <w:sz w:val="24"/>
                <w:rtl/>
                <w:lang w:eastAsia="en-US"/>
              </w:rPr>
              <w:t xml:space="preserve"> </w:t>
            </w:r>
            <w:r w:rsidRPr="00097FF3">
              <w:rPr>
                <w:rFonts w:ascii="Arial" w:hAnsi="Arial"/>
                <w:noProof w:val="0"/>
                <w:sz w:val="24"/>
                <w:rtl/>
                <w:lang w:eastAsia="en-US"/>
              </w:rPr>
              <w:t>הרשת</w:t>
            </w:r>
            <w:r w:rsidRPr="00097FF3">
              <w:rPr>
                <w:rFonts w:ascii="Calibri" w:hAnsi="Calibri"/>
                <w:noProof w:val="0"/>
                <w:sz w:val="24"/>
                <w:rtl/>
                <w:lang w:eastAsia="en-US"/>
              </w:rPr>
              <w:t xml:space="preserve"> </w:t>
            </w:r>
            <w:r w:rsidRPr="00097FF3">
              <w:rPr>
                <w:rFonts w:ascii="Arial" w:hAnsi="Arial"/>
                <w:noProof w:val="0"/>
                <w:sz w:val="24"/>
                <w:rtl/>
                <w:lang w:eastAsia="en-US"/>
              </w:rPr>
              <w:t>החוקית</w:t>
            </w:r>
            <w:r w:rsidRPr="00097FF3">
              <w:rPr>
                <w:rFonts w:ascii="Calibri" w:hAnsi="Calibri"/>
                <w:noProof w:val="0"/>
                <w:sz w:val="24"/>
                <w:rtl/>
                <w:lang w:eastAsia="en-US"/>
              </w:rPr>
              <w:t xml:space="preserve">, </w:t>
            </w:r>
            <w:r w:rsidRPr="00097FF3">
              <w:rPr>
                <w:rFonts w:ascii="Arial" w:hAnsi="Arial"/>
                <w:noProof w:val="0"/>
                <w:sz w:val="24"/>
                <w:rtl/>
                <w:lang w:eastAsia="en-US"/>
              </w:rPr>
              <w:t>כ</w:t>
            </w:r>
            <w:r w:rsidRPr="00097FF3">
              <w:rPr>
                <w:rFonts w:ascii="Calibri" w:hAnsi="Calibri"/>
                <w:noProof w:val="0"/>
                <w:sz w:val="24"/>
                <w:rtl/>
                <w:lang w:eastAsia="en-US"/>
              </w:rPr>
              <w:t xml:space="preserve"> </w:t>
            </w:r>
            <w:r w:rsidRPr="00097FF3">
              <w:rPr>
                <w:noProof w:val="0"/>
                <w:sz w:val="24"/>
                <w:lang w:eastAsia="en-US"/>
              </w:rPr>
              <w:t>Autonomous</w:t>
            </w:r>
            <w:r w:rsidRPr="00097FF3">
              <w:rPr>
                <w:noProof w:val="0"/>
                <w:sz w:val="24"/>
                <w:rtl/>
                <w:lang w:eastAsia="en-US"/>
              </w:rPr>
              <w:t xml:space="preserve"> </w:t>
            </w:r>
            <w:r w:rsidRPr="00097FF3">
              <w:rPr>
                <w:noProof w:val="0"/>
                <w:sz w:val="24"/>
                <w:lang w:eastAsia="en-US"/>
              </w:rPr>
              <w:t>System Number</w:t>
            </w:r>
            <w:r w:rsidRPr="00097FF3">
              <w:rPr>
                <w:rFonts w:ascii="Calibri" w:hAnsi="Calibri"/>
                <w:noProof w:val="0"/>
                <w:sz w:val="24"/>
                <w:rtl/>
                <w:lang w:eastAsia="en-US"/>
              </w:rPr>
              <w:t xml:space="preserve">     </w:t>
            </w:r>
            <w:r w:rsidRPr="00097FF3">
              <w:rPr>
                <w:rFonts w:ascii="Arial" w:hAnsi="Arial"/>
                <w:noProof w:val="0"/>
                <w:sz w:val="24"/>
                <w:rtl/>
                <w:lang w:eastAsia="en-US"/>
              </w:rPr>
              <w:t>בארגון</w:t>
            </w:r>
            <w:r w:rsidRPr="00097FF3">
              <w:rPr>
                <w:rFonts w:ascii="Calibri" w:hAnsi="Calibri"/>
                <w:noProof w:val="0"/>
                <w:sz w:val="24"/>
                <w:rtl/>
                <w:lang w:eastAsia="en-US"/>
              </w:rPr>
              <w:t xml:space="preserve"> </w:t>
            </w:r>
            <w:r w:rsidRPr="00097FF3">
              <w:rPr>
                <w:rFonts w:ascii="Arial" w:hAnsi="Arial"/>
                <w:noProof w:val="0"/>
                <w:sz w:val="24"/>
                <w:rtl/>
                <w:lang w:eastAsia="en-US"/>
              </w:rPr>
              <w:t>העולמי</w:t>
            </w:r>
            <w:r w:rsidRPr="00097FF3">
              <w:rPr>
                <w:rFonts w:ascii="Calibri" w:hAnsi="Calibri"/>
                <w:noProof w:val="0"/>
                <w:sz w:val="24"/>
                <w:rtl/>
                <w:lang w:eastAsia="en-US"/>
              </w:rPr>
              <w:t xml:space="preserve"> </w:t>
            </w:r>
            <w:r w:rsidRPr="00097FF3">
              <w:rPr>
                <w:noProof w:val="0"/>
                <w:sz w:val="24"/>
                <w:lang w:eastAsia="en-US"/>
              </w:rPr>
              <w:t>RIPE</w:t>
            </w:r>
            <w:r w:rsidRPr="00097FF3">
              <w:rPr>
                <w:noProof w:val="0"/>
                <w:sz w:val="24"/>
                <w:rtl/>
                <w:lang w:eastAsia="en-US"/>
              </w:rPr>
              <w:t xml:space="preserve"> </w:t>
            </w:r>
            <w:r w:rsidRPr="00097FF3">
              <w:rPr>
                <w:noProof w:val="0"/>
                <w:sz w:val="24"/>
                <w:lang w:eastAsia="en-US"/>
              </w:rPr>
              <w:t>NCC</w:t>
            </w:r>
            <w:r w:rsidRPr="00097FF3">
              <w:rPr>
                <w:rFonts w:ascii="Calibri" w:hAnsi="Calibri"/>
                <w:noProof w:val="0"/>
                <w:sz w:val="24"/>
                <w:rtl/>
                <w:lang w:eastAsia="en-US"/>
              </w:rPr>
              <w:t xml:space="preserve"> (</w:t>
            </w:r>
            <w:r w:rsidRPr="00097FF3">
              <w:rPr>
                <w:rFonts w:ascii="Arial" w:hAnsi="Arial"/>
                <w:noProof w:val="0"/>
                <w:sz w:val="24"/>
                <w:rtl/>
                <w:lang w:eastAsia="en-US"/>
              </w:rPr>
              <w:t>כגון</w:t>
            </w:r>
            <w:r w:rsidRPr="00097FF3">
              <w:rPr>
                <w:rFonts w:ascii="Calibri" w:hAnsi="Calibri"/>
                <w:noProof w:val="0"/>
                <w:sz w:val="24"/>
                <w:rtl/>
                <w:lang w:eastAsia="en-US"/>
              </w:rPr>
              <w:t xml:space="preserve"> </w:t>
            </w:r>
            <w:r w:rsidRPr="00097FF3">
              <w:rPr>
                <w:rFonts w:ascii="Arial" w:hAnsi="Arial"/>
                <w:noProof w:val="0"/>
                <w:sz w:val="24"/>
                <w:rtl/>
                <w:lang w:eastAsia="en-US"/>
              </w:rPr>
              <w:t>רישום</w:t>
            </w:r>
            <w:r w:rsidRPr="00097FF3">
              <w:rPr>
                <w:rFonts w:ascii="Calibri" w:hAnsi="Calibri"/>
                <w:noProof w:val="0"/>
                <w:sz w:val="24"/>
                <w:rtl/>
                <w:lang w:eastAsia="en-US"/>
              </w:rPr>
              <w:t xml:space="preserve"> </w:t>
            </w:r>
            <w:r w:rsidRPr="00097FF3">
              <w:rPr>
                <w:rFonts w:ascii="Arial" w:hAnsi="Arial"/>
                <w:noProof w:val="0"/>
                <w:sz w:val="24"/>
                <w:rtl/>
                <w:lang w:eastAsia="en-US"/>
              </w:rPr>
              <w:t>ב</w:t>
            </w:r>
            <w:r w:rsidRPr="00097FF3">
              <w:rPr>
                <w:rFonts w:ascii="Calibri" w:hAnsi="Calibri"/>
                <w:noProof w:val="0"/>
                <w:sz w:val="24"/>
                <w:rtl/>
                <w:lang w:eastAsia="en-US"/>
              </w:rPr>
              <w:t xml:space="preserve">- </w:t>
            </w:r>
            <w:r w:rsidRPr="00097FF3">
              <w:rPr>
                <w:noProof w:val="0"/>
                <w:sz w:val="24"/>
                <w:lang w:eastAsia="en-US"/>
              </w:rPr>
              <w:t>BGP</w:t>
            </w:r>
            <w:r w:rsidRPr="00097FF3">
              <w:rPr>
                <w:rFonts w:ascii="Calibri" w:hAnsi="Calibri"/>
                <w:noProof w:val="0"/>
                <w:sz w:val="24"/>
                <w:rtl/>
                <w:lang w:eastAsia="en-US"/>
              </w:rPr>
              <w:t xml:space="preserve"> ) </w:t>
            </w:r>
            <w:r w:rsidRPr="00097FF3">
              <w:rPr>
                <w:rFonts w:ascii="Arial" w:hAnsi="Arial"/>
                <w:noProof w:val="0"/>
                <w:sz w:val="24"/>
                <w:rtl/>
                <w:lang w:eastAsia="en-US"/>
              </w:rPr>
              <w:t>וכחלק</w:t>
            </w:r>
            <w:r w:rsidRPr="00097FF3">
              <w:rPr>
                <w:rFonts w:ascii="Calibri" w:hAnsi="Calibri"/>
                <w:noProof w:val="0"/>
                <w:sz w:val="24"/>
                <w:rtl/>
                <w:lang w:eastAsia="en-US"/>
              </w:rPr>
              <w:t xml:space="preserve"> </w:t>
            </w:r>
            <w:r w:rsidRPr="00097FF3">
              <w:rPr>
                <w:rFonts w:ascii="Arial" w:hAnsi="Arial"/>
                <w:noProof w:val="0"/>
                <w:sz w:val="24"/>
                <w:rtl/>
                <w:lang w:eastAsia="en-US"/>
              </w:rPr>
              <w:t>בלתי</w:t>
            </w:r>
            <w:r w:rsidRPr="00097FF3">
              <w:rPr>
                <w:rFonts w:ascii="Calibri" w:hAnsi="Calibri"/>
                <w:noProof w:val="0"/>
                <w:sz w:val="24"/>
                <w:rtl/>
                <w:lang w:eastAsia="en-US"/>
              </w:rPr>
              <w:t xml:space="preserve"> </w:t>
            </w:r>
            <w:r w:rsidRPr="00097FF3">
              <w:rPr>
                <w:rFonts w:ascii="Arial" w:hAnsi="Arial"/>
                <w:noProof w:val="0"/>
                <w:sz w:val="24"/>
                <w:rtl/>
                <w:lang w:eastAsia="en-US"/>
              </w:rPr>
              <w:t>נפרד</w:t>
            </w:r>
            <w:r w:rsidRPr="00097FF3">
              <w:rPr>
                <w:rFonts w:ascii="Calibri" w:hAnsi="Calibri"/>
                <w:noProof w:val="0"/>
                <w:sz w:val="24"/>
                <w:rtl/>
                <w:lang w:eastAsia="en-US"/>
              </w:rPr>
              <w:t xml:space="preserve"> </w:t>
            </w:r>
            <w:r w:rsidRPr="00097FF3">
              <w:rPr>
                <w:rFonts w:ascii="Arial" w:hAnsi="Arial"/>
                <w:noProof w:val="0"/>
                <w:sz w:val="24"/>
                <w:rtl/>
                <w:lang w:eastAsia="en-US"/>
              </w:rPr>
              <w:t>מ</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AS</w:t>
            </w:r>
            <w:r w:rsidRPr="00097FF3">
              <w:rPr>
                <w:noProof w:val="0"/>
                <w:sz w:val="24"/>
                <w:rtl/>
                <w:lang w:eastAsia="en-US"/>
              </w:rPr>
              <w:t xml:space="preserve"> 41394</w:t>
            </w:r>
            <w:r w:rsidRPr="00097FF3">
              <w:rPr>
                <w:rFonts w:ascii="Calibri" w:hAnsi="Calibri"/>
                <w:noProof w:val="0"/>
                <w:sz w:val="24"/>
                <w:rtl/>
                <w:lang w:eastAsia="en-US"/>
              </w:rPr>
              <w:t xml:space="preserve"> </w:t>
            </w:r>
            <w:r w:rsidRPr="00097FF3">
              <w:rPr>
                <w:rFonts w:ascii="Arial" w:hAnsi="Arial"/>
                <w:noProof w:val="0"/>
                <w:sz w:val="24"/>
                <w:rtl/>
                <w:lang w:eastAsia="en-US"/>
              </w:rPr>
              <w:t>הקיים</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126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יהיה</w:t>
            </w:r>
            <w:r w:rsidRPr="00097FF3">
              <w:rPr>
                <w:rFonts w:ascii="Calibri" w:hAnsi="Calibri"/>
                <w:noProof w:val="0"/>
                <w:sz w:val="24"/>
                <w:rtl/>
                <w:lang w:eastAsia="en-US"/>
              </w:rPr>
              <w:t xml:space="preserve"> </w:t>
            </w:r>
            <w:r w:rsidRPr="00097FF3">
              <w:rPr>
                <w:rFonts w:ascii="Arial" w:hAnsi="Arial"/>
                <w:noProof w:val="0"/>
                <w:sz w:val="24"/>
                <w:rtl/>
                <w:lang w:eastAsia="en-US"/>
              </w:rPr>
              <w:t>בעל</w:t>
            </w:r>
            <w:r w:rsidRPr="00097FF3">
              <w:rPr>
                <w:rFonts w:ascii="Calibri" w:hAnsi="Calibri"/>
                <w:noProof w:val="0"/>
                <w:sz w:val="24"/>
                <w:rtl/>
                <w:lang w:eastAsia="en-US"/>
              </w:rPr>
              <w:t xml:space="preserve"> </w:t>
            </w:r>
            <w:r w:rsidRPr="00097FF3">
              <w:rPr>
                <w:rFonts w:ascii="Arial" w:hAnsi="Arial"/>
                <w:noProof w:val="0"/>
                <w:sz w:val="24"/>
                <w:rtl/>
                <w:lang w:eastAsia="en-US"/>
              </w:rPr>
              <w:t>יכולת</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3 </w:t>
            </w:r>
            <w:r w:rsidRPr="00097FF3">
              <w:rPr>
                <w:rFonts w:ascii="Arial" w:hAnsi="Arial"/>
                <w:noProof w:val="0"/>
                <w:sz w:val="24"/>
                <w:rtl/>
                <w:lang w:eastAsia="en-US"/>
              </w:rPr>
              <w:t>פופים</w:t>
            </w:r>
            <w:r w:rsidRPr="00097FF3">
              <w:rPr>
                <w:rFonts w:ascii="Calibri" w:hAnsi="Calibri"/>
                <w:noProof w:val="0"/>
                <w:sz w:val="24"/>
                <w:rtl/>
                <w:lang w:eastAsia="en-US"/>
              </w:rPr>
              <w:t xml:space="preserve"> (</w:t>
            </w:r>
            <w:r w:rsidRPr="00097FF3">
              <w:rPr>
                <w:noProof w:val="0"/>
                <w:sz w:val="24"/>
                <w:lang w:eastAsia="en-US"/>
              </w:rPr>
              <w:t>Pops</w:t>
            </w:r>
            <w:r w:rsidRPr="00097FF3">
              <w:rPr>
                <w:rFonts w:ascii="Calibri" w:hAnsi="Calibri"/>
                <w:noProof w:val="0"/>
                <w:sz w:val="24"/>
                <w:rtl/>
                <w:lang w:eastAsia="en-US"/>
              </w:rPr>
              <w:t xml:space="preserve">) </w:t>
            </w:r>
            <w:r w:rsidRPr="00097FF3">
              <w:rPr>
                <w:rFonts w:ascii="Arial" w:hAnsi="Arial"/>
                <w:noProof w:val="0"/>
                <w:sz w:val="24"/>
                <w:rtl/>
                <w:lang w:eastAsia="en-US"/>
              </w:rPr>
              <w:t>בפריסה</w:t>
            </w:r>
            <w:r w:rsidRPr="00097FF3">
              <w:rPr>
                <w:rFonts w:ascii="Calibri" w:hAnsi="Calibri"/>
                <w:noProof w:val="0"/>
                <w:sz w:val="24"/>
                <w:rtl/>
                <w:lang w:eastAsia="en-US"/>
              </w:rPr>
              <w:t xml:space="preserve"> ארצית ו</w:t>
            </w:r>
            <w:r w:rsidRPr="00097FF3">
              <w:rPr>
                <w:rFonts w:ascii="Arial" w:hAnsi="Arial"/>
                <w:noProof w:val="0"/>
                <w:sz w:val="24"/>
                <w:rtl/>
                <w:lang w:eastAsia="en-US"/>
              </w:rPr>
              <w:t xml:space="preserve">עולמית </w:t>
            </w:r>
            <w:r w:rsidRPr="00097FF3">
              <w:rPr>
                <w:rFonts w:ascii="Calibri" w:hAnsi="Calibri"/>
                <w:noProof w:val="0"/>
                <w:sz w:val="24"/>
                <w:rtl/>
                <w:lang w:eastAsia="en-US"/>
              </w:rPr>
              <w:t xml:space="preserve"> </w:t>
            </w:r>
            <w:r w:rsidRPr="00097FF3">
              <w:rPr>
                <w:rFonts w:ascii="Arial" w:hAnsi="Arial"/>
                <w:noProof w:val="0"/>
                <w:sz w:val="24"/>
                <w:rtl/>
                <w:lang w:eastAsia="en-US"/>
              </w:rPr>
              <w:t>לצורך</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סניפים</w:t>
            </w:r>
            <w:r w:rsidRPr="00097FF3">
              <w:rPr>
                <w:rFonts w:ascii="Calibri" w:hAnsi="Calibri"/>
                <w:noProof w:val="0"/>
                <w:sz w:val="24"/>
                <w:rtl/>
                <w:lang w:eastAsia="en-US"/>
              </w:rPr>
              <w:t xml:space="preserve"> </w:t>
            </w:r>
            <w:r w:rsidRPr="00097FF3">
              <w:rPr>
                <w:rFonts w:ascii="Arial" w:hAnsi="Arial"/>
                <w:noProof w:val="0"/>
                <w:sz w:val="24"/>
                <w:rtl/>
                <w:lang w:eastAsia="en-US"/>
              </w:rPr>
              <w:t>קרובים</w:t>
            </w:r>
            <w:r w:rsidRPr="00097FF3">
              <w:rPr>
                <w:rFonts w:ascii="Calibri" w:hAnsi="Calibri"/>
                <w:noProof w:val="0"/>
                <w:sz w:val="24"/>
                <w:rtl/>
                <w:lang w:eastAsia="en-US"/>
              </w:rPr>
              <w:t xml:space="preserve"> </w:t>
            </w:r>
            <w:r w:rsidRPr="00097FF3">
              <w:rPr>
                <w:rFonts w:ascii="Arial" w:hAnsi="Arial"/>
                <w:noProof w:val="0"/>
                <w:sz w:val="24"/>
                <w:rtl/>
                <w:lang w:eastAsia="en-US"/>
              </w:rPr>
              <w:t>גיאוגרפית</w:t>
            </w:r>
            <w:r w:rsidRPr="00097FF3">
              <w:rPr>
                <w:rFonts w:ascii="Calibri" w:hAnsi="Calibri"/>
                <w:noProof w:val="0"/>
                <w:sz w:val="24"/>
                <w:rtl/>
                <w:lang w:eastAsia="en-US"/>
              </w:rPr>
              <w:t xml:space="preserve"> </w:t>
            </w:r>
            <w:r w:rsidRPr="00097FF3">
              <w:rPr>
                <w:rFonts w:ascii="Arial" w:hAnsi="Arial"/>
                <w:noProof w:val="0"/>
                <w:sz w:val="24"/>
                <w:rtl/>
                <w:lang w:eastAsia="en-US"/>
              </w:rPr>
              <w:t>לאזור</w:t>
            </w:r>
            <w:r w:rsidRPr="00097FF3">
              <w:rPr>
                <w:rFonts w:ascii="Calibri" w:hAnsi="Calibri"/>
                <w:noProof w:val="0"/>
                <w:sz w:val="24"/>
                <w:rtl/>
                <w:lang w:eastAsia="en-US"/>
              </w:rPr>
              <w:t xml:space="preserve"> </w:t>
            </w:r>
            <w:r w:rsidRPr="00097FF3">
              <w:rPr>
                <w:rFonts w:ascii="Arial" w:hAnsi="Arial"/>
                <w:noProof w:val="0"/>
                <w:sz w:val="24"/>
                <w:rtl/>
                <w:lang w:eastAsia="en-US"/>
              </w:rPr>
              <w:t>בו</w:t>
            </w:r>
            <w:r w:rsidRPr="00097FF3">
              <w:rPr>
                <w:rFonts w:ascii="Calibri" w:hAnsi="Calibri"/>
                <w:noProof w:val="0"/>
                <w:sz w:val="24"/>
                <w:rtl/>
                <w:lang w:eastAsia="en-US"/>
              </w:rPr>
              <w:t xml:space="preserve"> </w:t>
            </w:r>
            <w:r w:rsidRPr="00097FF3">
              <w:rPr>
                <w:rFonts w:ascii="Arial" w:hAnsi="Arial"/>
                <w:noProof w:val="0"/>
                <w:sz w:val="24"/>
                <w:rtl/>
                <w:lang w:eastAsia="en-US"/>
              </w:rPr>
              <w:t>ממוקם</w:t>
            </w:r>
            <w:r w:rsidRPr="00097FF3">
              <w:rPr>
                <w:rFonts w:ascii="Calibri" w:hAnsi="Calibri"/>
                <w:noProof w:val="0"/>
                <w:sz w:val="24"/>
                <w:rtl/>
                <w:lang w:eastAsia="en-US"/>
              </w:rPr>
              <w:t xml:space="preserve"> </w:t>
            </w:r>
            <w:r w:rsidRPr="00097FF3">
              <w:rPr>
                <w:noProof w:val="0"/>
                <w:sz w:val="24"/>
                <w:lang w:eastAsia="en-US"/>
              </w:rPr>
              <w:t>BACKBONE</w:t>
            </w:r>
            <w:r w:rsidRPr="00097FF3">
              <w:rPr>
                <w:rFonts w:ascii="Calibri" w:hAnsi="Calibri"/>
                <w:noProof w:val="0"/>
                <w:sz w:val="24"/>
                <w:rtl/>
                <w:lang w:eastAsia="en-US"/>
              </w:rPr>
              <w:t xml:space="preserve">  </w:t>
            </w:r>
            <w:r w:rsidRPr="00097FF3">
              <w:rPr>
                <w:rFonts w:ascii="Arial" w:hAnsi="Arial"/>
                <w:noProof w:val="0"/>
                <w:sz w:val="24"/>
                <w:rtl/>
                <w:lang w:eastAsia="en-US"/>
              </w:rPr>
              <w:t>רשת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10%</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rtl/>
                <w:lang w:eastAsia="en-US"/>
              </w:rPr>
            </w:pPr>
            <w:r w:rsidRPr="00097FF3">
              <w:rPr>
                <w:noProof w:val="0"/>
                <w:sz w:val="24"/>
                <w:rtl/>
                <w:lang w:eastAsia="en-US"/>
              </w:rPr>
              <w:t>במידה ויש יותר מן הדרישה המצ"ב , יקבל הספק ניקוד יותר</w:t>
            </w:r>
            <w:r w:rsidRPr="00097FF3">
              <w:rPr>
                <w:rFonts w:hint="cs"/>
                <w:noProof w:val="0"/>
                <w:sz w:val="24"/>
                <w:rtl/>
                <w:lang w:eastAsia="en-US"/>
              </w:rPr>
              <w:t>.</w:t>
            </w:r>
          </w:p>
        </w:tc>
      </w:tr>
      <w:tr w:rsidR="006367CD" w:rsidRPr="00097FF3" w:rsidTr="006367CD">
        <w:trPr>
          <w:trHeight w:val="219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rPr>
                <w:rFonts w:ascii="Arial" w:hAnsi="Arial"/>
                <w:noProof w:val="0"/>
                <w:sz w:val="24"/>
                <w:lang w:eastAsia="en-US"/>
              </w:rPr>
            </w:pPr>
            <w:r w:rsidRPr="00097FF3">
              <w:rPr>
                <w:rFonts w:ascii="Arial" w:hAnsi="Arial"/>
                <w:noProof w:val="0"/>
                <w:sz w:val="24"/>
                <w:rtl/>
                <w:lang w:eastAsia="en-US"/>
              </w:rPr>
              <w:t xml:space="preserve">הספק הזוכה יעמיד לרשות משרד הבריאות סינון וחסימת התקפות ואירועי אבטחת מידע בכלל והתקפות </w:t>
            </w:r>
            <w:r w:rsidRPr="00097FF3">
              <w:rPr>
                <w:rFonts w:ascii="Arial" w:hAnsi="Arial"/>
                <w:noProof w:val="0"/>
                <w:sz w:val="24"/>
                <w:lang w:eastAsia="en-US"/>
              </w:rPr>
              <w:t>DOS (Denial Of Service</w:t>
            </w:r>
            <w:r w:rsidRPr="00097FF3">
              <w:rPr>
                <w:rFonts w:ascii="Arial" w:hAnsi="Arial"/>
                <w:noProof w:val="0"/>
                <w:sz w:val="24"/>
                <w:rtl/>
                <w:lang w:eastAsia="en-US"/>
              </w:rPr>
              <w:t xml:space="preserve">) ו- </w:t>
            </w:r>
            <w:r w:rsidRPr="00097FF3">
              <w:rPr>
                <w:rFonts w:ascii="Arial" w:hAnsi="Arial"/>
                <w:noProof w:val="0"/>
                <w:sz w:val="24"/>
                <w:lang w:eastAsia="en-US"/>
              </w:rPr>
              <w:t>DDOS</w:t>
            </w:r>
            <w:r w:rsidRPr="00097FF3">
              <w:rPr>
                <w:rFonts w:ascii="Arial" w:hAnsi="Arial"/>
                <w:noProof w:val="0"/>
                <w:sz w:val="24"/>
                <w:rtl/>
                <w:lang w:eastAsia="en-US"/>
              </w:rPr>
              <w:t xml:space="preserve">   (</w:t>
            </w:r>
            <w:r w:rsidRPr="00097FF3">
              <w:rPr>
                <w:rFonts w:ascii="Arial" w:hAnsi="Arial"/>
                <w:noProof w:val="0"/>
                <w:sz w:val="24"/>
                <w:lang w:eastAsia="en-US"/>
              </w:rPr>
              <w:t>Distributed Denial Of Service</w:t>
            </w:r>
            <w:r w:rsidRPr="00097FF3">
              <w:rPr>
                <w:rFonts w:ascii="Arial" w:hAnsi="Arial"/>
                <w:noProof w:val="0"/>
                <w:sz w:val="24"/>
                <w:rtl/>
                <w:lang w:eastAsia="en-US"/>
              </w:rPr>
              <w:t>) בפרט</w:t>
            </w:r>
            <w:r w:rsidRPr="00097FF3">
              <w:rPr>
                <w:rFonts w:ascii="Arial" w:hAnsi="Arial" w:hint="cs"/>
                <w:noProof w:val="0"/>
                <w:sz w:val="24"/>
                <w:rtl/>
                <w:lang w:eastAsia="en-US"/>
              </w:rPr>
              <w:t>.</w:t>
            </w:r>
            <w:r w:rsidR="00E227A9" w:rsidRPr="00097FF3">
              <w:rPr>
                <w:rFonts w:ascii="Arial" w:hAnsi="Arial" w:hint="cs"/>
                <w:noProof w:val="0"/>
                <w:sz w:val="24"/>
                <w:rtl/>
                <w:lang w:eastAsia="en-US"/>
              </w:rPr>
              <w:t xml:space="preserve"> </w:t>
            </w:r>
            <w:r w:rsidRPr="00097FF3">
              <w:rPr>
                <w:rFonts w:ascii="Arial" w:hAnsi="Arial" w:hint="cs"/>
                <w:noProof w:val="0"/>
                <w:sz w:val="24"/>
                <w:rtl/>
                <w:lang w:eastAsia="en-US"/>
              </w:rPr>
              <w:t xml:space="preserve">למען הסר ספק ,נדרש  יכולת ביצוע הגנה על משרד הבריאות עבור מתקפות </w:t>
            </w:r>
            <w:r w:rsidRPr="00097FF3">
              <w:rPr>
                <w:rFonts w:ascii="Arial" w:hAnsi="Arial" w:hint="cs"/>
                <w:noProof w:val="0"/>
                <w:sz w:val="24"/>
                <w:lang w:eastAsia="en-US"/>
              </w:rPr>
              <w:t>CYBER</w:t>
            </w:r>
            <w:r w:rsidRPr="00097FF3">
              <w:rPr>
                <w:rFonts w:ascii="Arial" w:hAnsi="Arial" w:hint="cs"/>
                <w:noProof w:val="0"/>
                <w:sz w:val="24"/>
                <w:rtl/>
                <w:lang w:eastAsia="en-US"/>
              </w:rPr>
              <w:t xml:space="preserve"> באמצעות מערכות יעודיות תומכות </w:t>
            </w:r>
            <w:r w:rsidRPr="00097FF3">
              <w:rPr>
                <w:rFonts w:ascii="Arial" w:hAnsi="Arial" w:hint="cs"/>
                <w:noProof w:val="0"/>
                <w:sz w:val="24"/>
                <w:lang w:eastAsia="en-US"/>
              </w:rPr>
              <w:t>ips\ids\zdos</w:t>
            </w:r>
            <w:r w:rsidRPr="00097FF3">
              <w:rPr>
                <w:rFonts w:ascii="Arial" w:hAnsi="Arial" w:hint="cs"/>
                <w:noProof w:val="0"/>
                <w:sz w:val="24"/>
                <w:rtl/>
                <w:lang w:eastAsia="en-US"/>
              </w:rPr>
              <w:t xml:space="preserve"> למציע רישיון בר תוקף של משרד התקשורת לספק את מלוא השירותים נשואי מכרז זה .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יהיה</w:t>
            </w:r>
            <w:r w:rsidRPr="00097FF3">
              <w:rPr>
                <w:rFonts w:ascii="Calibri" w:hAnsi="Calibri"/>
                <w:noProof w:val="0"/>
                <w:sz w:val="24"/>
                <w:rtl/>
                <w:lang w:eastAsia="en-US"/>
              </w:rPr>
              <w:t xml:space="preserve"> </w:t>
            </w:r>
            <w:r w:rsidRPr="00097FF3">
              <w:rPr>
                <w:rFonts w:ascii="Arial" w:hAnsi="Arial"/>
                <w:noProof w:val="0"/>
                <w:sz w:val="24"/>
                <w:rtl/>
                <w:lang w:eastAsia="en-US"/>
              </w:rPr>
              <w:t>בעל</w:t>
            </w:r>
            <w:r w:rsidRPr="00097FF3">
              <w:rPr>
                <w:rFonts w:ascii="Calibri" w:hAnsi="Calibri"/>
                <w:noProof w:val="0"/>
                <w:sz w:val="24"/>
                <w:rtl/>
                <w:lang w:eastAsia="en-US"/>
              </w:rPr>
              <w:t xml:space="preserve"> </w:t>
            </w:r>
            <w:r w:rsidRPr="00097FF3">
              <w:rPr>
                <w:rFonts w:ascii="Arial" w:hAnsi="Arial"/>
                <w:noProof w:val="0"/>
                <w:sz w:val="24"/>
                <w:rtl/>
                <w:lang w:eastAsia="en-US"/>
              </w:rPr>
              <w:t>יכולת</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u w:val="single"/>
                <w:rtl/>
                <w:lang w:eastAsia="en-US"/>
              </w:rPr>
              <w:t>של</w:t>
            </w:r>
            <w:r w:rsidRPr="00097FF3">
              <w:rPr>
                <w:rFonts w:ascii="Calibri" w:hAnsi="Calibri"/>
                <w:noProof w:val="0"/>
                <w:sz w:val="24"/>
                <w:u w:val="single"/>
                <w:rtl/>
                <w:lang w:eastAsia="en-US"/>
              </w:rPr>
              <w:t xml:space="preserve"> </w:t>
            </w:r>
            <w:r w:rsidRPr="00097FF3">
              <w:rPr>
                <w:rFonts w:ascii="Arial" w:hAnsi="Arial"/>
                <w:noProof w:val="0"/>
                <w:sz w:val="24"/>
                <w:u w:val="single"/>
                <w:rtl/>
                <w:lang w:eastAsia="en-US"/>
              </w:rPr>
              <w:t>מינימום</w:t>
            </w:r>
            <w:r w:rsidRPr="00097FF3">
              <w:rPr>
                <w:rFonts w:ascii="Calibri" w:hAnsi="Calibri"/>
                <w:noProof w:val="0"/>
                <w:sz w:val="24"/>
                <w:u w:val="single"/>
                <w:rtl/>
                <w:lang w:eastAsia="en-US"/>
              </w:rPr>
              <w:t xml:space="preserve"> </w:t>
            </w:r>
            <w:r w:rsidRPr="00097FF3">
              <w:rPr>
                <w:rFonts w:ascii="Calibri" w:hAnsi="Calibri"/>
                <w:noProof w:val="0"/>
                <w:sz w:val="24"/>
                <w:rtl/>
                <w:lang w:eastAsia="en-US"/>
              </w:rPr>
              <w:t xml:space="preserve"> </w:t>
            </w:r>
            <w:r w:rsidRPr="00097FF3">
              <w:rPr>
                <w:noProof w:val="0"/>
                <w:sz w:val="24"/>
                <w:lang w:eastAsia="en-US"/>
              </w:rPr>
              <w:t>Gbps</w:t>
            </w:r>
            <w:r w:rsidRPr="00097FF3">
              <w:rPr>
                <w:rFonts w:ascii="Calibri" w:hAnsi="Calibri"/>
                <w:noProof w:val="0"/>
                <w:sz w:val="24"/>
                <w:rtl/>
                <w:lang w:eastAsia="en-US"/>
              </w:rPr>
              <w:t xml:space="preserve">5   </w:t>
            </w:r>
            <w:r w:rsidRPr="00097FF3">
              <w:rPr>
                <w:rFonts w:ascii="Arial" w:hAnsi="Arial"/>
                <w:noProof w:val="0"/>
                <w:sz w:val="24"/>
                <w:rtl/>
                <w:lang w:eastAsia="en-US"/>
              </w:rPr>
              <w:t>בתשתית</w:t>
            </w:r>
            <w:r w:rsidRPr="00097FF3">
              <w:rPr>
                <w:rFonts w:ascii="Calibri" w:hAnsi="Calibri"/>
                <w:noProof w:val="0"/>
                <w:sz w:val="24"/>
                <w:rtl/>
                <w:lang w:eastAsia="en-US"/>
              </w:rPr>
              <w:t xml:space="preserve"> </w:t>
            </w:r>
            <w:r w:rsidRPr="00097FF3">
              <w:rPr>
                <w:rFonts w:ascii="Arial" w:hAnsi="Arial"/>
                <w:noProof w:val="0"/>
                <w:sz w:val="24"/>
                <w:rtl/>
                <w:lang w:eastAsia="en-US"/>
              </w:rPr>
              <w:t>הבינ</w:t>
            </w:r>
            <w:r w:rsidRPr="00097FF3">
              <w:rPr>
                <w:rFonts w:ascii="Calibri" w:hAnsi="Calibri"/>
                <w:noProof w:val="0"/>
                <w:sz w:val="24"/>
                <w:rtl/>
                <w:lang w:eastAsia="en-US"/>
              </w:rPr>
              <w:t>"</w:t>
            </w:r>
            <w:r w:rsidRPr="00097FF3">
              <w:rPr>
                <w:rFonts w:ascii="Arial" w:hAnsi="Arial"/>
                <w:noProof w:val="0"/>
                <w:sz w:val="24"/>
                <w:rtl/>
                <w:lang w:eastAsia="en-US"/>
              </w:rPr>
              <w:t>ל</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תקשורת</w:t>
            </w:r>
            <w:r w:rsidRPr="00097FF3">
              <w:rPr>
                <w:rFonts w:ascii="Calibri" w:hAnsi="Calibri"/>
                <w:noProof w:val="0"/>
                <w:sz w:val="24"/>
                <w:rtl/>
                <w:lang w:eastAsia="en-US"/>
              </w:rPr>
              <w:t xml:space="preserve"> </w:t>
            </w:r>
            <w:r w:rsidRPr="00097FF3">
              <w:rPr>
                <w:rFonts w:ascii="Arial" w:hAnsi="Arial"/>
                <w:noProof w:val="0"/>
                <w:sz w:val="24"/>
                <w:rtl/>
                <w:lang w:eastAsia="en-US"/>
              </w:rPr>
              <w:t>אינטרנט</w:t>
            </w:r>
            <w:r w:rsidRPr="00097FF3">
              <w:rPr>
                <w:rFonts w:ascii="Calibri" w:hAnsi="Calibri"/>
                <w:noProof w:val="0"/>
                <w:sz w:val="24"/>
                <w:rtl/>
                <w:lang w:eastAsia="en-US"/>
              </w:rPr>
              <w:t xml:space="preserve"> </w:t>
            </w:r>
            <w:r w:rsidRPr="00097FF3">
              <w:rPr>
                <w:rFonts w:ascii="Arial" w:hAnsi="Arial"/>
                <w:noProof w:val="0"/>
                <w:sz w:val="24"/>
                <w:rtl/>
                <w:lang w:eastAsia="en-US"/>
              </w:rPr>
              <w:t>בעת</w:t>
            </w:r>
            <w:r w:rsidRPr="00097FF3">
              <w:rPr>
                <w:rFonts w:ascii="Calibri" w:hAnsi="Calibri"/>
                <w:noProof w:val="0"/>
                <w:sz w:val="24"/>
                <w:rtl/>
                <w:lang w:eastAsia="en-US"/>
              </w:rPr>
              <w:t xml:space="preserve"> </w:t>
            </w:r>
            <w:r w:rsidRPr="00097FF3">
              <w:rPr>
                <w:rFonts w:ascii="Arial" w:hAnsi="Arial"/>
                <w:noProof w:val="0"/>
                <w:sz w:val="24"/>
                <w:rtl/>
                <w:lang w:eastAsia="en-US"/>
              </w:rPr>
              <w:t>הגשת</w:t>
            </w:r>
            <w:r w:rsidRPr="00097FF3">
              <w:rPr>
                <w:rFonts w:ascii="Calibri" w:hAnsi="Calibri"/>
                <w:noProof w:val="0"/>
                <w:sz w:val="24"/>
                <w:rtl/>
                <w:lang w:eastAsia="en-US"/>
              </w:rPr>
              <w:t xml:space="preserve"> </w:t>
            </w:r>
            <w:r w:rsidRPr="00097FF3">
              <w:rPr>
                <w:rFonts w:ascii="Arial" w:hAnsi="Arial"/>
                <w:noProof w:val="0"/>
                <w:sz w:val="24"/>
                <w:rtl/>
                <w:lang w:eastAsia="en-US"/>
              </w:rPr>
              <w:t>הצעתו</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Calibri" w:hAnsi="Calibri"/>
                <w:noProof w:val="0"/>
                <w:sz w:val="24"/>
                <w:lang w:eastAsia="en-US"/>
              </w:rPr>
            </w:pPr>
            <w:r w:rsidRPr="00097FF3">
              <w:rPr>
                <w:rFonts w:ascii="Calibri" w:hAnsi="Calibri" w:hint="cs"/>
                <w:noProof w:val="0"/>
                <w:sz w:val="24"/>
                <w:rtl/>
                <w:lang w:eastAsia="en-US"/>
              </w:rPr>
              <w:t>5%</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rtl/>
                <w:lang w:eastAsia="en-US"/>
              </w:rPr>
            </w:pPr>
            <w:r w:rsidRPr="00097FF3">
              <w:rPr>
                <w:noProof w:val="0"/>
                <w:sz w:val="24"/>
                <w:rtl/>
                <w:lang w:eastAsia="en-US"/>
              </w:rPr>
              <w:t>במידה ויש יותר מן הדרישה המצ"ב , יקבל הספק ניקוד יותר</w:t>
            </w:r>
            <w:r w:rsidRPr="00097FF3">
              <w:rPr>
                <w:rFonts w:hint="cs"/>
                <w:noProof w:val="0"/>
                <w:sz w:val="24"/>
                <w:rtl/>
                <w:lang w:eastAsia="en-US"/>
              </w:rPr>
              <w:t>.</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הינו</w:t>
            </w:r>
            <w:r w:rsidRPr="00097FF3">
              <w:rPr>
                <w:rFonts w:ascii="Calibri" w:hAnsi="Calibri"/>
                <w:noProof w:val="0"/>
                <w:sz w:val="24"/>
                <w:rtl/>
                <w:lang w:eastAsia="en-US"/>
              </w:rPr>
              <w:t xml:space="preserve"> </w:t>
            </w:r>
            <w:r w:rsidRPr="00097FF3">
              <w:rPr>
                <w:rFonts w:ascii="Arial" w:hAnsi="Arial"/>
                <w:noProof w:val="0"/>
                <w:sz w:val="24"/>
                <w:rtl/>
                <w:lang w:eastAsia="en-US"/>
              </w:rPr>
              <w:t>חברה</w:t>
            </w:r>
            <w:r w:rsidRPr="00097FF3">
              <w:rPr>
                <w:rFonts w:ascii="Calibri" w:hAnsi="Calibri"/>
                <w:noProof w:val="0"/>
                <w:sz w:val="24"/>
                <w:rtl/>
                <w:lang w:eastAsia="en-US"/>
              </w:rPr>
              <w:t xml:space="preserve"> </w:t>
            </w:r>
            <w:r w:rsidRPr="00097FF3">
              <w:rPr>
                <w:rFonts w:ascii="Arial" w:hAnsi="Arial"/>
                <w:noProof w:val="0"/>
                <w:sz w:val="24"/>
                <w:rtl/>
                <w:lang w:eastAsia="en-US"/>
              </w:rPr>
              <w:t>רשומה</w:t>
            </w:r>
            <w:r w:rsidRPr="00097FF3">
              <w:rPr>
                <w:rFonts w:ascii="Calibri" w:hAnsi="Calibri"/>
                <w:noProof w:val="0"/>
                <w:sz w:val="24"/>
                <w:rtl/>
                <w:lang w:eastAsia="en-US"/>
              </w:rPr>
              <w:t xml:space="preserve"> </w:t>
            </w:r>
            <w:r w:rsidRPr="00097FF3">
              <w:rPr>
                <w:rFonts w:ascii="Arial" w:hAnsi="Arial"/>
                <w:noProof w:val="0"/>
                <w:sz w:val="24"/>
                <w:rtl/>
                <w:lang w:eastAsia="en-US"/>
              </w:rPr>
              <w:t>בישראל</w:t>
            </w:r>
            <w:r w:rsidRPr="00097FF3">
              <w:rPr>
                <w:rFonts w:ascii="Calibri" w:hAnsi="Calibri"/>
                <w:noProof w:val="0"/>
                <w:sz w:val="24"/>
                <w:rtl/>
                <w:lang w:eastAsia="en-US"/>
              </w:rPr>
              <w:t xml:space="preserve"> </w:t>
            </w:r>
            <w:r w:rsidRPr="00097FF3">
              <w:rPr>
                <w:rFonts w:ascii="Arial" w:hAnsi="Arial"/>
                <w:noProof w:val="0"/>
                <w:sz w:val="24"/>
                <w:rtl/>
                <w:lang w:eastAsia="en-US"/>
              </w:rPr>
              <w:t>ופעילה</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מתן</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גישה</w:t>
            </w:r>
            <w:r w:rsidRPr="00097FF3">
              <w:rPr>
                <w:rFonts w:ascii="Calibri" w:hAnsi="Calibri"/>
                <w:noProof w:val="0"/>
                <w:sz w:val="24"/>
                <w:rtl/>
                <w:lang w:eastAsia="en-US"/>
              </w:rPr>
              <w:t xml:space="preserve"> </w:t>
            </w:r>
            <w:r w:rsidRPr="00097FF3">
              <w:rPr>
                <w:rFonts w:ascii="Arial" w:hAnsi="Arial"/>
                <w:noProof w:val="0"/>
                <w:sz w:val="24"/>
                <w:rtl/>
                <w:lang w:eastAsia="en-US"/>
              </w:rPr>
              <w:t>לרשת</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בהיקפים</w:t>
            </w:r>
            <w:r w:rsidRPr="00097FF3">
              <w:rPr>
                <w:rFonts w:ascii="Calibri" w:hAnsi="Calibri"/>
                <w:noProof w:val="0"/>
                <w:sz w:val="24"/>
                <w:rtl/>
                <w:lang w:eastAsia="en-US"/>
              </w:rPr>
              <w:t xml:space="preserve"> </w:t>
            </w:r>
            <w:r w:rsidRPr="00097FF3">
              <w:rPr>
                <w:rFonts w:ascii="Arial" w:hAnsi="Arial"/>
                <w:noProof w:val="0"/>
                <w:sz w:val="24"/>
                <w:rtl/>
                <w:lang w:eastAsia="en-US"/>
              </w:rPr>
              <w:t>המצוינים</w:t>
            </w:r>
            <w:r w:rsidRPr="00097FF3">
              <w:rPr>
                <w:rFonts w:ascii="Calibri" w:hAnsi="Calibri"/>
                <w:noProof w:val="0"/>
                <w:sz w:val="24"/>
                <w:rtl/>
                <w:lang w:eastAsia="en-US"/>
              </w:rPr>
              <w:t xml:space="preserve"> </w:t>
            </w:r>
            <w:r w:rsidRPr="00097FF3">
              <w:rPr>
                <w:rFonts w:ascii="Arial" w:hAnsi="Arial"/>
                <w:noProof w:val="0"/>
                <w:sz w:val="24"/>
                <w:rtl/>
                <w:lang w:eastAsia="en-US"/>
              </w:rPr>
              <w:t>במכרז</w:t>
            </w:r>
            <w:r w:rsidRPr="00097FF3">
              <w:rPr>
                <w:rFonts w:ascii="Calibri" w:hAnsi="Calibri"/>
                <w:noProof w:val="0"/>
                <w:sz w:val="24"/>
                <w:rtl/>
                <w:lang w:eastAsia="en-US"/>
              </w:rPr>
              <w:t xml:space="preserve"> </w:t>
            </w:r>
            <w:r w:rsidRPr="00097FF3">
              <w:rPr>
                <w:rFonts w:ascii="Arial" w:hAnsi="Arial"/>
                <w:noProof w:val="0"/>
                <w:sz w:val="24"/>
                <w:rtl/>
                <w:lang w:eastAsia="en-US"/>
              </w:rPr>
              <w:t>זה</w:t>
            </w:r>
            <w:r w:rsidRPr="00097FF3">
              <w:rPr>
                <w:rFonts w:ascii="Calibri" w:hAnsi="Calibri"/>
                <w:noProof w:val="0"/>
                <w:sz w:val="24"/>
                <w:rtl/>
                <w:lang w:eastAsia="en-US"/>
              </w:rPr>
              <w:t xml:space="preserve"> </w:t>
            </w:r>
            <w:r w:rsidRPr="00097FF3">
              <w:rPr>
                <w:rFonts w:ascii="Arial" w:hAnsi="Arial"/>
                <w:noProof w:val="0"/>
                <w:sz w:val="24"/>
                <w:rtl/>
                <w:lang w:eastAsia="en-US"/>
              </w:rPr>
              <w:t>במשך</w:t>
            </w:r>
            <w:r w:rsidRPr="00097FF3">
              <w:rPr>
                <w:rFonts w:ascii="Calibri" w:hAnsi="Calibri"/>
                <w:noProof w:val="0"/>
                <w:sz w:val="24"/>
                <w:rtl/>
                <w:lang w:eastAsia="en-US"/>
              </w:rPr>
              <w:t xml:space="preserve"> </w:t>
            </w:r>
            <w:r w:rsidRPr="00097FF3">
              <w:rPr>
                <w:rFonts w:ascii="Arial" w:hAnsi="Arial"/>
                <w:noProof w:val="0"/>
                <w:sz w:val="24"/>
                <w:rtl/>
                <w:lang w:eastAsia="en-US"/>
              </w:rPr>
              <w:t>השנתיים</w:t>
            </w:r>
            <w:r w:rsidRPr="00097FF3">
              <w:rPr>
                <w:rFonts w:ascii="Calibri" w:hAnsi="Calibri"/>
                <w:noProof w:val="0"/>
                <w:sz w:val="24"/>
                <w:rtl/>
                <w:lang w:eastAsia="en-US"/>
              </w:rPr>
              <w:t xml:space="preserve"> </w:t>
            </w:r>
            <w:r w:rsidRPr="00097FF3">
              <w:rPr>
                <w:rFonts w:ascii="Arial" w:hAnsi="Arial"/>
                <w:noProof w:val="0"/>
                <w:sz w:val="24"/>
                <w:rtl/>
                <w:lang w:eastAsia="en-US"/>
              </w:rPr>
              <w:t>שקדמו</w:t>
            </w:r>
            <w:r w:rsidRPr="00097FF3">
              <w:rPr>
                <w:rFonts w:ascii="Calibri" w:hAnsi="Calibri"/>
                <w:noProof w:val="0"/>
                <w:sz w:val="24"/>
                <w:rtl/>
                <w:lang w:eastAsia="en-US"/>
              </w:rPr>
              <w:t xml:space="preserve"> </w:t>
            </w:r>
            <w:r w:rsidRPr="00097FF3">
              <w:rPr>
                <w:rFonts w:ascii="Arial" w:hAnsi="Arial"/>
                <w:noProof w:val="0"/>
                <w:sz w:val="24"/>
                <w:rtl/>
                <w:lang w:eastAsia="en-US"/>
              </w:rPr>
              <w:t>להוצאת</w:t>
            </w:r>
            <w:r w:rsidRPr="00097FF3">
              <w:rPr>
                <w:rFonts w:ascii="Calibri" w:hAnsi="Calibri"/>
                <w:noProof w:val="0"/>
                <w:sz w:val="24"/>
                <w:rtl/>
                <w:lang w:eastAsia="en-US"/>
              </w:rPr>
              <w:t xml:space="preserve"> </w:t>
            </w:r>
            <w:r w:rsidRPr="00097FF3">
              <w:rPr>
                <w:rFonts w:ascii="Arial" w:hAnsi="Arial"/>
                <w:noProof w:val="0"/>
                <w:sz w:val="24"/>
                <w:rtl/>
                <w:lang w:eastAsia="en-US"/>
              </w:rPr>
              <w:t>המכרז</w:t>
            </w:r>
            <w:r w:rsidRPr="00097FF3">
              <w:rPr>
                <w:rFonts w:ascii="Calibri" w:hAnsi="Calibri"/>
                <w:noProof w:val="0"/>
                <w:sz w:val="24"/>
                <w:rtl/>
                <w:lang w:eastAsia="en-US"/>
              </w:rPr>
              <w:t xml:space="preserve"> .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יש</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rFonts w:ascii="Arial" w:hAnsi="Arial"/>
                <w:noProof w:val="0"/>
                <w:sz w:val="24"/>
                <w:rtl/>
                <w:lang w:eastAsia="en-US"/>
              </w:rPr>
              <w:t>לקוח</w:t>
            </w:r>
            <w:r w:rsidRPr="00097FF3">
              <w:rPr>
                <w:rFonts w:ascii="Calibri" w:hAnsi="Calibri"/>
                <w:noProof w:val="0"/>
                <w:sz w:val="24"/>
                <w:rtl/>
                <w:lang w:eastAsia="en-US"/>
              </w:rPr>
              <w:t xml:space="preserve"> </w:t>
            </w:r>
            <w:r w:rsidRPr="00097FF3">
              <w:rPr>
                <w:rFonts w:ascii="Arial" w:hAnsi="Arial"/>
                <w:noProof w:val="0"/>
                <w:sz w:val="24"/>
                <w:rtl/>
                <w:lang w:eastAsia="en-US"/>
              </w:rPr>
              <w:t>אחד</w:t>
            </w:r>
            <w:r w:rsidRPr="00097FF3">
              <w:rPr>
                <w:rFonts w:ascii="Calibri" w:hAnsi="Calibri"/>
                <w:noProof w:val="0"/>
                <w:sz w:val="24"/>
                <w:rtl/>
                <w:lang w:eastAsia="en-US"/>
              </w:rPr>
              <w:t xml:space="preserve"> </w:t>
            </w:r>
            <w:r w:rsidRPr="00097FF3">
              <w:rPr>
                <w:rFonts w:ascii="Arial" w:hAnsi="Arial"/>
                <w:noProof w:val="0"/>
                <w:sz w:val="24"/>
                <w:rtl/>
                <w:lang w:eastAsia="en-US"/>
              </w:rPr>
              <w:t>עם</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ברוחב</w:t>
            </w:r>
            <w:r w:rsidRPr="00097FF3">
              <w:rPr>
                <w:rFonts w:ascii="Calibri" w:hAnsi="Calibri"/>
                <w:noProof w:val="0"/>
                <w:sz w:val="24"/>
                <w:rtl/>
                <w:lang w:eastAsia="en-US"/>
              </w:rPr>
              <w:t xml:space="preserve"> </w:t>
            </w:r>
            <w:r w:rsidRPr="00097FF3">
              <w:rPr>
                <w:rFonts w:ascii="Arial" w:hAnsi="Arial"/>
                <w:noProof w:val="0"/>
                <w:sz w:val="24"/>
                <w:rtl/>
                <w:lang w:eastAsia="en-US"/>
              </w:rPr>
              <w:t>פס</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noProof w:val="0"/>
                <w:sz w:val="24"/>
                <w:lang w:eastAsia="en-US"/>
              </w:rPr>
              <w:t>Mbps</w:t>
            </w:r>
            <w:r w:rsidRPr="00097FF3">
              <w:rPr>
                <w:rFonts w:ascii="Calibri" w:hAnsi="Calibri"/>
                <w:noProof w:val="0"/>
                <w:sz w:val="24"/>
                <w:rtl/>
                <w:lang w:eastAsia="en-US"/>
              </w:rPr>
              <w:t xml:space="preserve"> </w:t>
            </w:r>
            <w:r w:rsidRPr="00097FF3">
              <w:rPr>
                <w:noProof w:val="0"/>
                <w:sz w:val="24"/>
                <w:rtl/>
                <w:lang w:eastAsia="en-US"/>
              </w:rPr>
              <w:t>150</w:t>
            </w:r>
            <w:r w:rsidRPr="00097FF3">
              <w:rPr>
                <w:rFonts w:ascii="Calibri" w:hAnsi="Calibri"/>
                <w:noProof w:val="0"/>
                <w:sz w:val="24"/>
                <w:rtl/>
                <w:lang w:eastAsia="en-US"/>
              </w:rPr>
              <w:t xml:space="preserve"> </w:t>
            </w:r>
            <w:r w:rsidRPr="00097FF3">
              <w:rPr>
                <w:rFonts w:ascii="Arial" w:hAnsi="Arial"/>
                <w:noProof w:val="0"/>
                <w:sz w:val="24"/>
                <w:rtl/>
                <w:lang w:eastAsia="en-US"/>
              </w:rPr>
              <w:t>לאתר</w:t>
            </w:r>
            <w:r w:rsidRPr="00097FF3">
              <w:rPr>
                <w:rFonts w:ascii="Calibri" w:hAnsi="Calibri"/>
                <w:noProof w:val="0"/>
                <w:sz w:val="24"/>
                <w:rtl/>
                <w:lang w:eastAsia="en-US"/>
              </w:rPr>
              <w:t xml:space="preserve"> </w:t>
            </w:r>
            <w:r w:rsidRPr="00097FF3">
              <w:rPr>
                <w:rFonts w:ascii="Arial" w:hAnsi="Arial"/>
                <w:noProof w:val="0"/>
                <w:sz w:val="24"/>
                <w:rtl/>
                <w:lang w:eastAsia="en-US"/>
              </w:rPr>
              <w:t>פיזי</w:t>
            </w:r>
            <w:r w:rsidRPr="00097FF3">
              <w:rPr>
                <w:rFonts w:ascii="Calibri" w:hAnsi="Calibri"/>
                <w:noProof w:val="0"/>
                <w:sz w:val="24"/>
                <w:rtl/>
                <w:lang w:eastAsia="en-US"/>
              </w:rPr>
              <w:t xml:space="preserve"> </w:t>
            </w:r>
            <w:r w:rsidRPr="00097FF3">
              <w:rPr>
                <w:rFonts w:ascii="Arial" w:hAnsi="Arial"/>
                <w:noProof w:val="0"/>
                <w:sz w:val="24"/>
                <w:rtl/>
                <w:lang w:eastAsia="en-US"/>
              </w:rPr>
              <w:t>אחד</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10%</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lang w:eastAsia="en-US"/>
              </w:rPr>
            </w:pPr>
            <w:r w:rsidRPr="00097FF3">
              <w:rPr>
                <w:noProof w:val="0"/>
                <w:sz w:val="24"/>
                <w:rtl/>
                <w:lang w:eastAsia="en-US"/>
              </w:rPr>
              <w:t>במידה ויש יותר מן הדרישה המצ"ב , יקבל הספק ניקוד יותר</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למציע</w:t>
            </w:r>
            <w:r w:rsidRPr="00097FF3">
              <w:rPr>
                <w:rFonts w:ascii="Calibri" w:hAnsi="Calibri"/>
                <w:noProof w:val="0"/>
                <w:sz w:val="24"/>
                <w:rtl/>
                <w:lang w:eastAsia="en-US"/>
              </w:rPr>
              <w:t xml:space="preserve"> 20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במוקד התמיכה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אספקת</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אינטרנט</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Calibri" w:hAnsi="Calibri"/>
                <w:noProof w:val="0"/>
                <w:sz w:val="24"/>
                <w:lang w:eastAsia="en-US"/>
              </w:rPr>
            </w:pPr>
            <w:r w:rsidRPr="00097FF3">
              <w:rPr>
                <w:rFonts w:ascii="Calibri" w:hAnsi="Calibri" w:hint="cs"/>
                <w:noProof w:val="0"/>
                <w:sz w:val="24"/>
                <w:rtl/>
                <w:lang w:eastAsia="en-US"/>
              </w:rPr>
              <w:t>5</w:t>
            </w:r>
            <w:r w:rsidR="00301E89" w:rsidRPr="00097FF3">
              <w:rPr>
                <w:rFonts w:ascii="Calibri" w:hAnsi="Calibri"/>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lang w:eastAsia="en-US"/>
              </w:rPr>
            </w:pPr>
            <w:r w:rsidRPr="00097FF3">
              <w:rPr>
                <w:noProof w:val="0"/>
                <w:sz w:val="24"/>
                <w:rtl/>
                <w:lang w:eastAsia="en-US"/>
              </w:rPr>
              <w:t>במידה ויש יותר מן הדרישה המצ"ב , יקבל הספק ניקוד יותר</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20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התקשורת</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CCNP/CCNA</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Calibri" w:hAnsi="Calibri"/>
                <w:noProof w:val="0"/>
                <w:sz w:val="24"/>
                <w:lang w:eastAsia="en-US"/>
              </w:rPr>
            </w:pPr>
            <w:r w:rsidRPr="00097FF3">
              <w:rPr>
                <w:rFonts w:ascii="Calibri" w:hAnsi="Calibri" w:hint="cs"/>
                <w:noProof w:val="0"/>
                <w:sz w:val="24"/>
                <w:rtl/>
                <w:lang w:eastAsia="en-US"/>
              </w:rPr>
              <w:t>5</w:t>
            </w:r>
            <w:r w:rsidR="00301E89" w:rsidRPr="00097FF3">
              <w:rPr>
                <w:rFonts w:ascii="Calibri" w:hAnsi="Calibri"/>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lang w:eastAsia="en-US"/>
              </w:rPr>
            </w:pPr>
            <w:r w:rsidRPr="00097FF3">
              <w:rPr>
                <w:noProof w:val="0"/>
                <w:sz w:val="24"/>
                <w:rtl/>
                <w:lang w:eastAsia="en-US"/>
              </w:rPr>
              <w:t>במידה ויש יותר מן הדרישה המצ"ב , יקבל הספק ניקוד יותר</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2 </w:t>
            </w:r>
            <w:r w:rsidRPr="00097FF3">
              <w:rPr>
                <w:rFonts w:ascii="Arial" w:hAnsi="Arial"/>
                <w:noProof w:val="0"/>
                <w:sz w:val="24"/>
                <w:rtl/>
                <w:lang w:eastAsia="en-US"/>
              </w:rPr>
              <w:t>מומחים</w:t>
            </w:r>
            <w:r w:rsidRPr="00097FF3">
              <w:rPr>
                <w:rFonts w:ascii="Calibri" w:hAnsi="Calibri"/>
                <w:noProof w:val="0"/>
                <w:sz w:val="24"/>
                <w:rtl/>
                <w:lang w:eastAsia="en-US"/>
              </w:rPr>
              <w:t xml:space="preserve"> </w:t>
            </w:r>
            <w:r w:rsidRPr="00097FF3">
              <w:rPr>
                <w:rFonts w:ascii="Arial" w:hAnsi="Arial"/>
                <w:noProof w:val="0"/>
                <w:sz w:val="24"/>
                <w:rtl/>
                <w:lang w:eastAsia="en-US"/>
              </w:rPr>
              <w:t>בכירים</w:t>
            </w:r>
            <w:r w:rsidRPr="00097FF3">
              <w:rPr>
                <w:rFonts w:ascii="Calibri" w:hAnsi="Calibri"/>
                <w:noProof w:val="0"/>
                <w:sz w:val="24"/>
                <w:rtl/>
                <w:lang w:eastAsia="en-US"/>
              </w:rPr>
              <w:t xml:space="preserve"> </w:t>
            </w:r>
            <w:r w:rsidRPr="00097FF3">
              <w:rPr>
                <w:rFonts w:ascii="Arial" w:hAnsi="Arial"/>
                <w:noProof w:val="0"/>
                <w:sz w:val="24"/>
                <w:rtl/>
                <w:lang w:eastAsia="en-US"/>
              </w:rPr>
              <w:t>לסיוע</w:t>
            </w:r>
            <w:r w:rsidRPr="00097FF3">
              <w:rPr>
                <w:rFonts w:ascii="Calibri" w:hAnsi="Calibri"/>
                <w:noProof w:val="0"/>
                <w:sz w:val="24"/>
                <w:rtl/>
                <w:lang w:eastAsia="en-US"/>
              </w:rPr>
              <w:t xml:space="preserve"> </w:t>
            </w:r>
            <w:r w:rsidRPr="00097FF3">
              <w:rPr>
                <w:rFonts w:ascii="Arial" w:hAnsi="Arial"/>
                <w:noProof w:val="0"/>
                <w:sz w:val="24"/>
                <w:rtl/>
                <w:lang w:eastAsia="en-US"/>
              </w:rPr>
              <w:t>טכני</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CCIP|CCIE</w:t>
            </w:r>
            <w:r w:rsidRPr="00097FF3">
              <w:rPr>
                <w:rFonts w:ascii="Calibri" w:hAnsi="Calibri"/>
                <w:noProof w:val="0"/>
                <w:sz w:val="24"/>
                <w:rtl/>
                <w:lang w:eastAsia="en-US"/>
              </w:rPr>
              <w: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Calibri" w:hAnsi="Calibri"/>
                <w:noProof w:val="0"/>
                <w:sz w:val="24"/>
                <w:lang w:eastAsia="en-US"/>
              </w:rPr>
            </w:pPr>
            <w:r w:rsidRPr="00097FF3">
              <w:rPr>
                <w:rFonts w:ascii="Calibri" w:hAnsi="Calibri" w:hint="cs"/>
                <w:noProof w:val="0"/>
                <w:sz w:val="24"/>
                <w:rtl/>
                <w:lang w:eastAsia="en-US"/>
              </w:rPr>
              <w:t>5</w:t>
            </w:r>
            <w:r w:rsidR="00301E89" w:rsidRPr="00097FF3">
              <w:rPr>
                <w:rFonts w:ascii="Calibri" w:hAnsi="Calibri"/>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lang w:eastAsia="en-US"/>
              </w:rPr>
            </w:pPr>
            <w:r w:rsidRPr="00097FF3">
              <w:rPr>
                <w:noProof w:val="0"/>
                <w:sz w:val="24"/>
                <w:rtl/>
                <w:lang w:eastAsia="en-US"/>
              </w:rPr>
              <w:t>במידה ויש יותר מן הדרישה המצ"ב , יקבל הספק ניקוד יותר</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5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 xml:space="preserve">ניהול מערכות אבט"מ </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CCSA</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Calibri" w:hAnsi="Calibri"/>
                <w:noProof w:val="0"/>
                <w:sz w:val="24"/>
                <w:lang w:eastAsia="en-US"/>
              </w:rPr>
            </w:pPr>
            <w:r w:rsidRPr="00097FF3">
              <w:rPr>
                <w:rFonts w:ascii="Calibri" w:hAnsi="Calibri" w:hint="cs"/>
                <w:noProof w:val="0"/>
                <w:sz w:val="24"/>
                <w:rtl/>
                <w:lang w:eastAsia="en-US"/>
              </w:rPr>
              <w:t>5</w:t>
            </w:r>
            <w:r w:rsidR="00301E89" w:rsidRPr="00097FF3">
              <w:rPr>
                <w:rFonts w:ascii="Calibri" w:hAnsi="Calibri"/>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E227A9" w:rsidP="00097FF3">
            <w:pPr>
              <w:bidi w:val="0"/>
              <w:spacing w:before="0" w:line="240" w:lineRule="auto"/>
              <w:jc w:val="right"/>
              <w:rPr>
                <w:noProof w:val="0"/>
                <w:sz w:val="24"/>
                <w:lang w:eastAsia="en-US"/>
              </w:rPr>
            </w:pPr>
            <w:r w:rsidRPr="00097FF3">
              <w:rPr>
                <w:noProof w:val="0"/>
                <w:sz w:val="24"/>
                <w:rtl/>
                <w:lang w:eastAsia="en-US"/>
              </w:rPr>
              <w:t>במידה ויש יותר מן הדרישה המצ"ב , יקבל הספק ניקוד יותר</w:t>
            </w:r>
          </w:p>
        </w:tc>
      </w:tr>
      <w:tr w:rsidR="006367CD" w:rsidRPr="00097FF3" w:rsidTr="006367CD">
        <w:trPr>
          <w:trHeight w:val="37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דרישות</w:t>
            </w:r>
            <w:r w:rsidRPr="00097FF3">
              <w:rPr>
                <w:rFonts w:ascii="Calibri" w:hAnsi="Calibri"/>
                <w:noProof w:val="0"/>
                <w:sz w:val="24"/>
                <w:rtl/>
                <w:lang w:eastAsia="en-US"/>
              </w:rPr>
              <w:t xml:space="preserve"> </w:t>
            </w:r>
            <w:r w:rsidRPr="00097FF3">
              <w:rPr>
                <w:rFonts w:ascii="Arial" w:hAnsi="Arial"/>
                <w:noProof w:val="0"/>
                <w:sz w:val="24"/>
                <w:rtl/>
                <w:lang w:eastAsia="en-US"/>
              </w:rPr>
              <w:t>טכניות</w:t>
            </w:r>
            <w:r w:rsidRPr="00097FF3">
              <w:rPr>
                <w:rFonts w:ascii="Calibri" w:hAnsi="Calibri"/>
                <w:noProof w:val="0"/>
                <w:sz w:val="24"/>
                <w:rtl/>
                <w:lang w:eastAsia="en-US"/>
              </w:rPr>
              <w:t xml:space="preserve"> </w:t>
            </w:r>
            <w:r w:rsidRPr="00097FF3">
              <w:rPr>
                <w:rFonts w:ascii="Arial" w:hAnsi="Arial"/>
                <w:noProof w:val="0"/>
                <w:sz w:val="24"/>
                <w:rtl/>
                <w:lang w:eastAsia="en-US"/>
              </w:rPr>
              <w:t>וטכנולוגיות</w:t>
            </w:r>
            <w:r w:rsidRPr="00097FF3">
              <w:rPr>
                <w:rFonts w:ascii="Calibri" w:hAnsi="Calibri"/>
                <w:noProof w:val="0"/>
                <w:sz w:val="24"/>
                <w:rtl/>
                <w:lang w:eastAsia="en-US"/>
              </w:rPr>
              <w:t xml:space="preserve"> </w:t>
            </w:r>
            <w:r w:rsidRPr="00097FF3">
              <w:rPr>
                <w:rFonts w:ascii="Arial" w:hAnsi="Arial"/>
                <w:noProof w:val="0"/>
                <w:sz w:val="24"/>
                <w:rtl/>
                <w:lang w:eastAsia="en-US"/>
              </w:rPr>
              <w:t>נוספות</w:t>
            </w:r>
            <w:r w:rsidRPr="00097FF3">
              <w:rPr>
                <w:rFonts w:ascii="Calibri" w:hAnsi="Calibri"/>
                <w:noProof w:val="0"/>
                <w:sz w:val="24"/>
                <w:rtl/>
                <w:lang w:eastAsia="en-US"/>
              </w:rPr>
              <w:t xml:space="preserve"> </w:t>
            </w:r>
            <w:r w:rsidRPr="00097FF3">
              <w:rPr>
                <w:rFonts w:ascii="Arial" w:hAnsi="Arial"/>
                <w:noProof w:val="0"/>
                <w:sz w:val="24"/>
                <w:rtl/>
                <w:lang w:eastAsia="en-US"/>
              </w:rPr>
              <w:t>כמפורט</w:t>
            </w:r>
            <w:r w:rsidRPr="00097FF3">
              <w:rPr>
                <w:rFonts w:ascii="Calibri" w:hAnsi="Calibri"/>
                <w:noProof w:val="0"/>
                <w:sz w:val="24"/>
                <w:rtl/>
                <w:lang w:eastAsia="en-US"/>
              </w:rPr>
              <w:t xml:space="preserve"> </w:t>
            </w:r>
            <w:r w:rsidRPr="00097FF3">
              <w:rPr>
                <w:rFonts w:ascii="Arial" w:hAnsi="Arial"/>
                <w:noProof w:val="0"/>
                <w:sz w:val="24"/>
                <w:rtl/>
                <w:lang w:eastAsia="en-US"/>
              </w:rPr>
              <w:t>בהמשך</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63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רמת</w:t>
            </w:r>
            <w:r w:rsidRPr="00097FF3">
              <w:rPr>
                <w:rFonts w:ascii="Calibri" w:hAnsi="Calibri"/>
                <w:noProof w:val="0"/>
                <w:sz w:val="24"/>
                <w:rtl/>
                <w:lang w:eastAsia="en-US"/>
              </w:rPr>
              <w:t xml:space="preserve"> </w:t>
            </w:r>
            <w:r w:rsidRPr="00097FF3">
              <w:rPr>
                <w:rFonts w:ascii="Arial" w:hAnsi="Arial"/>
                <w:noProof w:val="0"/>
                <w:sz w:val="24"/>
                <w:rtl/>
                <w:lang w:eastAsia="en-US"/>
              </w:rPr>
              <w:t>יתירות</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Arial" w:hAnsi="Arial"/>
                <w:noProof w:val="0"/>
                <w:sz w:val="24"/>
                <w:rtl/>
                <w:lang w:eastAsia="en-US"/>
              </w:rPr>
              <w:t>לאומית</w:t>
            </w:r>
            <w:r w:rsidRPr="00097FF3">
              <w:rPr>
                <w:rFonts w:ascii="Calibri" w:hAnsi="Calibri"/>
                <w:noProof w:val="0"/>
                <w:sz w:val="24"/>
                <w:rtl/>
                <w:lang w:eastAsia="en-US"/>
              </w:rPr>
              <w:t xml:space="preserve"> </w:t>
            </w:r>
            <w:r w:rsidRPr="00097FF3">
              <w:rPr>
                <w:noProof w:val="0"/>
                <w:sz w:val="24"/>
                <w:lang w:eastAsia="en-US"/>
              </w:rPr>
              <w:t>Tier-3</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אתר</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DC</w:t>
            </w:r>
            <w:r w:rsidRPr="00097FF3">
              <w:rPr>
                <w:rFonts w:ascii="Calibri" w:hAnsi="Calibri"/>
                <w:noProof w:val="0"/>
                <w:sz w:val="24"/>
                <w:rtl/>
                <w:lang w:eastAsia="en-US"/>
              </w:rPr>
              <w:t xml:space="preserve"> </w:t>
            </w:r>
            <w:r w:rsidRPr="00097FF3">
              <w:rPr>
                <w:rFonts w:ascii="Arial" w:hAnsi="Arial"/>
                <w:noProof w:val="0"/>
                <w:sz w:val="24"/>
                <w:rtl/>
                <w:lang w:eastAsia="en-US"/>
              </w:rPr>
              <w:t>המרכזי</w:t>
            </w:r>
            <w:r w:rsidRPr="00097FF3">
              <w:rPr>
                <w:rFonts w:ascii="Calibri" w:hAnsi="Calibri"/>
                <w:noProof w:val="0"/>
                <w:sz w:val="24"/>
                <w:rtl/>
                <w:lang w:eastAsia="en-US"/>
              </w:rPr>
              <w:t xml:space="preserve"> </w:t>
            </w:r>
            <w:r w:rsidRPr="00097FF3">
              <w:rPr>
                <w:rFonts w:ascii="Arial" w:hAnsi="Arial"/>
                <w:noProof w:val="0"/>
                <w:sz w:val="24"/>
                <w:rtl/>
                <w:lang w:eastAsia="en-US"/>
              </w:rPr>
              <w:t>ועבור אתר</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DRP</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93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יאפשר</w:t>
            </w:r>
            <w:r w:rsidRPr="00097FF3">
              <w:rPr>
                <w:rFonts w:ascii="Calibri" w:hAnsi="Calibri"/>
                <w:noProof w:val="0"/>
                <w:sz w:val="24"/>
                <w:rtl/>
                <w:lang w:eastAsia="en-US"/>
              </w:rPr>
              <w:t xml:space="preserve"> </w:t>
            </w:r>
            <w:r w:rsidRPr="00097FF3">
              <w:rPr>
                <w:rFonts w:ascii="Arial" w:hAnsi="Arial"/>
                <w:noProof w:val="0"/>
                <w:sz w:val="24"/>
                <w:rtl/>
                <w:lang w:eastAsia="en-US"/>
              </w:rPr>
              <w:t>שרידות</w:t>
            </w:r>
            <w:r w:rsidRPr="00097FF3">
              <w:rPr>
                <w:rFonts w:ascii="Calibri" w:hAnsi="Calibri"/>
                <w:noProof w:val="0"/>
                <w:sz w:val="24"/>
                <w:rtl/>
                <w:lang w:eastAsia="en-US"/>
              </w:rPr>
              <w:t xml:space="preserve"> </w:t>
            </w:r>
            <w:r w:rsidRPr="00097FF3">
              <w:rPr>
                <w:rFonts w:ascii="Arial" w:hAnsi="Arial"/>
                <w:noProof w:val="0"/>
                <w:sz w:val="24"/>
                <w:rtl/>
                <w:lang w:eastAsia="en-US"/>
              </w:rPr>
              <w:t>מלאה</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באמצעות</w:t>
            </w:r>
            <w:r w:rsidRPr="00097FF3">
              <w:rPr>
                <w:rFonts w:ascii="Calibri" w:hAnsi="Calibri"/>
                <w:noProof w:val="0"/>
                <w:sz w:val="24"/>
                <w:rtl/>
                <w:lang w:eastAsia="en-US"/>
              </w:rPr>
              <w:t xml:space="preserve"> </w:t>
            </w:r>
            <w:r w:rsidRPr="00097FF3">
              <w:rPr>
                <w:rFonts w:ascii="Arial" w:hAnsi="Arial"/>
                <w:noProof w:val="0"/>
                <w:sz w:val="24"/>
                <w:rtl/>
                <w:lang w:eastAsia="en-US"/>
              </w:rPr>
              <w:t>ע</w:t>
            </w:r>
            <w:r w:rsidRPr="00097FF3">
              <w:rPr>
                <w:rFonts w:ascii="Calibri" w:hAnsi="Calibri"/>
                <w:noProof w:val="0"/>
                <w:sz w:val="24"/>
                <w:rtl/>
                <w:lang w:eastAsia="en-US"/>
              </w:rPr>
              <w:t>"</w:t>
            </w:r>
            <w:r w:rsidRPr="00097FF3">
              <w:rPr>
                <w:rFonts w:ascii="Arial" w:hAnsi="Arial"/>
                <w:noProof w:val="0"/>
                <w:sz w:val="24"/>
                <w:rtl/>
                <w:lang w:eastAsia="en-US"/>
              </w:rPr>
              <w:t>י</w:t>
            </w:r>
            <w:r w:rsidRPr="00097FF3">
              <w:rPr>
                <w:rFonts w:ascii="Calibri" w:hAnsi="Calibri"/>
                <w:noProof w:val="0"/>
                <w:sz w:val="24"/>
                <w:rtl/>
                <w:lang w:eastAsia="en-US"/>
              </w:rPr>
              <w:t xml:space="preserve"> </w:t>
            </w:r>
            <w:r w:rsidRPr="00097FF3">
              <w:rPr>
                <w:rFonts w:ascii="Arial" w:hAnsi="Arial"/>
                <w:noProof w:val="0"/>
                <w:sz w:val="24"/>
                <w:rtl/>
                <w:lang w:eastAsia="en-US"/>
              </w:rPr>
              <w:t>קו</w:t>
            </w:r>
            <w:r w:rsidRPr="00097FF3">
              <w:rPr>
                <w:rFonts w:ascii="Calibri" w:hAnsi="Calibri"/>
                <w:noProof w:val="0"/>
                <w:sz w:val="24"/>
                <w:rtl/>
                <w:lang w:eastAsia="en-US"/>
              </w:rPr>
              <w:t xml:space="preserve"> </w:t>
            </w:r>
            <w:r w:rsidRPr="00097FF3">
              <w:rPr>
                <w:rFonts w:ascii="Arial" w:hAnsi="Arial"/>
                <w:noProof w:val="0"/>
                <w:sz w:val="24"/>
                <w:rtl/>
                <w:lang w:eastAsia="en-US"/>
              </w:rPr>
              <w:t>חילופי</w:t>
            </w:r>
            <w:r w:rsidRPr="00097FF3">
              <w:rPr>
                <w:rFonts w:ascii="Calibri" w:hAnsi="Calibri"/>
                <w:noProof w:val="0"/>
                <w:sz w:val="24"/>
                <w:rtl/>
                <w:lang w:eastAsia="en-US"/>
              </w:rPr>
              <w:t xml:space="preserve"> </w:t>
            </w:r>
            <w:r w:rsidRPr="00097FF3">
              <w:rPr>
                <w:rFonts w:ascii="Arial" w:hAnsi="Arial"/>
                <w:noProof w:val="0"/>
                <w:sz w:val="24"/>
                <w:rtl/>
                <w:lang w:eastAsia="en-US"/>
              </w:rPr>
              <w:t>מול</w:t>
            </w:r>
            <w:r w:rsidRPr="00097FF3">
              <w:rPr>
                <w:rFonts w:ascii="Calibri" w:hAnsi="Calibri"/>
                <w:noProof w:val="0"/>
                <w:sz w:val="24"/>
                <w:rtl/>
                <w:lang w:eastAsia="en-US"/>
              </w:rPr>
              <w:t xml:space="preserve"> </w:t>
            </w:r>
            <w:r w:rsidRPr="00097FF3">
              <w:rPr>
                <w:rFonts w:ascii="Arial" w:hAnsi="Arial"/>
                <w:noProof w:val="0"/>
                <w:sz w:val="24"/>
                <w:rtl/>
                <w:lang w:eastAsia="en-US"/>
              </w:rPr>
              <w:t>אתרי</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DR</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המשרד</w:t>
            </w:r>
            <w:r w:rsidRPr="00097FF3">
              <w:rPr>
                <w:rFonts w:ascii="Calibri" w:hAnsi="Calibri"/>
                <w:noProof w:val="0"/>
                <w:sz w:val="24"/>
                <w:rtl/>
                <w:lang w:eastAsia="en-US"/>
              </w:rPr>
              <w:t xml:space="preserve"> </w:t>
            </w:r>
            <w:r w:rsidRPr="00097FF3">
              <w:rPr>
                <w:rFonts w:ascii="Arial" w:hAnsi="Arial"/>
                <w:noProof w:val="0"/>
                <w:sz w:val="24"/>
                <w:rtl/>
                <w:lang w:eastAsia="en-US"/>
              </w:rPr>
              <w:t>בתצורת</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63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למציע ישנם פתרונות </w:t>
            </w:r>
            <w:r w:rsidRPr="00097FF3">
              <w:rPr>
                <w:rFonts w:ascii="Calibri" w:hAnsi="Calibri"/>
                <w:noProof w:val="0"/>
                <w:sz w:val="24"/>
                <w:lang w:eastAsia="en-US"/>
              </w:rPr>
              <w:t>VPN</w:t>
            </w:r>
            <w:r w:rsidRPr="00097FF3">
              <w:rPr>
                <w:rFonts w:ascii="Calibri" w:hAnsi="Calibri"/>
                <w:noProof w:val="0"/>
                <w:sz w:val="24"/>
                <w:rtl/>
                <w:lang w:eastAsia="en-US"/>
              </w:rPr>
              <w:t xml:space="preserve"> עבור רשת גישה עסקית הנותנת מענה עבור פתרונות  העובדים בטכנולוגית  </w:t>
            </w:r>
            <w:r w:rsidRPr="00097FF3">
              <w:rPr>
                <w:rFonts w:ascii="Calibri" w:hAnsi="Calibri"/>
                <w:noProof w:val="0"/>
                <w:sz w:val="24"/>
                <w:lang w:eastAsia="en-US"/>
              </w:rPr>
              <w:t>MPLS</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חובה </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center"/>
              <w:rPr>
                <w:rFonts w:ascii="Calibri" w:hAnsi="Calibri"/>
                <w:noProof w:val="0"/>
                <w:sz w:val="24"/>
                <w:lang w:eastAsia="en-US"/>
              </w:rPr>
            </w:pPr>
            <w:r w:rsidRPr="00097FF3">
              <w:rPr>
                <w:rFonts w:ascii="Calibri" w:hAnsi="Calibri"/>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315"/>
        </w:trPr>
        <w:tc>
          <w:tcPr>
            <w:tcW w:w="4397" w:type="dxa"/>
            <w:tcBorders>
              <w:top w:val="nil"/>
              <w:left w:val="single" w:sz="4" w:space="0" w:color="auto"/>
              <w:bottom w:val="single" w:sz="4" w:space="0" w:color="auto"/>
              <w:right w:val="single" w:sz="4" w:space="0" w:color="auto"/>
            </w:tcBorders>
            <w:shd w:val="clear" w:color="000000" w:fill="92D050"/>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ערך</w:t>
            </w:r>
            <w:r w:rsidRPr="00097FF3">
              <w:rPr>
                <w:rFonts w:ascii="Calibri" w:hAnsi="Calibri"/>
                <w:noProof w:val="0"/>
                <w:sz w:val="24"/>
                <w:rtl/>
                <w:lang w:eastAsia="en-US"/>
              </w:rPr>
              <w:t xml:space="preserve"> </w:t>
            </w:r>
            <w:r w:rsidRPr="00097FF3">
              <w:rPr>
                <w:rFonts w:ascii="Arial" w:hAnsi="Arial"/>
                <w:noProof w:val="0"/>
                <w:sz w:val="24"/>
                <w:rtl/>
                <w:lang w:eastAsia="en-US"/>
              </w:rPr>
              <w:t>מוסף</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000000" w:fill="92D050"/>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748" w:type="dxa"/>
            <w:tcBorders>
              <w:top w:val="nil"/>
              <w:left w:val="single" w:sz="4" w:space="0" w:color="auto"/>
              <w:bottom w:val="single" w:sz="4" w:space="0" w:color="auto"/>
              <w:right w:val="single" w:sz="4" w:space="0" w:color="auto"/>
            </w:tcBorders>
            <w:shd w:val="clear" w:color="000000" w:fill="92D050"/>
            <w:vAlign w:val="center"/>
            <w:hideMark/>
          </w:tcPr>
          <w:p w:rsidR="00301E89" w:rsidRPr="00097FF3" w:rsidRDefault="00301E89"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1095" w:type="dxa"/>
            <w:tcBorders>
              <w:top w:val="nil"/>
              <w:left w:val="single" w:sz="4" w:space="0" w:color="auto"/>
              <w:bottom w:val="single" w:sz="4" w:space="0" w:color="auto"/>
              <w:right w:val="single" w:sz="4" w:space="0" w:color="auto"/>
            </w:tcBorders>
            <w:shd w:val="clear" w:color="000000" w:fill="92D050"/>
            <w:noWrap/>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 xml:space="preserve">ניקוד  </w:t>
            </w:r>
          </w:p>
        </w:tc>
        <w:tc>
          <w:tcPr>
            <w:tcW w:w="1911" w:type="dxa"/>
            <w:tcBorders>
              <w:top w:val="nil"/>
              <w:left w:val="single" w:sz="4" w:space="0" w:color="auto"/>
              <w:bottom w:val="single" w:sz="4" w:space="0" w:color="auto"/>
              <w:right w:val="single" w:sz="4" w:space="0" w:color="auto"/>
            </w:tcBorders>
            <w:shd w:val="clear" w:color="000000" w:fill="92D050"/>
            <w:noWrap/>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הערות</w:t>
            </w:r>
            <w:r w:rsidRPr="00097FF3">
              <w:rPr>
                <w:rFonts w:ascii="Calibri" w:hAnsi="Calibri"/>
                <w:noProof w:val="0"/>
                <w:sz w:val="24"/>
                <w:rtl/>
                <w:lang w:eastAsia="en-US"/>
              </w:rPr>
              <w:t xml:space="preserve"> </w:t>
            </w:r>
          </w:p>
        </w:tc>
      </w:tr>
      <w:tr w:rsidR="006367CD" w:rsidRPr="00097FF3" w:rsidTr="006367CD">
        <w:trPr>
          <w:trHeight w:val="156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יציין</w:t>
            </w:r>
            <w:r w:rsidRPr="00097FF3">
              <w:rPr>
                <w:rFonts w:ascii="Calibri" w:hAnsi="Calibri"/>
                <w:noProof w:val="0"/>
                <w:sz w:val="24"/>
                <w:rtl/>
                <w:lang w:eastAsia="en-US"/>
              </w:rPr>
              <w:t xml:space="preserve"> </w:t>
            </w:r>
            <w:r w:rsidRPr="00097FF3">
              <w:rPr>
                <w:rFonts w:ascii="Arial" w:hAnsi="Arial"/>
                <w:noProof w:val="0"/>
                <w:sz w:val="24"/>
                <w:rtl/>
                <w:lang w:eastAsia="en-US"/>
              </w:rPr>
              <w:t>את</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התמיכה</w:t>
            </w:r>
            <w:r w:rsidRPr="00097FF3">
              <w:rPr>
                <w:rFonts w:ascii="Calibri" w:hAnsi="Calibri"/>
                <w:noProof w:val="0"/>
                <w:sz w:val="24"/>
                <w:rtl/>
                <w:lang w:eastAsia="en-US"/>
              </w:rPr>
              <w:t xml:space="preserve"> </w:t>
            </w:r>
            <w:r w:rsidRPr="00097FF3">
              <w:rPr>
                <w:rFonts w:ascii="Arial" w:hAnsi="Arial"/>
                <w:noProof w:val="0"/>
                <w:sz w:val="24"/>
                <w:rtl/>
                <w:lang w:eastAsia="en-US"/>
              </w:rPr>
              <w:t>שהוא</w:t>
            </w:r>
            <w:r w:rsidRPr="00097FF3">
              <w:rPr>
                <w:rFonts w:ascii="Calibri" w:hAnsi="Calibri"/>
                <w:noProof w:val="0"/>
                <w:sz w:val="24"/>
                <w:rtl/>
                <w:lang w:eastAsia="en-US"/>
              </w:rPr>
              <w:t xml:space="preserve"> </w:t>
            </w:r>
            <w:r w:rsidRPr="00097FF3">
              <w:rPr>
                <w:rFonts w:ascii="Arial" w:hAnsi="Arial"/>
                <w:noProof w:val="0"/>
                <w:sz w:val="24"/>
                <w:rtl/>
                <w:lang w:eastAsia="en-US"/>
              </w:rPr>
              <w:t>נותן</w:t>
            </w:r>
            <w:r w:rsidRPr="00097FF3">
              <w:rPr>
                <w:rFonts w:ascii="Calibri" w:hAnsi="Calibri"/>
                <w:noProof w:val="0"/>
                <w:sz w:val="24"/>
                <w:rtl/>
                <w:lang w:eastAsia="en-US"/>
              </w:rPr>
              <w:t xml:space="preserve"> </w:t>
            </w:r>
            <w:r w:rsidRPr="00097FF3">
              <w:rPr>
                <w:rFonts w:ascii="Arial" w:hAnsi="Arial"/>
                <w:noProof w:val="0"/>
                <w:sz w:val="24"/>
                <w:rtl/>
                <w:lang w:eastAsia="en-US"/>
              </w:rPr>
              <w:t>במסגרת</w:t>
            </w:r>
            <w:r w:rsidRPr="00097FF3">
              <w:rPr>
                <w:rFonts w:ascii="Calibri" w:hAnsi="Calibri"/>
                <w:noProof w:val="0"/>
                <w:sz w:val="24"/>
                <w:rtl/>
                <w:lang w:eastAsia="en-US"/>
              </w:rPr>
              <w:t xml:space="preserve"> </w:t>
            </w:r>
            <w:r w:rsidRPr="00097FF3">
              <w:rPr>
                <w:rFonts w:ascii="Arial" w:hAnsi="Arial"/>
                <w:noProof w:val="0"/>
                <w:sz w:val="24"/>
                <w:rtl/>
                <w:lang w:eastAsia="en-US"/>
              </w:rPr>
              <w:t>החיבור</w:t>
            </w:r>
            <w:r w:rsidRPr="00097FF3">
              <w:rPr>
                <w:rFonts w:ascii="Calibri" w:hAnsi="Calibri"/>
                <w:noProof w:val="0"/>
                <w:sz w:val="24"/>
                <w:rtl/>
                <w:lang w:eastAsia="en-US"/>
              </w:rPr>
              <w:t xml:space="preserve"> </w:t>
            </w:r>
            <w:r w:rsidRPr="00097FF3">
              <w:rPr>
                <w:rFonts w:ascii="Arial" w:hAnsi="Arial"/>
                <w:noProof w:val="0"/>
                <w:sz w:val="24"/>
                <w:rtl/>
                <w:lang w:eastAsia="en-US"/>
              </w:rPr>
              <w:t>ויתחייב</w:t>
            </w:r>
            <w:r w:rsidRPr="00097FF3">
              <w:rPr>
                <w:rFonts w:ascii="Calibri" w:hAnsi="Calibri"/>
                <w:noProof w:val="0"/>
                <w:sz w:val="24"/>
                <w:rtl/>
                <w:lang w:eastAsia="en-US"/>
              </w:rPr>
              <w:t xml:space="preserve"> </w:t>
            </w:r>
            <w:r w:rsidRPr="00097FF3">
              <w:rPr>
                <w:rFonts w:ascii="Arial" w:hAnsi="Arial"/>
                <w:noProof w:val="0"/>
                <w:sz w:val="24"/>
                <w:rtl/>
                <w:lang w:eastAsia="en-US"/>
              </w:rPr>
              <w:t>לשירות</w:t>
            </w:r>
            <w:r w:rsidRPr="00097FF3">
              <w:rPr>
                <w:rFonts w:ascii="Calibri" w:hAnsi="Calibri"/>
                <w:noProof w:val="0"/>
                <w:sz w:val="24"/>
                <w:rtl/>
                <w:lang w:eastAsia="en-US"/>
              </w:rPr>
              <w:t xml:space="preserve"> 365</w:t>
            </w:r>
            <w:r w:rsidRPr="00097FF3">
              <w:rPr>
                <w:rFonts w:ascii="Calibri" w:hAnsi="Calibri"/>
                <w:noProof w:val="0"/>
                <w:sz w:val="24"/>
                <w:lang w:eastAsia="en-US"/>
              </w:rPr>
              <w:t>X24X7</w:t>
            </w:r>
            <w:r w:rsidRPr="00097FF3">
              <w:rPr>
                <w:rFonts w:ascii="Calibri" w:hAnsi="Calibri"/>
                <w:noProof w:val="0"/>
                <w:sz w:val="24"/>
                <w:rtl/>
                <w:lang w:eastAsia="en-US"/>
              </w:rPr>
              <w:t xml:space="preserve"> </w:t>
            </w:r>
            <w:r w:rsidRPr="00097FF3">
              <w:rPr>
                <w:rFonts w:ascii="Arial" w:hAnsi="Arial"/>
                <w:noProof w:val="0"/>
                <w:sz w:val="24"/>
                <w:rtl/>
                <w:lang w:eastAsia="en-US"/>
              </w:rPr>
              <w:t>עם</w:t>
            </w:r>
            <w:r w:rsidRPr="00097FF3">
              <w:rPr>
                <w:rFonts w:ascii="Calibri" w:hAnsi="Calibri"/>
                <w:noProof w:val="0"/>
                <w:sz w:val="24"/>
                <w:rtl/>
                <w:lang w:eastAsia="en-US"/>
              </w:rPr>
              <w:t xml:space="preserve"> </w:t>
            </w:r>
            <w:r w:rsidRPr="00097FF3">
              <w:rPr>
                <w:rFonts w:ascii="Arial" w:hAnsi="Arial"/>
                <w:noProof w:val="0"/>
                <w:sz w:val="24"/>
                <w:rtl/>
                <w:lang w:eastAsia="en-US"/>
              </w:rPr>
              <w:t>זמן</w:t>
            </w:r>
            <w:r w:rsidRPr="00097FF3">
              <w:rPr>
                <w:rFonts w:ascii="Calibri" w:hAnsi="Calibri"/>
                <w:noProof w:val="0"/>
                <w:sz w:val="24"/>
                <w:rtl/>
                <w:lang w:eastAsia="en-US"/>
              </w:rPr>
              <w:t xml:space="preserve"> </w:t>
            </w:r>
            <w:r w:rsidRPr="00097FF3">
              <w:rPr>
                <w:rFonts w:ascii="Arial" w:hAnsi="Arial"/>
                <w:noProof w:val="0"/>
                <w:sz w:val="24"/>
                <w:rtl/>
                <w:lang w:eastAsia="en-US"/>
              </w:rPr>
              <w:t>תגובה</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תקלה</w:t>
            </w:r>
            <w:r w:rsidRPr="00097FF3">
              <w:rPr>
                <w:rFonts w:ascii="Calibri" w:hAnsi="Calibri"/>
                <w:noProof w:val="0"/>
                <w:sz w:val="24"/>
                <w:rtl/>
                <w:lang w:eastAsia="en-US"/>
              </w:rPr>
              <w:t xml:space="preserve"> </w:t>
            </w:r>
            <w:r w:rsidRPr="00097FF3">
              <w:rPr>
                <w:rFonts w:ascii="Arial" w:hAnsi="Arial"/>
                <w:noProof w:val="0"/>
                <w:sz w:val="24"/>
                <w:rtl/>
                <w:lang w:eastAsia="en-US"/>
              </w:rPr>
              <w:t>מקסימום</w:t>
            </w:r>
            <w:r w:rsidRPr="00097FF3">
              <w:rPr>
                <w:rFonts w:ascii="Calibri" w:hAnsi="Calibri"/>
                <w:noProof w:val="0"/>
                <w:sz w:val="24"/>
                <w:rtl/>
                <w:lang w:eastAsia="en-US"/>
              </w:rPr>
              <w:t xml:space="preserve"> 15 </w:t>
            </w:r>
            <w:r w:rsidRPr="00097FF3">
              <w:rPr>
                <w:rFonts w:ascii="Arial" w:hAnsi="Arial"/>
                <w:noProof w:val="0"/>
                <w:sz w:val="24"/>
                <w:rtl/>
                <w:lang w:eastAsia="en-US"/>
              </w:rPr>
              <w:t>דקות</w:t>
            </w:r>
            <w:r w:rsidRPr="00097FF3">
              <w:rPr>
                <w:rFonts w:ascii="Calibri" w:hAnsi="Calibri"/>
                <w:noProof w:val="0"/>
                <w:sz w:val="24"/>
                <w:rtl/>
                <w:lang w:eastAsia="en-US"/>
              </w:rPr>
              <w:t xml:space="preserve"> </w:t>
            </w:r>
            <w:r w:rsidRPr="00097FF3">
              <w:rPr>
                <w:rFonts w:ascii="Arial" w:hAnsi="Arial"/>
                <w:noProof w:val="0"/>
                <w:sz w:val="24"/>
                <w:rtl/>
                <w:lang w:eastAsia="en-US"/>
              </w:rPr>
              <w:t>מרגע</w:t>
            </w:r>
            <w:r w:rsidRPr="00097FF3">
              <w:rPr>
                <w:rFonts w:ascii="Calibri" w:hAnsi="Calibri"/>
                <w:noProof w:val="0"/>
                <w:sz w:val="24"/>
                <w:rtl/>
                <w:lang w:eastAsia="en-US"/>
              </w:rPr>
              <w:t xml:space="preserve"> </w:t>
            </w:r>
            <w:r w:rsidRPr="00097FF3">
              <w:rPr>
                <w:rFonts w:ascii="Arial" w:hAnsi="Arial"/>
                <w:noProof w:val="0"/>
                <w:sz w:val="24"/>
                <w:rtl/>
                <w:lang w:eastAsia="en-US"/>
              </w:rPr>
              <w:t>פתיחת</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r w:rsidRPr="00097FF3">
              <w:rPr>
                <w:rFonts w:ascii="Calibri" w:hAnsi="Calibri"/>
                <w:noProof w:val="0"/>
                <w:sz w:val="24"/>
                <w:rtl/>
                <w:lang w:eastAsia="en-US"/>
              </w:rPr>
              <w:t xml:space="preserve"> </w:t>
            </w:r>
            <w:r w:rsidRPr="00097FF3">
              <w:rPr>
                <w:rFonts w:ascii="Arial" w:hAnsi="Arial"/>
                <w:noProof w:val="0"/>
                <w:sz w:val="24"/>
                <w:rtl/>
                <w:lang w:eastAsia="en-US"/>
              </w:rPr>
              <w:t>ובמקרה</w:t>
            </w:r>
            <w:r w:rsidRPr="00097FF3">
              <w:rPr>
                <w:rFonts w:ascii="Calibri" w:hAnsi="Calibri"/>
                <w:noProof w:val="0"/>
                <w:sz w:val="24"/>
                <w:rtl/>
                <w:lang w:eastAsia="en-US"/>
              </w:rPr>
              <w:t xml:space="preserve"> </w:t>
            </w:r>
            <w:r w:rsidRPr="00097FF3">
              <w:rPr>
                <w:rFonts w:ascii="Arial" w:hAnsi="Arial"/>
                <w:noProof w:val="0"/>
                <w:sz w:val="24"/>
                <w:rtl/>
                <w:lang w:eastAsia="en-US"/>
              </w:rPr>
              <w:t>הצורך</w:t>
            </w:r>
            <w:r w:rsidRPr="00097FF3">
              <w:rPr>
                <w:rFonts w:ascii="Calibri" w:hAnsi="Calibri"/>
                <w:noProof w:val="0"/>
                <w:sz w:val="24"/>
                <w:rtl/>
                <w:lang w:eastAsia="en-US"/>
              </w:rPr>
              <w:t xml:space="preserve"> </w:t>
            </w:r>
            <w:r w:rsidRPr="00097FF3">
              <w:rPr>
                <w:rFonts w:ascii="Arial" w:hAnsi="Arial"/>
                <w:noProof w:val="0"/>
                <w:sz w:val="24"/>
                <w:rtl/>
                <w:lang w:eastAsia="en-US"/>
              </w:rPr>
              <w:t>ישלח</w:t>
            </w:r>
            <w:r w:rsidRPr="00097FF3">
              <w:rPr>
                <w:rFonts w:ascii="Calibri" w:hAnsi="Calibri"/>
                <w:noProof w:val="0"/>
                <w:sz w:val="24"/>
                <w:rtl/>
                <w:lang w:eastAsia="en-US"/>
              </w:rPr>
              <w:t xml:space="preserve"> </w:t>
            </w:r>
            <w:r w:rsidRPr="00097FF3">
              <w:rPr>
                <w:rFonts w:ascii="Arial" w:hAnsi="Arial"/>
                <w:noProof w:val="0"/>
                <w:sz w:val="24"/>
                <w:rtl/>
                <w:lang w:eastAsia="en-US"/>
              </w:rPr>
              <w:t>אנשים</w:t>
            </w:r>
            <w:r w:rsidRPr="00097FF3">
              <w:rPr>
                <w:rFonts w:ascii="Calibri" w:hAnsi="Calibri"/>
                <w:noProof w:val="0"/>
                <w:sz w:val="24"/>
                <w:rtl/>
                <w:lang w:eastAsia="en-US"/>
              </w:rPr>
              <w:t xml:space="preserve"> </w:t>
            </w:r>
            <w:r w:rsidRPr="00097FF3">
              <w:rPr>
                <w:rFonts w:ascii="Arial" w:hAnsi="Arial"/>
                <w:noProof w:val="0"/>
                <w:sz w:val="24"/>
                <w:rtl/>
                <w:lang w:eastAsia="en-US"/>
              </w:rPr>
              <w:t>מטעמו</w:t>
            </w:r>
            <w:r w:rsidRPr="00097FF3">
              <w:rPr>
                <w:rFonts w:ascii="Calibri" w:hAnsi="Calibri"/>
                <w:noProof w:val="0"/>
                <w:sz w:val="24"/>
                <w:rtl/>
                <w:lang w:eastAsia="en-US"/>
              </w:rPr>
              <w:t xml:space="preserve"> </w:t>
            </w:r>
            <w:r w:rsidRPr="00097FF3">
              <w:rPr>
                <w:rFonts w:ascii="Arial" w:hAnsi="Arial"/>
                <w:noProof w:val="0"/>
                <w:sz w:val="24"/>
                <w:rtl/>
                <w:lang w:eastAsia="en-US"/>
              </w:rPr>
              <w:t>לאתר</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כדי</w:t>
            </w:r>
            <w:r w:rsidRPr="00097FF3">
              <w:rPr>
                <w:rFonts w:ascii="Calibri" w:hAnsi="Calibri"/>
                <w:noProof w:val="0"/>
                <w:sz w:val="24"/>
                <w:rtl/>
                <w:lang w:eastAsia="en-US"/>
              </w:rPr>
              <w:t xml:space="preserve"> </w:t>
            </w:r>
            <w:r w:rsidRPr="00097FF3">
              <w:rPr>
                <w:rFonts w:ascii="Arial" w:hAnsi="Arial"/>
                <w:noProof w:val="0"/>
                <w:sz w:val="24"/>
                <w:rtl/>
                <w:lang w:eastAsia="en-US"/>
              </w:rPr>
              <w:t>לפתור</w:t>
            </w:r>
            <w:r w:rsidRPr="00097FF3">
              <w:rPr>
                <w:rFonts w:ascii="Calibri" w:hAnsi="Calibri"/>
                <w:noProof w:val="0"/>
                <w:sz w:val="24"/>
                <w:rtl/>
                <w:lang w:eastAsia="en-US"/>
              </w:rPr>
              <w:t xml:space="preserve"> </w:t>
            </w:r>
            <w:r w:rsidRPr="00097FF3">
              <w:rPr>
                <w:rFonts w:ascii="Arial" w:hAnsi="Arial"/>
                <w:noProof w:val="0"/>
                <w:sz w:val="24"/>
                <w:rtl/>
                <w:lang w:eastAsia="en-US"/>
              </w:rPr>
              <w:t>את</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Arial" w:hAnsi="Arial"/>
                <w:noProof w:val="0"/>
                <w:sz w:val="24"/>
                <w:lang w:eastAsia="en-US"/>
              </w:rPr>
            </w:pPr>
            <w:r w:rsidRPr="00097FF3">
              <w:rPr>
                <w:rFonts w:ascii="Arial" w:hAnsi="Arial" w:hint="cs"/>
                <w:noProof w:val="0"/>
                <w:sz w:val="24"/>
                <w:rtl/>
                <w:lang w:eastAsia="en-US"/>
              </w:rPr>
              <w:t>6</w:t>
            </w:r>
            <w:r w:rsidR="00301E89" w:rsidRPr="00097FF3">
              <w:rPr>
                <w:rFonts w:ascii="Arial" w:hAnsi="Arial"/>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126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xml:space="preserve"> </w:t>
            </w:r>
            <w:r w:rsidRPr="00097FF3">
              <w:rPr>
                <w:rFonts w:ascii="Arial" w:hAnsi="Arial"/>
                <w:noProof w:val="0"/>
                <w:sz w:val="24"/>
                <w:rtl/>
                <w:lang w:eastAsia="en-US"/>
              </w:rPr>
              <w:t>הספק</w:t>
            </w:r>
            <w:r w:rsidRPr="00097FF3">
              <w:rPr>
                <w:rFonts w:ascii="Calibri" w:hAnsi="Calibri"/>
                <w:noProof w:val="0"/>
                <w:sz w:val="24"/>
                <w:rtl/>
                <w:lang w:eastAsia="en-US"/>
              </w:rPr>
              <w:t xml:space="preserve"> </w:t>
            </w:r>
            <w:r w:rsidRPr="00097FF3">
              <w:rPr>
                <w:rFonts w:ascii="Arial" w:hAnsi="Arial"/>
                <w:noProof w:val="0"/>
                <w:sz w:val="24"/>
                <w:rtl/>
                <w:lang w:eastAsia="en-US"/>
              </w:rPr>
              <w:t>הזוכה</w:t>
            </w:r>
            <w:r w:rsidRPr="00097FF3">
              <w:rPr>
                <w:rFonts w:ascii="Calibri" w:hAnsi="Calibri"/>
                <w:noProof w:val="0"/>
                <w:sz w:val="24"/>
                <w:rtl/>
                <w:lang w:eastAsia="en-US"/>
              </w:rPr>
              <w:t xml:space="preserve"> </w:t>
            </w:r>
            <w:r w:rsidRPr="00097FF3">
              <w:rPr>
                <w:rFonts w:ascii="Arial" w:hAnsi="Arial"/>
                <w:noProof w:val="0"/>
                <w:sz w:val="24"/>
                <w:rtl/>
                <w:lang w:eastAsia="en-US"/>
              </w:rPr>
              <w:t>יעמיד</w:t>
            </w:r>
            <w:r w:rsidRPr="00097FF3">
              <w:rPr>
                <w:rFonts w:ascii="Calibri" w:hAnsi="Calibri"/>
                <w:noProof w:val="0"/>
                <w:sz w:val="24"/>
                <w:rtl/>
                <w:lang w:eastAsia="en-US"/>
              </w:rPr>
              <w:t xml:space="preserve"> </w:t>
            </w:r>
            <w:r w:rsidRPr="00097FF3">
              <w:rPr>
                <w:rFonts w:ascii="Arial" w:hAnsi="Arial"/>
                <w:noProof w:val="0"/>
                <w:sz w:val="24"/>
                <w:rtl/>
                <w:lang w:eastAsia="en-US"/>
              </w:rPr>
              <w:t>לרשות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גיבוי</w:t>
            </w:r>
            <w:r w:rsidRPr="00097FF3">
              <w:rPr>
                <w:rFonts w:ascii="Calibri" w:hAnsi="Calibri"/>
                <w:noProof w:val="0"/>
                <w:sz w:val="24"/>
                <w:rtl/>
                <w:lang w:eastAsia="en-US"/>
              </w:rPr>
              <w:t xml:space="preserve"> </w:t>
            </w:r>
            <w:r w:rsidRPr="00097FF3">
              <w:rPr>
                <w:rFonts w:ascii="Arial" w:hAnsi="Arial"/>
                <w:noProof w:val="0"/>
                <w:sz w:val="24"/>
                <w:rtl/>
                <w:lang w:eastAsia="en-US"/>
              </w:rPr>
              <w:t>מלא</w:t>
            </w:r>
            <w:r w:rsidRPr="00097FF3">
              <w:rPr>
                <w:rFonts w:ascii="Calibri" w:hAnsi="Calibri"/>
                <w:noProof w:val="0"/>
                <w:sz w:val="24"/>
                <w:rtl/>
                <w:lang w:eastAsia="en-US"/>
              </w:rPr>
              <w:t xml:space="preserve"> </w:t>
            </w:r>
            <w:r w:rsidRPr="00097FF3">
              <w:rPr>
                <w:rFonts w:ascii="Arial" w:hAnsi="Arial"/>
                <w:noProof w:val="0"/>
                <w:sz w:val="24"/>
                <w:rtl/>
                <w:lang w:eastAsia="en-US"/>
              </w:rPr>
              <w:t>לשרתי</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Mail</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קריסת</w:t>
            </w:r>
            <w:r w:rsidRPr="00097FF3">
              <w:rPr>
                <w:rFonts w:ascii="Calibri" w:hAnsi="Calibri"/>
                <w:noProof w:val="0"/>
                <w:sz w:val="24"/>
                <w:rtl/>
                <w:lang w:eastAsia="en-US"/>
              </w:rPr>
              <w:t xml:space="preserve"> </w:t>
            </w:r>
            <w:r w:rsidRPr="00097FF3">
              <w:rPr>
                <w:rFonts w:ascii="Arial" w:hAnsi="Arial"/>
                <w:noProof w:val="0"/>
                <w:sz w:val="24"/>
                <w:rtl/>
                <w:lang w:eastAsia="en-US"/>
              </w:rPr>
              <w:t>שרת</w:t>
            </w:r>
            <w:r w:rsidRPr="00097FF3">
              <w:rPr>
                <w:rFonts w:ascii="Calibri" w:hAnsi="Calibri"/>
                <w:noProof w:val="0"/>
                <w:sz w:val="24"/>
                <w:rtl/>
                <w:lang w:eastAsia="en-US"/>
              </w:rPr>
              <w:t xml:space="preserve"> </w:t>
            </w:r>
            <w:r w:rsidRPr="00097FF3">
              <w:rPr>
                <w:rFonts w:ascii="Arial" w:hAnsi="Arial"/>
                <w:noProof w:val="0"/>
                <w:sz w:val="24"/>
                <w:rtl/>
                <w:lang w:eastAsia="en-US"/>
              </w:rPr>
              <w:t>בצד</w:t>
            </w:r>
            <w:r w:rsidRPr="00097FF3">
              <w:rPr>
                <w:rFonts w:ascii="Calibri" w:hAnsi="Calibri"/>
                <w:noProof w:val="0"/>
                <w:sz w:val="24"/>
                <w:rtl/>
                <w:lang w:eastAsia="en-US"/>
              </w:rPr>
              <w:t xml:space="preserve"> </w:t>
            </w:r>
            <w:r w:rsidRPr="00097FF3">
              <w:rPr>
                <w:rFonts w:ascii="Arial" w:hAnsi="Arial"/>
                <w:noProof w:val="0"/>
                <w:sz w:val="24"/>
                <w:rtl/>
                <w:lang w:eastAsia="en-US"/>
              </w:rPr>
              <w:t>הלקוח</w:t>
            </w:r>
            <w:r w:rsidRPr="00097FF3">
              <w:rPr>
                <w:rFonts w:ascii="Calibri" w:hAnsi="Calibri"/>
                <w:noProof w:val="0"/>
                <w:sz w:val="24"/>
                <w:rtl/>
                <w:lang w:eastAsia="en-US"/>
              </w:rPr>
              <w:t xml:space="preserve"> </w:t>
            </w:r>
            <w:r w:rsidRPr="00097FF3">
              <w:rPr>
                <w:rFonts w:ascii="Arial" w:hAnsi="Arial"/>
                <w:noProof w:val="0"/>
                <w:sz w:val="24"/>
                <w:rtl/>
                <w:lang w:eastAsia="en-US"/>
              </w:rPr>
              <w:t>כך</w:t>
            </w:r>
            <w:r w:rsidRPr="00097FF3">
              <w:rPr>
                <w:rFonts w:ascii="Calibri" w:hAnsi="Calibri"/>
                <w:noProof w:val="0"/>
                <w:sz w:val="24"/>
                <w:rtl/>
                <w:lang w:eastAsia="en-US"/>
              </w:rPr>
              <w:t xml:space="preserve"> </w:t>
            </w:r>
            <w:r w:rsidRPr="00097FF3">
              <w:rPr>
                <w:rFonts w:ascii="Arial" w:hAnsi="Arial"/>
                <w:noProof w:val="0"/>
                <w:sz w:val="24"/>
                <w:rtl/>
                <w:lang w:eastAsia="en-US"/>
              </w:rPr>
              <w:t>שכלל</w:t>
            </w:r>
            <w:r w:rsidRPr="00097FF3">
              <w:rPr>
                <w:rFonts w:ascii="Calibri" w:hAnsi="Calibri"/>
                <w:noProof w:val="0"/>
                <w:sz w:val="24"/>
                <w:rtl/>
                <w:lang w:eastAsia="en-US"/>
              </w:rPr>
              <w:t xml:space="preserve"> </w:t>
            </w:r>
            <w:r w:rsidRPr="00097FF3">
              <w:rPr>
                <w:rFonts w:ascii="Arial" w:hAnsi="Arial"/>
                <w:noProof w:val="0"/>
                <w:sz w:val="24"/>
                <w:rtl/>
                <w:lang w:eastAsia="en-US"/>
              </w:rPr>
              <w:t>תעבורת</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Mail</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תגובה</w:t>
            </w:r>
            <w:r w:rsidRPr="00097FF3">
              <w:rPr>
                <w:rFonts w:ascii="Calibri" w:hAnsi="Calibri"/>
                <w:noProof w:val="0"/>
                <w:sz w:val="24"/>
                <w:rtl/>
                <w:lang w:eastAsia="en-US"/>
              </w:rPr>
              <w:t xml:space="preserve"> </w:t>
            </w:r>
            <w:r w:rsidRPr="00097FF3">
              <w:rPr>
                <w:rFonts w:ascii="Arial" w:hAnsi="Arial"/>
                <w:noProof w:val="0"/>
                <w:sz w:val="24"/>
                <w:rtl/>
                <w:lang w:eastAsia="en-US"/>
              </w:rPr>
              <w:t>עד</w:t>
            </w:r>
            <w:r w:rsidRPr="00097FF3">
              <w:rPr>
                <w:rFonts w:ascii="Calibri" w:hAnsi="Calibri"/>
                <w:noProof w:val="0"/>
                <w:sz w:val="24"/>
                <w:rtl/>
                <w:lang w:eastAsia="en-US"/>
              </w:rPr>
              <w:t xml:space="preserve"> </w:t>
            </w:r>
            <w:r w:rsidRPr="00097FF3">
              <w:rPr>
                <w:rFonts w:ascii="Arial" w:hAnsi="Arial"/>
                <w:noProof w:val="0"/>
                <w:sz w:val="24"/>
                <w:rtl/>
                <w:lang w:eastAsia="en-US"/>
              </w:rPr>
              <w:t>לפתרון</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r w:rsidRPr="00097FF3">
              <w:rPr>
                <w:rFonts w:ascii="Calibri" w:hAnsi="Calibri"/>
                <w:noProof w:val="0"/>
                <w:sz w:val="24"/>
                <w:rtl/>
                <w:lang w:eastAsia="en-US"/>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Arial" w:hAnsi="Arial"/>
                <w:noProof w:val="0"/>
                <w:sz w:val="24"/>
                <w:lang w:eastAsia="en-US"/>
              </w:rPr>
            </w:pPr>
            <w:r w:rsidRPr="00097FF3">
              <w:rPr>
                <w:rFonts w:ascii="Arial" w:hAnsi="Arial" w:hint="cs"/>
                <w:noProof w:val="0"/>
                <w:sz w:val="24"/>
                <w:rtl/>
                <w:lang w:eastAsia="en-US"/>
              </w:rPr>
              <w:t>6</w:t>
            </w:r>
            <w:r w:rsidR="00301E89" w:rsidRPr="00097FF3">
              <w:rPr>
                <w:rFonts w:ascii="Arial" w:hAnsi="Arial"/>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945"/>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Calibri" w:hAnsi="Calibri"/>
                <w:noProof w:val="0"/>
                <w:sz w:val="24"/>
                <w:lang w:eastAsia="en-US"/>
              </w:rPr>
            </w:pPr>
            <w:r w:rsidRPr="00097FF3">
              <w:rPr>
                <w:rFonts w:ascii="Calibri" w:hAnsi="Calibri"/>
                <w:noProof w:val="0"/>
                <w:sz w:val="24"/>
                <w:rtl/>
                <w:lang w:eastAsia="en-US"/>
              </w:rPr>
              <w:t> </w:t>
            </w:r>
            <w:r w:rsidRPr="00097FF3">
              <w:rPr>
                <w:rFonts w:ascii="Arial" w:hAnsi="Arial"/>
                <w:noProof w:val="0"/>
                <w:sz w:val="24"/>
                <w:rtl/>
                <w:lang w:eastAsia="en-US"/>
              </w:rPr>
              <w:t>הספק</w:t>
            </w:r>
            <w:r w:rsidRPr="00097FF3">
              <w:rPr>
                <w:rFonts w:ascii="Calibri" w:hAnsi="Calibri"/>
                <w:noProof w:val="0"/>
                <w:sz w:val="24"/>
                <w:rtl/>
                <w:lang w:eastAsia="en-US"/>
              </w:rPr>
              <w:t xml:space="preserve"> </w:t>
            </w:r>
            <w:r w:rsidRPr="00097FF3">
              <w:rPr>
                <w:rFonts w:ascii="Arial" w:hAnsi="Arial"/>
                <w:noProof w:val="0"/>
                <w:sz w:val="24"/>
                <w:rtl/>
                <w:lang w:eastAsia="en-US"/>
              </w:rPr>
              <w:t>הזוכה</w:t>
            </w:r>
            <w:r w:rsidRPr="00097FF3">
              <w:rPr>
                <w:rFonts w:ascii="Calibri" w:hAnsi="Calibri"/>
                <w:noProof w:val="0"/>
                <w:sz w:val="24"/>
                <w:rtl/>
                <w:lang w:eastAsia="en-US"/>
              </w:rPr>
              <w:t xml:space="preserve"> </w:t>
            </w:r>
            <w:r w:rsidRPr="00097FF3">
              <w:rPr>
                <w:rFonts w:ascii="Arial" w:hAnsi="Arial"/>
                <w:noProof w:val="0"/>
                <w:sz w:val="24"/>
                <w:rtl/>
                <w:lang w:eastAsia="en-US"/>
              </w:rPr>
              <w:t>יספק</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ניטור</w:t>
            </w:r>
            <w:r w:rsidRPr="00097FF3">
              <w:rPr>
                <w:rFonts w:ascii="Calibri" w:hAnsi="Calibri"/>
                <w:noProof w:val="0"/>
                <w:sz w:val="24"/>
                <w:rtl/>
                <w:lang w:eastAsia="en-US"/>
              </w:rPr>
              <w:t xml:space="preserve"> 365</w:t>
            </w:r>
            <w:r w:rsidRPr="00097FF3">
              <w:rPr>
                <w:rFonts w:ascii="Calibri" w:hAnsi="Calibri"/>
                <w:noProof w:val="0"/>
                <w:sz w:val="24"/>
                <w:lang w:eastAsia="en-US"/>
              </w:rPr>
              <w:t>x24X7</w:t>
            </w:r>
            <w:r w:rsidRPr="00097FF3">
              <w:rPr>
                <w:rFonts w:ascii="Calibri" w:hAnsi="Calibri"/>
                <w:noProof w:val="0"/>
                <w:sz w:val="24"/>
                <w:rtl/>
                <w:lang w:eastAsia="en-US"/>
              </w:rPr>
              <w:t xml:space="preserve"> </w:t>
            </w:r>
            <w:r w:rsidRPr="00097FF3">
              <w:rPr>
                <w:rFonts w:ascii="Arial" w:hAnsi="Arial"/>
                <w:noProof w:val="0"/>
                <w:sz w:val="24"/>
                <w:rtl/>
                <w:lang w:eastAsia="en-US"/>
              </w:rPr>
              <w:t>הן</w:t>
            </w:r>
            <w:r w:rsidRPr="00097FF3">
              <w:rPr>
                <w:rFonts w:ascii="Calibri" w:hAnsi="Calibri"/>
                <w:noProof w:val="0"/>
                <w:sz w:val="24"/>
                <w:rtl/>
                <w:lang w:eastAsia="en-US"/>
              </w:rPr>
              <w:t xml:space="preserve"> </w:t>
            </w:r>
            <w:r w:rsidRPr="00097FF3">
              <w:rPr>
                <w:rFonts w:ascii="Arial" w:hAnsi="Arial"/>
                <w:noProof w:val="0"/>
                <w:sz w:val="24"/>
                <w:rtl/>
                <w:lang w:eastAsia="en-US"/>
              </w:rPr>
              <w:t>מבחינת</w:t>
            </w:r>
            <w:r w:rsidRPr="00097FF3">
              <w:rPr>
                <w:rFonts w:ascii="Calibri" w:hAnsi="Calibri"/>
                <w:noProof w:val="0"/>
                <w:sz w:val="24"/>
                <w:rtl/>
                <w:lang w:eastAsia="en-US"/>
              </w:rPr>
              <w:t xml:space="preserve"> </w:t>
            </w:r>
            <w:r w:rsidRPr="00097FF3">
              <w:rPr>
                <w:rFonts w:ascii="Arial" w:hAnsi="Arial"/>
                <w:noProof w:val="0"/>
                <w:sz w:val="24"/>
                <w:rtl/>
                <w:lang w:eastAsia="en-US"/>
              </w:rPr>
              <w:t>התעבורה</w:t>
            </w:r>
            <w:r w:rsidRPr="00097FF3">
              <w:rPr>
                <w:rFonts w:ascii="Calibri" w:hAnsi="Calibri"/>
                <w:noProof w:val="0"/>
                <w:sz w:val="24"/>
                <w:rtl/>
                <w:lang w:eastAsia="en-US"/>
              </w:rPr>
              <w:t xml:space="preserve"> </w:t>
            </w:r>
            <w:r w:rsidRPr="00097FF3">
              <w:rPr>
                <w:rFonts w:ascii="Arial" w:hAnsi="Arial"/>
                <w:noProof w:val="0"/>
                <w:sz w:val="24"/>
                <w:rtl/>
                <w:lang w:eastAsia="en-US"/>
              </w:rPr>
              <w:t>על</w:t>
            </w:r>
            <w:r w:rsidRPr="00097FF3">
              <w:rPr>
                <w:rFonts w:ascii="Calibri" w:hAnsi="Calibri"/>
                <w:noProof w:val="0"/>
                <w:sz w:val="24"/>
                <w:rtl/>
                <w:lang w:eastAsia="en-US"/>
              </w:rPr>
              <w:t xml:space="preserve"> </w:t>
            </w:r>
            <w:r w:rsidRPr="00097FF3">
              <w:rPr>
                <w:rFonts w:ascii="Arial" w:hAnsi="Arial"/>
                <w:noProof w:val="0"/>
                <w:sz w:val="24"/>
                <w:rtl/>
                <w:lang w:eastAsia="en-US"/>
              </w:rPr>
              <w:t>התשתית</w:t>
            </w:r>
            <w:r w:rsidRPr="00097FF3">
              <w:rPr>
                <w:rFonts w:ascii="Calibri" w:hAnsi="Calibri"/>
                <w:noProof w:val="0"/>
                <w:sz w:val="24"/>
                <w:rtl/>
                <w:lang w:eastAsia="en-US"/>
              </w:rPr>
              <w:t xml:space="preserve"> </w:t>
            </w:r>
            <w:r w:rsidRPr="00097FF3">
              <w:rPr>
                <w:rFonts w:ascii="Arial" w:hAnsi="Arial"/>
                <w:noProof w:val="0"/>
                <w:sz w:val="24"/>
                <w:rtl/>
                <w:lang w:eastAsia="en-US"/>
              </w:rPr>
              <w:t>והן</w:t>
            </w:r>
            <w:r w:rsidRPr="00097FF3">
              <w:rPr>
                <w:rFonts w:ascii="Calibri" w:hAnsi="Calibri"/>
                <w:noProof w:val="0"/>
                <w:sz w:val="24"/>
                <w:rtl/>
                <w:lang w:eastAsia="en-US"/>
              </w:rPr>
              <w:t xml:space="preserve"> </w:t>
            </w:r>
            <w:r w:rsidRPr="00097FF3">
              <w:rPr>
                <w:rFonts w:ascii="Arial" w:hAnsi="Arial"/>
                <w:noProof w:val="0"/>
                <w:sz w:val="24"/>
                <w:rtl/>
                <w:lang w:eastAsia="en-US"/>
              </w:rPr>
              <w:t>מבחינת</w:t>
            </w:r>
            <w:r w:rsidRPr="00097FF3">
              <w:rPr>
                <w:rFonts w:ascii="Calibri" w:hAnsi="Calibri"/>
                <w:noProof w:val="0"/>
                <w:sz w:val="24"/>
                <w:rtl/>
                <w:lang w:eastAsia="en-US"/>
              </w:rPr>
              <w:t xml:space="preserve"> </w:t>
            </w:r>
            <w:r w:rsidRPr="00097FF3">
              <w:rPr>
                <w:rFonts w:ascii="Arial" w:hAnsi="Arial"/>
                <w:noProof w:val="0"/>
                <w:sz w:val="24"/>
                <w:rtl/>
                <w:lang w:eastAsia="en-US"/>
              </w:rPr>
              <w:t>נפילות</w:t>
            </w:r>
            <w:r w:rsidRPr="00097FF3">
              <w:rPr>
                <w:rFonts w:ascii="Calibri" w:hAnsi="Calibri"/>
                <w:noProof w:val="0"/>
                <w:sz w:val="24"/>
                <w:rtl/>
                <w:lang w:eastAsia="en-US"/>
              </w:rPr>
              <w:t xml:space="preserve"> </w:t>
            </w:r>
            <w:r w:rsidRPr="00097FF3">
              <w:rPr>
                <w:rFonts w:ascii="Arial" w:hAnsi="Arial"/>
                <w:noProof w:val="0"/>
                <w:sz w:val="24"/>
                <w:rtl/>
                <w:lang w:eastAsia="en-US"/>
              </w:rPr>
              <w:t>ויספק</w:t>
            </w:r>
            <w:r w:rsidRPr="00097FF3">
              <w:rPr>
                <w:rFonts w:ascii="Calibri" w:hAnsi="Calibri"/>
                <w:noProof w:val="0"/>
                <w:sz w:val="24"/>
                <w:rtl/>
                <w:lang w:eastAsia="en-US"/>
              </w:rPr>
              <w:t xml:space="preserve"> </w:t>
            </w:r>
            <w:r w:rsidRPr="00097FF3">
              <w:rPr>
                <w:rFonts w:ascii="Arial" w:hAnsi="Arial"/>
                <w:noProof w:val="0"/>
                <w:sz w:val="24"/>
                <w:rtl/>
                <w:lang w:eastAsia="en-US"/>
              </w:rPr>
              <w:t>התראה</w:t>
            </w:r>
            <w:r w:rsidRPr="00097FF3">
              <w:rPr>
                <w:rFonts w:ascii="Calibri" w:hAnsi="Calibri"/>
                <w:noProof w:val="0"/>
                <w:sz w:val="24"/>
                <w:rtl/>
                <w:lang w:eastAsia="en-US"/>
              </w:rPr>
              <w:t xml:space="preserve"> </w:t>
            </w:r>
            <w:r w:rsidRPr="00097FF3">
              <w:rPr>
                <w:rFonts w:ascii="Arial" w:hAnsi="Arial"/>
                <w:noProof w:val="0"/>
                <w:sz w:val="24"/>
                <w:rtl/>
                <w:lang w:eastAsia="en-US"/>
              </w:rPr>
              <w:t>מיידית</w:t>
            </w:r>
            <w:r w:rsidRPr="00097FF3">
              <w:rPr>
                <w:rFonts w:ascii="Calibri" w:hAnsi="Calibri"/>
                <w:noProof w:val="0"/>
                <w:sz w:val="24"/>
                <w:rtl/>
                <w:lang w:eastAsia="en-US"/>
              </w:rPr>
              <w:t xml:space="preserve"> </w:t>
            </w:r>
            <w:r w:rsidRPr="00097FF3">
              <w:rPr>
                <w:rFonts w:ascii="Arial" w:hAnsi="Arial"/>
                <w:noProof w:val="0"/>
                <w:sz w:val="24"/>
                <w:rtl/>
                <w:lang w:eastAsia="en-US"/>
              </w:rPr>
              <w:t>ללקוח</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תקלה.</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Arial" w:hAnsi="Arial"/>
                <w:noProof w:val="0"/>
                <w:sz w:val="24"/>
                <w:lang w:eastAsia="en-US"/>
              </w:rPr>
            </w:pPr>
            <w:r w:rsidRPr="00097FF3">
              <w:rPr>
                <w:rFonts w:ascii="Arial" w:hAnsi="Arial" w:hint="cs"/>
                <w:noProof w:val="0"/>
                <w:sz w:val="24"/>
                <w:rtl/>
                <w:lang w:eastAsia="en-US"/>
              </w:rPr>
              <w:t>6%</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90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rPr>
                <w:rFonts w:ascii="Arial" w:hAnsi="Arial"/>
                <w:noProof w:val="0"/>
                <w:sz w:val="24"/>
                <w:lang w:eastAsia="en-US"/>
              </w:rPr>
            </w:pPr>
            <w:r w:rsidRPr="00097FF3">
              <w:rPr>
                <w:rFonts w:ascii="Arial" w:hAnsi="Arial"/>
                <w:noProof w:val="0"/>
                <w:sz w:val="24"/>
                <w:rtl/>
                <w:lang w:eastAsia="en-US"/>
              </w:rPr>
              <w:t>הספק יאפשר גישה למערכות השו"ב של הספק לצורך ניטור קווי התקשורת והספקת שירותי האינטרנט כפי שמופיע בסעיף 3.6 במכרז נשוא זה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Arial" w:hAnsi="Arial"/>
                <w:noProof w:val="0"/>
                <w:sz w:val="24"/>
                <w:lang w:eastAsia="en-US"/>
              </w:rPr>
            </w:pPr>
            <w:r w:rsidRPr="00097FF3">
              <w:rPr>
                <w:rFonts w:ascii="Arial" w:hAnsi="Arial" w:hint="cs"/>
                <w:noProof w:val="0"/>
                <w:sz w:val="24"/>
                <w:rtl/>
                <w:lang w:eastAsia="en-US"/>
              </w:rPr>
              <w:t>6</w:t>
            </w:r>
            <w:r w:rsidR="00301E89" w:rsidRPr="00097FF3">
              <w:rPr>
                <w:rFonts w:ascii="Arial" w:hAnsi="Arial"/>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1650"/>
        </w:trPr>
        <w:tc>
          <w:tcPr>
            <w:tcW w:w="4397"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u w:val="single"/>
                <w:lang w:eastAsia="en-US"/>
              </w:rPr>
            </w:pPr>
            <w:r w:rsidRPr="00097FF3">
              <w:rPr>
                <w:rFonts w:ascii="Arial" w:hAnsi="Arial" w:hint="cs"/>
                <w:noProof w:val="0"/>
                <w:sz w:val="24"/>
                <w:u w:val="single"/>
                <w:rtl/>
                <w:lang w:eastAsia="en-US"/>
              </w:rPr>
              <w:t>משך מירבי של תקלות</w:t>
            </w:r>
            <w:r w:rsidRPr="00097FF3">
              <w:rPr>
                <w:rFonts w:ascii="Arial" w:hAnsi="Arial" w:hint="cs"/>
                <w:noProof w:val="0"/>
                <w:sz w:val="24"/>
                <w:rtl/>
                <w:lang w:eastAsia="en-US"/>
              </w:rPr>
              <w:t>: משך מירבי של תקלה המונעת מהלקוח גישה במלוא רוחב הפס שהוזמן על ידו (להלן "תקלה חלקית") לא יעלה על 180 דקות. משך מירבי של תקלה המונעת מהלקוח כל גישה לרשת האינטרנט (להלן "תקלה מלאה") לא יעלה על 30 דקות</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301E89"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748" w:type="dxa"/>
            <w:tcBorders>
              <w:top w:val="nil"/>
              <w:left w:val="single" w:sz="4" w:space="0" w:color="auto"/>
              <w:bottom w:val="single" w:sz="4" w:space="0" w:color="auto"/>
              <w:right w:val="single" w:sz="4" w:space="0" w:color="auto"/>
            </w:tcBorders>
            <w:shd w:val="clear" w:color="auto" w:fill="auto"/>
            <w:vAlign w:val="center"/>
            <w:hideMark/>
          </w:tcPr>
          <w:p w:rsidR="00301E89" w:rsidRPr="00097FF3" w:rsidRDefault="00F604E8" w:rsidP="00097FF3">
            <w:pPr>
              <w:spacing w:before="0" w:line="240" w:lineRule="auto"/>
              <w:jc w:val="center"/>
              <w:rPr>
                <w:rFonts w:ascii="Arial" w:hAnsi="Arial"/>
                <w:noProof w:val="0"/>
                <w:sz w:val="24"/>
                <w:lang w:eastAsia="en-US"/>
              </w:rPr>
            </w:pPr>
            <w:r w:rsidRPr="00097FF3">
              <w:rPr>
                <w:rFonts w:ascii="Arial" w:hAnsi="Arial" w:hint="cs"/>
                <w:noProof w:val="0"/>
                <w:sz w:val="24"/>
                <w:rtl/>
                <w:lang w:eastAsia="en-US"/>
              </w:rPr>
              <w:t>6</w:t>
            </w:r>
            <w:r w:rsidR="00301E89" w:rsidRPr="00097FF3">
              <w:rPr>
                <w:rFonts w:ascii="Arial" w:hAnsi="Arial"/>
                <w:noProof w:val="0"/>
                <w:sz w:val="24"/>
                <w:rtl/>
                <w:lang w:eastAsia="en-US"/>
              </w:rPr>
              <w:t>%</w:t>
            </w:r>
          </w:p>
        </w:tc>
        <w:tc>
          <w:tcPr>
            <w:tcW w:w="1095"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c>
          <w:tcPr>
            <w:tcW w:w="1911" w:type="dxa"/>
            <w:tcBorders>
              <w:top w:val="nil"/>
              <w:left w:val="single" w:sz="4" w:space="0" w:color="auto"/>
              <w:bottom w:val="single" w:sz="4" w:space="0" w:color="auto"/>
              <w:right w:val="single" w:sz="4" w:space="0" w:color="auto"/>
            </w:tcBorders>
            <w:shd w:val="clear" w:color="auto" w:fill="auto"/>
            <w:noWrap/>
            <w:vAlign w:val="center"/>
            <w:hideMark/>
          </w:tcPr>
          <w:p w:rsidR="00301E89" w:rsidRPr="00097FF3" w:rsidRDefault="00301E89" w:rsidP="00097FF3">
            <w:pPr>
              <w:bidi w:val="0"/>
              <w:spacing w:before="0" w:line="240" w:lineRule="auto"/>
              <w:jc w:val="left"/>
              <w:rPr>
                <w:noProof w:val="0"/>
                <w:sz w:val="24"/>
                <w:lang w:eastAsia="en-US"/>
              </w:rPr>
            </w:pPr>
            <w:r w:rsidRPr="00097FF3">
              <w:rPr>
                <w:noProof w:val="0"/>
                <w:sz w:val="24"/>
                <w:lang w:eastAsia="en-US"/>
              </w:rPr>
              <w:t> </w:t>
            </w:r>
          </w:p>
        </w:tc>
      </w:tr>
      <w:tr w:rsidR="006367CD" w:rsidRPr="00097FF3" w:rsidTr="006367CD">
        <w:trPr>
          <w:trHeight w:val="285"/>
        </w:trPr>
        <w:tc>
          <w:tcPr>
            <w:tcW w:w="4397" w:type="dxa"/>
            <w:tcBorders>
              <w:top w:val="nil"/>
              <w:left w:val="nil"/>
              <w:bottom w:val="nil"/>
              <w:right w:val="nil"/>
            </w:tcBorders>
            <w:shd w:val="clear" w:color="auto" w:fill="auto"/>
            <w:noWrap/>
            <w:vAlign w:val="bottom"/>
            <w:hideMark/>
          </w:tcPr>
          <w:p w:rsidR="00301E89" w:rsidRPr="00097FF3" w:rsidRDefault="00301E89" w:rsidP="00097FF3">
            <w:pPr>
              <w:bidi w:val="0"/>
              <w:spacing w:before="0" w:line="240" w:lineRule="auto"/>
              <w:jc w:val="left"/>
              <w:rPr>
                <w:rFonts w:ascii="Arial" w:hAnsi="Arial"/>
                <w:noProof w:val="0"/>
                <w:sz w:val="24"/>
                <w:lang w:eastAsia="en-US"/>
              </w:rPr>
            </w:pPr>
          </w:p>
        </w:tc>
        <w:tc>
          <w:tcPr>
            <w:tcW w:w="1276" w:type="dxa"/>
            <w:tcBorders>
              <w:top w:val="nil"/>
              <w:left w:val="nil"/>
              <w:bottom w:val="nil"/>
              <w:right w:val="nil"/>
            </w:tcBorders>
            <w:shd w:val="clear" w:color="auto" w:fill="auto"/>
            <w:noWrap/>
            <w:vAlign w:val="bottom"/>
            <w:hideMark/>
          </w:tcPr>
          <w:p w:rsidR="00301E89" w:rsidRPr="00097FF3" w:rsidRDefault="00301E89" w:rsidP="00097FF3">
            <w:pPr>
              <w:bidi w:val="0"/>
              <w:spacing w:before="0" w:line="240" w:lineRule="auto"/>
              <w:jc w:val="left"/>
              <w:rPr>
                <w:rFonts w:ascii="Arial" w:hAnsi="Arial"/>
                <w:noProof w:val="0"/>
                <w:sz w:val="24"/>
                <w:lang w:eastAsia="en-US"/>
              </w:rPr>
            </w:pPr>
          </w:p>
        </w:tc>
        <w:tc>
          <w:tcPr>
            <w:tcW w:w="748" w:type="dxa"/>
            <w:tcBorders>
              <w:top w:val="nil"/>
              <w:left w:val="nil"/>
              <w:bottom w:val="nil"/>
              <w:right w:val="nil"/>
            </w:tcBorders>
            <w:shd w:val="clear" w:color="auto" w:fill="auto"/>
            <w:noWrap/>
            <w:vAlign w:val="bottom"/>
            <w:hideMark/>
          </w:tcPr>
          <w:p w:rsidR="00301E89" w:rsidRPr="00097FF3" w:rsidRDefault="00F604E8" w:rsidP="00097FF3">
            <w:pPr>
              <w:bidi w:val="0"/>
              <w:spacing w:before="0" w:line="240" w:lineRule="auto"/>
              <w:jc w:val="center"/>
              <w:rPr>
                <w:rFonts w:ascii="Arial" w:hAnsi="Arial"/>
                <w:noProof w:val="0"/>
                <w:sz w:val="24"/>
                <w:lang w:eastAsia="en-US"/>
              </w:rPr>
            </w:pPr>
            <w:r w:rsidRPr="00097FF3">
              <w:rPr>
                <w:rFonts w:ascii="Arial" w:hAnsi="Arial"/>
                <w:noProof w:val="0"/>
                <w:sz w:val="24"/>
                <w:lang w:eastAsia="en-US"/>
              </w:rPr>
              <w:t>65</w:t>
            </w:r>
            <w:r w:rsidR="00301E89" w:rsidRPr="00097FF3">
              <w:rPr>
                <w:rFonts w:ascii="Arial" w:hAnsi="Arial"/>
                <w:noProof w:val="0"/>
                <w:sz w:val="24"/>
                <w:lang w:eastAsia="en-US"/>
              </w:rPr>
              <w:t>%</w:t>
            </w:r>
          </w:p>
        </w:tc>
        <w:tc>
          <w:tcPr>
            <w:tcW w:w="1095" w:type="dxa"/>
            <w:tcBorders>
              <w:top w:val="nil"/>
              <w:left w:val="nil"/>
              <w:bottom w:val="nil"/>
              <w:right w:val="nil"/>
            </w:tcBorders>
            <w:shd w:val="clear" w:color="auto" w:fill="auto"/>
            <w:noWrap/>
            <w:vAlign w:val="bottom"/>
            <w:hideMark/>
          </w:tcPr>
          <w:p w:rsidR="00301E89" w:rsidRPr="00097FF3" w:rsidRDefault="00301E89" w:rsidP="00097FF3">
            <w:pPr>
              <w:bidi w:val="0"/>
              <w:spacing w:before="0" w:line="240" w:lineRule="auto"/>
              <w:jc w:val="left"/>
              <w:rPr>
                <w:rFonts w:ascii="Arial" w:hAnsi="Arial"/>
                <w:noProof w:val="0"/>
                <w:sz w:val="24"/>
                <w:lang w:eastAsia="en-US"/>
              </w:rPr>
            </w:pPr>
          </w:p>
        </w:tc>
        <w:tc>
          <w:tcPr>
            <w:tcW w:w="1911" w:type="dxa"/>
            <w:tcBorders>
              <w:top w:val="nil"/>
              <w:left w:val="nil"/>
              <w:bottom w:val="nil"/>
              <w:right w:val="nil"/>
            </w:tcBorders>
            <w:shd w:val="clear" w:color="auto" w:fill="auto"/>
            <w:noWrap/>
            <w:vAlign w:val="bottom"/>
            <w:hideMark/>
          </w:tcPr>
          <w:p w:rsidR="00301E89" w:rsidRPr="00097FF3" w:rsidRDefault="00301E89" w:rsidP="00097FF3">
            <w:pPr>
              <w:bidi w:val="0"/>
              <w:spacing w:before="0" w:line="240" w:lineRule="auto"/>
              <w:jc w:val="left"/>
              <w:rPr>
                <w:rFonts w:ascii="Arial" w:hAnsi="Arial"/>
                <w:noProof w:val="0"/>
                <w:sz w:val="24"/>
                <w:lang w:eastAsia="en-US"/>
              </w:rPr>
            </w:pPr>
          </w:p>
        </w:tc>
      </w:tr>
    </w:tbl>
    <w:p w:rsidR="00301E89" w:rsidRPr="00097FF3" w:rsidRDefault="00301E89" w:rsidP="00097FF3">
      <w:pPr>
        <w:pStyle w:val="Normal2"/>
        <w:spacing w:after="120" w:line="360" w:lineRule="auto"/>
        <w:ind w:left="794"/>
        <w:rPr>
          <w:b/>
          <w:bCs/>
          <w:spacing w:val="18"/>
          <w:sz w:val="28"/>
          <w:szCs w:val="28"/>
          <w:rtl/>
          <w:lang w:eastAsia="en-US"/>
        </w:rPr>
      </w:pPr>
    </w:p>
    <w:p w:rsidR="00301E89" w:rsidRPr="00097FF3" w:rsidRDefault="00301E89" w:rsidP="00097FF3">
      <w:pPr>
        <w:pStyle w:val="Normal2"/>
        <w:spacing w:after="120" w:line="360" w:lineRule="auto"/>
        <w:ind w:left="794"/>
        <w:rPr>
          <w:b/>
          <w:bCs/>
          <w:spacing w:val="18"/>
          <w:sz w:val="28"/>
          <w:szCs w:val="28"/>
          <w:rtl/>
          <w:lang w:eastAsia="en-US"/>
        </w:rPr>
      </w:pPr>
    </w:p>
    <w:p w:rsidR="00806074" w:rsidRPr="00097FF3" w:rsidRDefault="00806074" w:rsidP="00097FF3">
      <w:pPr>
        <w:pStyle w:val="Normal2"/>
        <w:spacing w:after="120" w:line="360" w:lineRule="auto"/>
        <w:ind w:left="794"/>
        <w:rPr>
          <w:b/>
          <w:bCs/>
          <w:spacing w:val="18"/>
          <w:sz w:val="28"/>
          <w:szCs w:val="28"/>
          <w:rtl/>
          <w:lang w:eastAsia="en-US"/>
        </w:rPr>
      </w:pPr>
      <w:r w:rsidRPr="00097FF3">
        <w:rPr>
          <w:rFonts w:hint="cs"/>
          <w:b/>
          <w:bCs/>
          <w:spacing w:val="18"/>
          <w:sz w:val="28"/>
          <w:szCs w:val="28"/>
          <w:rtl/>
          <w:lang w:eastAsia="en-US"/>
        </w:rPr>
        <w:t>דרישות איכות ניסיון המציע רמה מקצועית והמלצות(35% מציון האיכות)</w:t>
      </w:r>
    </w:p>
    <w:p w:rsidR="00301E89" w:rsidRPr="00097FF3" w:rsidRDefault="00301E89" w:rsidP="00097FF3">
      <w:pPr>
        <w:pStyle w:val="Normal2"/>
        <w:spacing w:after="120" w:line="360" w:lineRule="auto"/>
        <w:ind w:left="794"/>
        <w:rPr>
          <w:b/>
          <w:bCs/>
          <w:spacing w:val="18"/>
          <w:sz w:val="28"/>
          <w:szCs w:val="28"/>
          <w:rtl/>
          <w:lang w:eastAsia="en-US"/>
        </w:rPr>
      </w:pPr>
    </w:p>
    <w:tbl>
      <w:tblPr>
        <w:bidiVisual/>
        <w:tblW w:w="7475" w:type="dxa"/>
        <w:tblInd w:w="2" w:type="dxa"/>
        <w:tblLook w:val="04A0" w:firstRow="1" w:lastRow="0" w:firstColumn="1" w:lastColumn="0" w:noHBand="0" w:noVBand="1"/>
      </w:tblPr>
      <w:tblGrid>
        <w:gridCol w:w="1971"/>
        <w:gridCol w:w="3098"/>
        <w:gridCol w:w="1272"/>
        <w:gridCol w:w="1134"/>
      </w:tblGrid>
      <w:tr w:rsidR="00097FF3" w:rsidRPr="00097FF3" w:rsidTr="006367CD">
        <w:trPr>
          <w:trHeight w:val="510"/>
        </w:trPr>
        <w:tc>
          <w:tcPr>
            <w:tcW w:w="19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0DE" w:rsidRPr="006367CD" w:rsidRDefault="006367CD" w:rsidP="006367CD">
            <w:pPr>
              <w:bidi w:val="0"/>
              <w:jc w:val="center"/>
              <w:rPr>
                <w:rFonts w:ascii="Arial" w:hAnsi="Arial"/>
                <w:b/>
                <w:bCs/>
                <w:sz w:val="28"/>
                <w:szCs w:val="28"/>
                <w:u w:val="single"/>
                <w:rtl/>
              </w:rPr>
            </w:pPr>
            <w:r w:rsidRPr="006367CD">
              <w:rPr>
                <w:rFonts w:ascii="Arial" w:hAnsi="Arial" w:hint="cs"/>
                <w:b/>
                <w:bCs/>
                <w:sz w:val="28"/>
                <w:szCs w:val="28"/>
                <w:u w:val="single"/>
                <w:rtl/>
              </w:rPr>
              <w:t>רכיב</w:t>
            </w:r>
          </w:p>
        </w:tc>
        <w:tc>
          <w:tcPr>
            <w:tcW w:w="30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0DE" w:rsidRPr="006367CD" w:rsidRDefault="006367CD" w:rsidP="006367CD">
            <w:pPr>
              <w:bidi w:val="0"/>
              <w:jc w:val="center"/>
              <w:rPr>
                <w:rFonts w:ascii="Arial" w:hAnsi="Arial"/>
                <w:b/>
                <w:bCs/>
                <w:sz w:val="28"/>
                <w:szCs w:val="28"/>
                <w:u w:val="single"/>
              </w:rPr>
            </w:pPr>
            <w:r w:rsidRPr="006367CD">
              <w:rPr>
                <w:rFonts w:ascii="Arial" w:hAnsi="Arial" w:hint="cs"/>
                <w:b/>
                <w:bCs/>
                <w:sz w:val="28"/>
                <w:szCs w:val="28"/>
                <w:u w:val="single"/>
                <w:rtl/>
              </w:rPr>
              <w:t>תת רכיב</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0DE" w:rsidRPr="006367CD" w:rsidRDefault="00CE50DE" w:rsidP="006367CD">
            <w:pPr>
              <w:jc w:val="center"/>
              <w:rPr>
                <w:rFonts w:ascii="Arial" w:hAnsi="Arial"/>
                <w:b/>
                <w:bCs/>
                <w:sz w:val="28"/>
                <w:szCs w:val="28"/>
                <w:u w:val="single"/>
              </w:rPr>
            </w:pPr>
            <w:r w:rsidRPr="006367CD">
              <w:rPr>
                <w:rFonts w:ascii="Arial" w:hAnsi="Arial"/>
                <w:b/>
                <w:bCs/>
                <w:sz w:val="28"/>
                <w:szCs w:val="28"/>
                <w:u w:val="single"/>
                <w:rtl/>
              </w:rPr>
              <w:t>ציון פנימי</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0DE" w:rsidRPr="006367CD" w:rsidRDefault="00CE50DE" w:rsidP="006367CD">
            <w:pPr>
              <w:jc w:val="center"/>
              <w:rPr>
                <w:rFonts w:ascii="Arial" w:hAnsi="Arial"/>
                <w:b/>
                <w:bCs/>
                <w:sz w:val="28"/>
                <w:szCs w:val="28"/>
                <w:u w:val="single"/>
              </w:rPr>
            </w:pPr>
            <w:r w:rsidRPr="006367CD">
              <w:rPr>
                <w:rFonts w:ascii="Arial" w:hAnsi="Arial"/>
                <w:b/>
                <w:bCs/>
                <w:sz w:val="28"/>
                <w:szCs w:val="28"/>
                <w:u w:val="single"/>
                <w:rtl/>
              </w:rPr>
              <w:t>משקל בציון האיכות</w:t>
            </w:r>
          </w:p>
        </w:tc>
      </w:tr>
      <w:tr w:rsidR="00097FF3" w:rsidRPr="00097FF3" w:rsidTr="006367CD">
        <w:trPr>
          <w:trHeight w:val="510"/>
        </w:trPr>
        <w:tc>
          <w:tcPr>
            <w:tcW w:w="1971" w:type="dxa"/>
            <w:vMerge w:val="restart"/>
            <w:tcBorders>
              <w:top w:val="nil"/>
              <w:left w:val="single" w:sz="4" w:space="0" w:color="auto"/>
              <w:bottom w:val="single" w:sz="4" w:space="0" w:color="000000"/>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הרמה המקצועית ורמת השירות של המציע לשירותי הגישה כולל ציוד התקשורת ואבטחת מידע</w:t>
            </w: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מס' עובדים טכניים בתחום האינטרנט תקשורת ואבט"מ</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3%</w:t>
            </w:r>
          </w:p>
        </w:tc>
        <w:tc>
          <w:tcPr>
            <w:tcW w:w="1134" w:type="dxa"/>
            <w:vMerge w:val="restart"/>
            <w:tcBorders>
              <w:top w:val="nil"/>
              <w:left w:val="single" w:sz="4" w:space="0" w:color="auto"/>
              <w:bottom w:val="single" w:sz="4" w:space="0" w:color="000000"/>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10</w:t>
            </w:r>
            <w:r w:rsidR="00CE50DE" w:rsidRPr="00097FF3">
              <w:rPr>
                <w:rFonts w:ascii="Arial" w:hAnsi="Arial"/>
                <w:sz w:val="28"/>
                <w:szCs w:val="28"/>
              </w:rPr>
              <w:t>%</w:t>
            </w:r>
          </w:p>
        </w:tc>
      </w:tr>
      <w:tr w:rsidR="00097FF3" w:rsidRPr="00097FF3" w:rsidTr="006367CD">
        <w:trPr>
          <w:trHeight w:val="510"/>
        </w:trPr>
        <w:tc>
          <w:tcPr>
            <w:tcW w:w="1971"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מס' עובדים בעלי הסמכות שונות הרלוונטיות למכרז</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2%</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510"/>
        </w:trPr>
        <w:tc>
          <w:tcPr>
            <w:tcW w:w="1971"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גודל מחלקת השירות ורמת הזמינות</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2%</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510"/>
        </w:trPr>
        <w:tc>
          <w:tcPr>
            <w:tcW w:w="1971"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איכות ומקצועיות של מחלקת השירות</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3</w:t>
            </w:r>
            <w:r w:rsidR="00CE50DE" w:rsidRPr="00097FF3">
              <w:rPr>
                <w:rFonts w:ascii="Arial" w:hAnsi="Arial"/>
                <w:sz w:val="28"/>
                <w:szCs w:val="28"/>
              </w:rPr>
              <w:t>%</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255"/>
        </w:trPr>
        <w:tc>
          <w:tcPr>
            <w:tcW w:w="1971" w:type="dxa"/>
            <w:vMerge w:val="restart"/>
            <w:tcBorders>
              <w:top w:val="nil"/>
              <w:left w:val="single" w:sz="4" w:space="0" w:color="auto"/>
              <w:bottom w:val="single" w:sz="4" w:space="0" w:color="000000"/>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תצורת הגישה והשרידות בארץ ובחו"ל ושירותים נוספים</w:t>
            </w: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תצורת השרידות בארץ</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5</w:t>
            </w:r>
            <w:r w:rsidR="00CE50DE" w:rsidRPr="00097FF3">
              <w:rPr>
                <w:rFonts w:ascii="Arial" w:hAnsi="Arial"/>
                <w:sz w:val="28"/>
                <w:szCs w:val="28"/>
              </w:rPr>
              <w:t>%</w:t>
            </w:r>
          </w:p>
        </w:tc>
        <w:tc>
          <w:tcPr>
            <w:tcW w:w="1134" w:type="dxa"/>
            <w:vMerge w:val="restart"/>
            <w:tcBorders>
              <w:top w:val="nil"/>
              <w:left w:val="single" w:sz="4" w:space="0" w:color="auto"/>
              <w:bottom w:val="single" w:sz="4" w:space="0" w:color="000000"/>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12.5</w:t>
            </w:r>
            <w:r w:rsidR="00CE50DE" w:rsidRPr="00097FF3">
              <w:rPr>
                <w:rFonts w:ascii="Arial" w:hAnsi="Arial"/>
                <w:sz w:val="28"/>
                <w:szCs w:val="28"/>
              </w:rPr>
              <w:t>%</w:t>
            </w:r>
          </w:p>
        </w:tc>
      </w:tr>
      <w:tr w:rsidR="00097FF3" w:rsidRPr="00097FF3" w:rsidTr="006367CD">
        <w:trPr>
          <w:trHeight w:val="255"/>
        </w:trPr>
        <w:tc>
          <w:tcPr>
            <w:tcW w:w="1971"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תצורת השרידות לחו"ל</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5</w:t>
            </w:r>
            <w:r w:rsidR="00CE50DE" w:rsidRPr="00097FF3">
              <w:rPr>
                <w:rFonts w:ascii="Arial" w:hAnsi="Arial"/>
                <w:sz w:val="28"/>
                <w:szCs w:val="28"/>
              </w:rPr>
              <w:t>%</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255"/>
        </w:trPr>
        <w:tc>
          <w:tcPr>
            <w:tcW w:w="1971"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שירותים נוספים</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2</w:t>
            </w:r>
            <w:r w:rsidR="001540BA" w:rsidRPr="00097FF3">
              <w:rPr>
                <w:rFonts w:ascii="Arial" w:hAnsi="Arial"/>
                <w:sz w:val="28"/>
                <w:szCs w:val="28"/>
              </w:rPr>
              <w:t>.5</w:t>
            </w:r>
            <w:r w:rsidRPr="00097FF3">
              <w:rPr>
                <w:rFonts w:ascii="Arial" w:hAnsi="Arial"/>
                <w:sz w:val="28"/>
                <w:szCs w:val="28"/>
              </w:rPr>
              <w:t>%</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1275"/>
        </w:trPr>
        <w:tc>
          <w:tcPr>
            <w:tcW w:w="1971"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המלצות / שביעות רצון של לקוחות בסדר גודל של משרד הבריאות ומעלה</w:t>
            </w: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המלצות הלקוחות ושביעות רצון על ביצוע פרוייקטים</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6.2</w:t>
            </w:r>
            <w:r w:rsidR="00CE50DE" w:rsidRPr="00097FF3">
              <w:rPr>
                <w:rFonts w:ascii="Arial" w:hAnsi="Arial"/>
                <w:sz w:val="28"/>
                <w:szCs w:val="28"/>
              </w:rPr>
              <w:t>5%</w:t>
            </w:r>
          </w:p>
        </w:tc>
        <w:tc>
          <w:tcPr>
            <w:tcW w:w="1134" w:type="dxa"/>
            <w:vMerge w:val="restart"/>
            <w:tcBorders>
              <w:top w:val="nil"/>
              <w:left w:val="single" w:sz="4" w:space="0" w:color="auto"/>
              <w:bottom w:val="single" w:sz="4" w:space="0" w:color="000000"/>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12.5</w:t>
            </w:r>
            <w:r w:rsidR="00CE50DE" w:rsidRPr="00097FF3">
              <w:rPr>
                <w:rFonts w:ascii="Arial" w:hAnsi="Arial"/>
                <w:sz w:val="28"/>
                <w:szCs w:val="28"/>
              </w:rPr>
              <w:t>%</w:t>
            </w:r>
          </w:p>
        </w:tc>
      </w:tr>
      <w:tr w:rsidR="00097FF3" w:rsidRPr="00097FF3" w:rsidTr="006367CD">
        <w:trPr>
          <w:trHeight w:val="510"/>
        </w:trPr>
        <w:tc>
          <w:tcPr>
            <w:tcW w:w="1971"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bidi w:val="0"/>
              <w:rPr>
                <w:rFonts w:ascii="Arial" w:hAnsi="Arial"/>
                <w:sz w:val="28"/>
                <w:szCs w:val="28"/>
              </w:rPr>
            </w:pPr>
            <w:r w:rsidRPr="00097FF3">
              <w:rPr>
                <w:rFonts w:ascii="Arial" w:hAnsi="Arial"/>
                <w:sz w:val="28"/>
                <w:szCs w:val="28"/>
              </w:rPr>
              <w:t> </w:t>
            </w:r>
          </w:p>
        </w:tc>
        <w:tc>
          <w:tcPr>
            <w:tcW w:w="3098"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המלצות הלקוחות ושביעות רצון על איכות השירות</w:t>
            </w:r>
          </w:p>
        </w:tc>
        <w:tc>
          <w:tcPr>
            <w:tcW w:w="1272"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6.2</w:t>
            </w:r>
            <w:r w:rsidR="00CE50DE" w:rsidRPr="00097FF3">
              <w:rPr>
                <w:rFonts w:ascii="Arial" w:hAnsi="Arial"/>
                <w:sz w:val="28"/>
                <w:szCs w:val="28"/>
              </w:rPr>
              <w:t>5%</w:t>
            </w:r>
          </w:p>
        </w:tc>
        <w:tc>
          <w:tcPr>
            <w:tcW w:w="1134" w:type="dxa"/>
            <w:vMerge/>
            <w:tcBorders>
              <w:top w:val="nil"/>
              <w:left w:val="single" w:sz="4" w:space="0" w:color="auto"/>
              <w:bottom w:val="single" w:sz="4" w:space="0" w:color="000000"/>
              <w:right w:val="single" w:sz="4" w:space="0" w:color="auto"/>
            </w:tcBorders>
            <w:vAlign w:val="center"/>
            <w:hideMark/>
          </w:tcPr>
          <w:p w:rsidR="00CE50DE" w:rsidRPr="00097FF3" w:rsidRDefault="00CE50DE" w:rsidP="00097FF3">
            <w:pPr>
              <w:rPr>
                <w:rFonts w:ascii="Arial" w:hAnsi="Arial"/>
                <w:sz w:val="28"/>
                <w:szCs w:val="28"/>
              </w:rPr>
            </w:pPr>
          </w:p>
        </w:tc>
      </w:tr>
      <w:tr w:rsidR="00097FF3" w:rsidRPr="00097FF3" w:rsidTr="006367CD">
        <w:trPr>
          <w:trHeight w:val="255"/>
        </w:trPr>
        <w:tc>
          <w:tcPr>
            <w:tcW w:w="1971" w:type="dxa"/>
            <w:tcBorders>
              <w:top w:val="nil"/>
              <w:left w:val="single" w:sz="4" w:space="0" w:color="auto"/>
              <w:bottom w:val="single" w:sz="4" w:space="0" w:color="auto"/>
              <w:right w:val="single" w:sz="4" w:space="0" w:color="auto"/>
            </w:tcBorders>
            <w:shd w:val="clear" w:color="auto" w:fill="auto"/>
            <w:vAlign w:val="bottom"/>
            <w:hideMark/>
          </w:tcPr>
          <w:p w:rsidR="00CE50DE" w:rsidRPr="00097FF3" w:rsidRDefault="00CE50DE" w:rsidP="00097FF3">
            <w:pPr>
              <w:rPr>
                <w:rFonts w:ascii="Arial" w:hAnsi="Arial"/>
                <w:sz w:val="28"/>
                <w:szCs w:val="28"/>
              </w:rPr>
            </w:pPr>
            <w:r w:rsidRPr="00097FF3">
              <w:rPr>
                <w:rFonts w:ascii="Arial" w:hAnsi="Arial"/>
                <w:sz w:val="28"/>
                <w:szCs w:val="28"/>
                <w:rtl/>
              </w:rPr>
              <w:t>סה"כ</w:t>
            </w:r>
          </w:p>
        </w:tc>
        <w:tc>
          <w:tcPr>
            <w:tcW w:w="3098" w:type="dxa"/>
            <w:tcBorders>
              <w:top w:val="nil"/>
              <w:left w:val="single" w:sz="4" w:space="0" w:color="auto"/>
              <w:bottom w:val="single" w:sz="4" w:space="0" w:color="auto"/>
              <w:right w:val="single" w:sz="4" w:space="0" w:color="auto"/>
            </w:tcBorders>
            <w:shd w:val="clear" w:color="auto" w:fill="auto"/>
            <w:noWrap/>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 </w:t>
            </w:r>
          </w:p>
        </w:tc>
        <w:tc>
          <w:tcPr>
            <w:tcW w:w="1272" w:type="dxa"/>
            <w:tcBorders>
              <w:top w:val="nil"/>
              <w:left w:val="single" w:sz="4" w:space="0" w:color="auto"/>
              <w:bottom w:val="single" w:sz="4" w:space="0" w:color="auto"/>
              <w:right w:val="single" w:sz="4" w:space="0" w:color="auto"/>
            </w:tcBorders>
            <w:shd w:val="clear" w:color="auto" w:fill="auto"/>
            <w:noWrap/>
            <w:vAlign w:val="bottom"/>
            <w:hideMark/>
          </w:tcPr>
          <w:p w:rsidR="00CE50DE" w:rsidRPr="00097FF3" w:rsidRDefault="00CE50DE" w:rsidP="00097FF3">
            <w:pPr>
              <w:bidi w:val="0"/>
              <w:jc w:val="right"/>
              <w:rPr>
                <w:rFonts w:ascii="Arial" w:hAnsi="Arial"/>
                <w:sz w:val="28"/>
                <w:szCs w:val="28"/>
              </w:rPr>
            </w:pPr>
            <w:r w:rsidRPr="00097FF3">
              <w:rPr>
                <w:rFonts w:ascii="Arial" w:hAnsi="Arial"/>
                <w:sz w:val="28"/>
                <w:szCs w:val="28"/>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CE50DE" w:rsidRPr="00097FF3" w:rsidRDefault="001540BA" w:rsidP="00097FF3">
            <w:pPr>
              <w:bidi w:val="0"/>
              <w:jc w:val="right"/>
              <w:rPr>
                <w:rFonts w:ascii="Arial" w:hAnsi="Arial"/>
                <w:sz w:val="28"/>
                <w:szCs w:val="28"/>
              </w:rPr>
            </w:pPr>
            <w:r w:rsidRPr="00097FF3">
              <w:rPr>
                <w:rFonts w:ascii="Arial" w:hAnsi="Arial"/>
                <w:sz w:val="28"/>
                <w:szCs w:val="28"/>
              </w:rPr>
              <w:t>35</w:t>
            </w:r>
            <w:r w:rsidR="00CE50DE" w:rsidRPr="00097FF3">
              <w:rPr>
                <w:rFonts w:ascii="Arial" w:hAnsi="Arial"/>
                <w:sz w:val="28"/>
                <w:szCs w:val="28"/>
              </w:rPr>
              <w:t>%</w:t>
            </w:r>
          </w:p>
        </w:tc>
      </w:tr>
      <w:bookmarkEnd w:id="74"/>
    </w:tbl>
    <w:p w:rsidR="00806074" w:rsidRPr="00097FF3" w:rsidRDefault="00806074" w:rsidP="00097FF3">
      <w:pPr>
        <w:pStyle w:val="Normal2"/>
        <w:spacing w:after="120" w:line="360" w:lineRule="auto"/>
        <w:ind w:left="848"/>
        <w:rPr>
          <w:smallCaps/>
          <w:spacing w:val="22"/>
          <w:sz w:val="24"/>
          <w:rtl/>
        </w:rPr>
      </w:pPr>
    </w:p>
    <w:p w:rsidR="00BA4635" w:rsidRPr="00097FF3" w:rsidRDefault="00BA4635" w:rsidP="00097FF3">
      <w:pPr>
        <w:pStyle w:val="Normal2"/>
        <w:spacing w:after="120" w:line="360" w:lineRule="auto"/>
        <w:ind w:left="848"/>
        <w:rPr>
          <w:smallCaps/>
          <w:spacing w:val="22"/>
          <w:sz w:val="24"/>
        </w:rPr>
      </w:pPr>
      <w:r w:rsidRPr="00097FF3">
        <w:rPr>
          <w:rFonts w:hint="eastAsia"/>
          <w:smallCaps/>
          <w:spacing w:val="22"/>
          <w:sz w:val="24"/>
          <w:rtl/>
        </w:rPr>
        <w:t>הציון</w:t>
      </w:r>
      <w:r w:rsidRPr="00097FF3">
        <w:rPr>
          <w:smallCaps/>
          <w:spacing w:val="22"/>
          <w:sz w:val="24"/>
          <w:rtl/>
        </w:rPr>
        <w:t xml:space="preserve"> המינימאלי של שלב בדיקת האיכות הינו </w:t>
      </w:r>
      <w:r w:rsidRPr="00097FF3">
        <w:rPr>
          <w:rFonts w:hint="cs"/>
          <w:smallCaps/>
          <w:spacing w:val="22"/>
          <w:sz w:val="24"/>
          <w:rtl/>
        </w:rPr>
        <w:t>80%</w:t>
      </w:r>
      <w:r w:rsidRPr="00097FF3">
        <w:rPr>
          <w:smallCaps/>
          <w:spacing w:val="22"/>
          <w:sz w:val="24"/>
          <w:rtl/>
        </w:rPr>
        <w:t xml:space="preserve"> (להלן:</w:t>
      </w:r>
      <w:r w:rsidRPr="00097FF3">
        <w:rPr>
          <w:rFonts w:hint="cs"/>
          <w:smallCaps/>
          <w:spacing w:val="22"/>
          <w:sz w:val="24"/>
          <w:rtl/>
        </w:rPr>
        <w:t xml:space="preserve"> </w:t>
      </w:r>
      <w:r w:rsidRPr="00097FF3">
        <w:rPr>
          <w:smallCaps/>
          <w:spacing w:val="22"/>
          <w:sz w:val="24"/>
          <w:rtl/>
        </w:rPr>
        <w:t xml:space="preserve">"סף </w:t>
      </w:r>
      <w:r w:rsidRPr="00097FF3">
        <w:rPr>
          <w:rFonts w:hint="eastAsia"/>
          <w:smallCaps/>
          <w:spacing w:val="22"/>
          <w:sz w:val="24"/>
          <w:rtl/>
        </w:rPr>
        <w:t>איכות</w:t>
      </w:r>
      <w:r w:rsidRPr="00097FF3">
        <w:rPr>
          <w:smallCaps/>
          <w:spacing w:val="22"/>
          <w:sz w:val="24"/>
          <w:rtl/>
        </w:rPr>
        <w:t xml:space="preserve">"), </w:t>
      </w:r>
      <w:r w:rsidRPr="00097FF3">
        <w:rPr>
          <w:rFonts w:hint="eastAsia"/>
          <w:smallCaps/>
          <w:spacing w:val="22"/>
          <w:sz w:val="24"/>
          <w:rtl/>
        </w:rPr>
        <w:t>הצעה</w:t>
      </w:r>
      <w:r w:rsidRPr="00097FF3">
        <w:rPr>
          <w:smallCaps/>
          <w:spacing w:val="22"/>
          <w:sz w:val="24"/>
          <w:rtl/>
        </w:rPr>
        <w:t xml:space="preserve"> </w:t>
      </w:r>
      <w:r w:rsidRPr="00097FF3">
        <w:rPr>
          <w:rFonts w:hint="eastAsia"/>
          <w:smallCaps/>
          <w:spacing w:val="22"/>
          <w:sz w:val="24"/>
          <w:rtl/>
        </w:rPr>
        <w:t>שציונה</w:t>
      </w:r>
      <w:r w:rsidRPr="00097FF3">
        <w:rPr>
          <w:smallCaps/>
          <w:spacing w:val="22"/>
          <w:sz w:val="24"/>
          <w:rtl/>
        </w:rPr>
        <w:t xml:space="preserve"> </w:t>
      </w:r>
      <w:r w:rsidRPr="00097FF3">
        <w:rPr>
          <w:rFonts w:hint="eastAsia"/>
          <w:smallCaps/>
          <w:spacing w:val="22"/>
          <w:sz w:val="24"/>
          <w:rtl/>
        </w:rPr>
        <w:t>יהא</w:t>
      </w:r>
      <w:r w:rsidRPr="00097FF3">
        <w:rPr>
          <w:smallCaps/>
          <w:spacing w:val="22"/>
          <w:sz w:val="24"/>
          <w:rtl/>
        </w:rPr>
        <w:t xml:space="preserve"> </w:t>
      </w:r>
      <w:r w:rsidRPr="00097FF3">
        <w:rPr>
          <w:rFonts w:hint="eastAsia"/>
          <w:smallCaps/>
          <w:spacing w:val="22"/>
          <w:sz w:val="24"/>
          <w:rtl/>
        </w:rPr>
        <w:t>מתחת</w:t>
      </w:r>
      <w:r w:rsidRPr="00097FF3">
        <w:rPr>
          <w:smallCaps/>
          <w:spacing w:val="22"/>
          <w:sz w:val="24"/>
          <w:rtl/>
        </w:rPr>
        <w:t xml:space="preserve"> </w:t>
      </w:r>
      <w:r w:rsidRPr="00097FF3">
        <w:rPr>
          <w:rFonts w:hint="eastAsia"/>
          <w:smallCaps/>
          <w:spacing w:val="22"/>
          <w:sz w:val="24"/>
          <w:rtl/>
        </w:rPr>
        <w:t>לסף</w:t>
      </w:r>
      <w:r w:rsidRPr="00097FF3">
        <w:rPr>
          <w:smallCaps/>
          <w:spacing w:val="22"/>
          <w:sz w:val="24"/>
          <w:rtl/>
        </w:rPr>
        <w:t xml:space="preserve"> </w:t>
      </w:r>
      <w:r w:rsidRPr="00097FF3">
        <w:rPr>
          <w:rFonts w:hint="eastAsia"/>
          <w:smallCaps/>
          <w:spacing w:val="22"/>
          <w:sz w:val="24"/>
          <w:rtl/>
        </w:rPr>
        <w:t>זה</w:t>
      </w:r>
      <w:r w:rsidRPr="00097FF3">
        <w:rPr>
          <w:smallCaps/>
          <w:spacing w:val="22"/>
          <w:sz w:val="24"/>
          <w:rtl/>
        </w:rPr>
        <w:t xml:space="preserve"> </w:t>
      </w:r>
      <w:r w:rsidRPr="00097FF3">
        <w:rPr>
          <w:rFonts w:hint="eastAsia"/>
          <w:smallCaps/>
          <w:spacing w:val="22"/>
          <w:sz w:val="24"/>
          <w:rtl/>
        </w:rPr>
        <w:t>תיפסל</w:t>
      </w:r>
      <w:r w:rsidRPr="00097FF3">
        <w:rPr>
          <w:smallCaps/>
          <w:spacing w:val="22"/>
          <w:sz w:val="24"/>
          <w:rtl/>
        </w:rPr>
        <w:t>.</w:t>
      </w:r>
      <w:r w:rsidRPr="00097FF3">
        <w:rPr>
          <w:rFonts w:hint="cs"/>
          <w:smallCaps/>
          <w:spacing w:val="22"/>
          <w:sz w:val="24"/>
          <w:rtl/>
        </w:rPr>
        <w:t xml:space="preserve"> </w:t>
      </w:r>
      <w:r w:rsidRPr="00097FF3">
        <w:rPr>
          <w:smallCaps/>
          <w:spacing w:val="22"/>
          <w:sz w:val="24"/>
          <w:rtl/>
        </w:rPr>
        <w:t xml:space="preserve">למרות האמור לעיל, במקרה </w:t>
      </w:r>
      <w:r w:rsidRPr="00097FF3">
        <w:rPr>
          <w:rFonts w:hint="eastAsia"/>
          <w:smallCaps/>
          <w:spacing w:val="22"/>
          <w:sz w:val="24"/>
          <w:rtl/>
        </w:rPr>
        <w:t>שפחות</w:t>
      </w:r>
      <w:r w:rsidRPr="00097FF3">
        <w:rPr>
          <w:smallCaps/>
          <w:spacing w:val="22"/>
          <w:sz w:val="24"/>
          <w:rtl/>
        </w:rPr>
        <w:t xml:space="preserve"> </w:t>
      </w:r>
      <w:r w:rsidRPr="00097FF3">
        <w:rPr>
          <w:rFonts w:hint="cs"/>
          <w:smallCaps/>
          <w:spacing w:val="22"/>
          <w:sz w:val="24"/>
          <w:rtl/>
        </w:rPr>
        <w:t>משלוש הצעות</w:t>
      </w:r>
      <w:r w:rsidRPr="00097FF3">
        <w:rPr>
          <w:smallCaps/>
          <w:spacing w:val="22"/>
          <w:sz w:val="24"/>
          <w:rtl/>
        </w:rPr>
        <w:t xml:space="preserve"> </w:t>
      </w:r>
      <w:r w:rsidRPr="00097FF3">
        <w:rPr>
          <w:rFonts w:hint="eastAsia"/>
          <w:smallCaps/>
          <w:spacing w:val="22"/>
          <w:sz w:val="24"/>
          <w:rtl/>
        </w:rPr>
        <w:t>לא</w:t>
      </w:r>
      <w:r w:rsidRPr="00097FF3">
        <w:rPr>
          <w:smallCaps/>
          <w:spacing w:val="22"/>
          <w:sz w:val="24"/>
          <w:rtl/>
        </w:rPr>
        <w:t xml:space="preserve"> </w:t>
      </w:r>
      <w:r w:rsidRPr="00097FF3">
        <w:rPr>
          <w:rFonts w:hint="eastAsia"/>
          <w:smallCaps/>
          <w:spacing w:val="22"/>
          <w:sz w:val="24"/>
          <w:rtl/>
        </w:rPr>
        <w:t>עבר</w:t>
      </w:r>
      <w:r w:rsidRPr="00097FF3">
        <w:rPr>
          <w:rFonts w:hint="cs"/>
          <w:smallCaps/>
          <w:spacing w:val="22"/>
          <w:sz w:val="24"/>
          <w:rtl/>
        </w:rPr>
        <w:t>ו</w:t>
      </w:r>
      <w:r w:rsidRPr="00097FF3">
        <w:rPr>
          <w:smallCaps/>
          <w:spacing w:val="22"/>
          <w:sz w:val="24"/>
          <w:rtl/>
        </w:rPr>
        <w:t xml:space="preserve"> </w:t>
      </w:r>
      <w:r w:rsidRPr="00097FF3">
        <w:rPr>
          <w:rFonts w:hint="eastAsia"/>
          <w:smallCaps/>
          <w:spacing w:val="22"/>
          <w:sz w:val="24"/>
          <w:rtl/>
        </w:rPr>
        <w:t>את</w:t>
      </w:r>
      <w:r w:rsidRPr="00097FF3">
        <w:rPr>
          <w:smallCaps/>
          <w:spacing w:val="22"/>
          <w:sz w:val="24"/>
          <w:rtl/>
        </w:rPr>
        <w:t xml:space="preserve"> </w:t>
      </w:r>
      <w:r w:rsidRPr="00097FF3">
        <w:rPr>
          <w:rFonts w:hint="eastAsia"/>
          <w:smallCaps/>
          <w:spacing w:val="22"/>
          <w:sz w:val="24"/>
          <w:rtl/>
        </w:rPr>
        <w:t>סף</w:t>
      </w:r>
      <w:r w:rsidRPr="00097FF3">
        <w:rPr>
          <w:smallCaps/>
          <w:spacing w:val="22"/>
          <w:sz w:val="24"/>
          <w:rtl/>
        </w:rPr>
        <w:t xml:space="preserve"> </w:t>
      </w:r>
      <w:r w:rsidRPr="00097FF3">
        <w:rPr>
          <w:rFonts w:hint="eastAsia"/>
          <w:smallCaps/>
          <w:spacing w:val="22"/>
          <w:sz w:val="24"/>
          <w:rtl/>
        </w:rPr>
        <w:t>האיכות</w:t>
      </w:r>
      <w:r w:rsidRPr="00097FF3">
        <w:rPr>
          <w:smallCaps/>
          <w:spacing w:val="22"/>
          <w:sz w:val="24"/>
          <w:rtl/>
        </w:rPr>
        <w:t xml:space="preserve">, </w:t>
      </w:r>
      <w:r w:rsidRPr="00097FF3">
        <w:rPr>
          <w:rFonts w:hint="eastAsia"/>
          <w:smallCaps/>
          <w:spacing w:val="22"/>
          <w:sz w:val="24"/>
          <w:rtl/>
        </w:rPr>
        <w:t>רשאי</w:t>
      </w:r>
      <w:r w:rsidRPr="00097FF3">
        <w:rPr>
          <w:smallCaps/>
          <w:spacing w:val="22"/>
          <w:sz w:val="24"/>
          <w:rtl/>
        </w:rPr>
        <w:t xml:space="preserve"> </w:t>
      </w:r>
      <w:r w:rsidRPr="00097FF3">
        <w:rPr>
          <w:rFonts w:hint="eastAsia"/>
          <w:smallCaps/>
          <w:spacing w:val="22"/>
          <w:sz w:val="24"/>
          <w:rtl/>
        </w:rPr>
        <w:t>המזמין</w:t>
      </w:r>
      <w:r w:rsidRPr="00097FF3">
        <w:rPr>
          <w:smallCaps/>
          <w:spacing w:val="22"/>
          <w:sz w:val="24"/>
          <w:rtl/>
        </w:rPr>
        <w:t xml:space="preserve"> </w:t>
      </w:r>
      <w:r w:rsidRPr="00097FF3">
        <w:rPr>
          <w:rFonts w:hint="eastAsia"/>
          <w:smallCaps/>
          <w:spacing w:val="22"/>
          <w:sz w:val="24"/>
          <w:rtl/>
        </w:rPr>
        <w:t>לפי</w:t>
      </w:r>
      <w:r w:rsidRPr="00097FF3">
        <w:rPr>
          <w:smallCaps/>
          <w:spacing w:val="22"/>
          <w:sz w:val="24"/>
          <w:rtl/>
        </w:rPr>
        <w:t xml:space="preserve"> </w:t>
      </w:r>
      <w:r w:rsidRPr="00097FF3">
        <w:rPr>
          <w:rFonts w:hint="eastAsia"/>
          <w:smallCaps/>
          <w:spacing w:val="22"/>
          <w:sz w:val="24"/>
          <w:rtl/>
        </w:rPr>
        <w:t>שיקול</w:t>
      </w:r>
      <w:r w:rsidRPr="00097FF3">
        <w:rPr>
          <w:smallCaps/>
          <w:spacing w:val="22"/>
          <w:sz w:val="24"/>
          <w:rtl/>
        </w:rPr>
        <w:t xml:space="preserve"> </w:t>
      </w:r>
      <w:r w:rsidRPr="00097FF3">
        <w:rPr>
          <w:rFonts w:hint="eastAsia"/>
          <w:smallCaps/>
          <w:spacing w:val="22"/>
          <w:sz w:val="24"/>
          <w:rtl/>
        </w:rPr>
        <w:t>דעתו</w:t>
      </w:r>
      <w:r w:rsidRPr="00097FF3">
        <w:rPr>
          <w:smallCaps/>
          <w:spacing w:val="22"/>
          <w:sz w:val="24"/>
          <w:rtl/>
        </w:rPr>
        <w:t xml:space="preserve"> </w:t>
      </w:r>
      <w:r w:rsidRPr="00097FF3">
        <w:rPr>
          <w:rFonts w:hint="eastAsia"/>
          <w:smallCaps/>
          <w:spacing w:val="22"/>
          <w:sz w:val="24"/>
          <w:rtl/>
        </w:rPr>
        <w:t>להימנע</w:t>
      </w:r>
      <w:r w:rsidRPr="00097FF3">
        <w:rPr>
          <w:smallCaps/>
          <w:spacing w:val="22"/>
          <w:sz w:val="24"/>
          <w:rtl/>
        </w:rPr>
        <w:t xml:space="preserve"> </w:t>
      </w:r>
      <w:r w:rsidRPr="00097FF3">
        <w:rPr>
          <w:rFonts w:hint="eastAsia"/>
          <w:smallCaps/>
          <w:spacing w:val="22"/>
          <w:sz w:val="24"/>
          <w:rtl/>
        </w:rPr>
        <w:t>מלפסול</w:t>
      </w:r>
      <w:r w:rsidRPr="00097FF3">
        <w:rPr>
          <w:smallCaps/>
          <w:spacing w:val="22"/>
          <w:sz w:val="24"/>
          <w:rtl/>
        </w:rPr>
        <w:t xml:space="preserve"> </w:t>
      </w:r>
      <w:r w:rsidRPr="00097FF3">
        <w:rPr>
          <w:rFonts w:hint="eastAsia"/>
          <w:smallCaps/>
          <w:spacing w:val="22"/>
          <w:sz w:val="24"/>
          <w:rtl/>
        </w:rPr>
        <w:t>הצעות</w:t>
      </w:r>
      <w:r w:rsidRPr="00097FF3">
        <w:rPr>
          <w:smallCaps/>
          <w:spacing w:val="22"/>
          <w:sz w:val="24"/>
          <w:rtl/>
        </w:rPr>
        <w:t xml:space="preserve"> </w:t>
      </w:r>
      <w:r w:rsidRPr="00097FF3">
        <w:rPr>
          <w:rFonts w:hint="eastAsia"/>
          <w:smallCaps/>
          <w:spacing w:val="22"/>
          <w:sz w:val="24"/>
          <w:rtl/>
        </w:rPr>
        <w:t>שציון</w:t>
      </w:r>
      <w:r w:rsidRPr="00097FF3">
        <w:rPr>
          <w:smallCaps/>
          <w:spacing w:val="22"/>
          <w:sz w:val="24"/>
          <w:rtl/>
        </w:rPr>
        <w:t xml:space="preserve"> </w:t>
      </w:r>
      <w:r w:rsidRPr="00097FF3">
        <w:rPr>
          <w:rFonts w:hint="eastAsia"/>
          <w:smallCaps/>
          <w:spacing w:val="22"/>
          <w:sz w:val="24"/>
          <w:rtl/>
        </w:rPr>
        <w:t>האיכות</w:t>
      </w:r>
      <w:r w:rsidRPr="00097FF3">
        <w:rPr>
          <w:smallCaps/>
          <w:spacing w:val="22"/>
          <w:sz w:val="24"/>
          <w:rtl/>
        </w:rPr>
        <w:t xml:space="preserve"> </w:t>
      </w:r>
      <w:r w:rsidRPr="00097FF3">
        <w:rPr>
          <w:rFonts w:hint="eastAsia"/>
          <w:smallCaps/>
          <w:spacing w:val="22"/>
          <w:sz w:val="24"/>
          <w:rtl/>
        </w:rPr>
        <w:t>שלהן</w:t>
      </w:r>
      <w:r w:rsidRPr="00097FF3">
        <w:rPr>
          <w:smallCaps/>
          <w:spacing w:val="22"/>
          <w:sz w:val="24"/>
          <w:rtl/>
        </w:rPr>
        <w:t xml:space="preserve"> </w:t>
      </w:r>
      <w:r w:rsidRPr="00097FF3">
        <w:rPr>
          <w:rFonts w:hint="eastAsia"/>
          <w:smallCaps/>
          <w:spacing w:val="22"/>
          <w:sz w:val="24"/>
          <w:rtl/>
        </w:rPr>
        <w:t>נמוך</w:t>
      </w:r>
      <w:r w:rsidRPr="00097FF3">
        <w:rPr>
          <w:smallCaps/>
          <w:spacing w:val="22"/>
          <w:sz w:val="24"/>
          <w:rtl/>
        </w:rPr>
        <w:t xml:space="preserve"> </w:t>
      </w:r>
      <w:r w:rsidRPr="00097FF3">
        <w:rPr>
          <w:rFonts w:hint="eastAsia"/>
          <w:smallCaps/>
          <w:spacing w:val="22"/>
          <w:sz w:val="24"/>
          <w:rtl/>
        </w:rPr>
        <w:t>מ</w:t>
      </w:r>
      <w:r w:rsidRPr="00097FF3">
        <w:rPr>
          <w:smallCaps/>
          <w:spacing w:val="22"/>
          <w:sz w:val="24"/>
          <w:rtl/>
        </w:rPr>
        <w:t xml:space="preserve">- </w:t>
      </w:r>
      <w:r w:rsidRPr="00097FF3">
        <w:rPr>
          <w:rFonts w:hint="cs"/>
          <w:smallCaps/>
          <w:spacing w:val="22"/>
          <w:sz w:val="24"/>
          <w:rtl/>
        </w:rPr>
        <w:t>8</w:t>
      </w:r>
      <w:r w:rsidRPr="00097FF3">
        <w:rPr>
          <w:smallCaps/>
          <w:spacing w:val="22"/>
          <w:sz w:val="24"/>
          <w:rtl/>
        </w:rPr>
        <w:t>0</w:t>
      </w:r>
      <w:r w:rsidRPr="00097FF3">
        <w:rPr>
          <w:rFonts w:hint="cs"/>
          <w:smallCaps/>
          <w:spacing w:val="22"/>
          <w:sz w:val="24"/>
          <w:rtl/>
        </w:rPr>
        <w:t>%</w:t>
      </w:r>
      <w:r w:rsidRPr="00097FF3">
        <w:rPr>
          <w:smallCaps/>
          <w:spacing w:val="22"/>
          <w:sz w:val="24"/>
          <w:rtl/>
        </w:rPr>
        <w:t xml:space="preserve"> </w:t>
      </w:r>
      <w:r w:rsidRPr="00097FF3">
        <w:rPr>
          <w:rFonts w:hint="eastAsia"/>
          <w:smallCaps/>
          <w:spacing w:val="22"/>
          <w:sz w:val="24"/>
          <w:rtl/>
        </w:rPr>
        <w:t>אך</w:t>
      </w:r>
      <w:r w:rsidRPr="00097FF3">
        <w:rPr>
          <w:smallCaps/>
          <w:spacing w:val="22"/>
          <w:sz w:val="24"/>
          <w:rtl/>
        </w:rPr>
        <w:t xml:space="preserve"> </w:t>
      </w:r>
      <w:r w:rsidRPr="00097FF3">
        <w:rPr>
          <w:rFonts w:hint="eastAsia"/>
          <w:smallCaps/>
          <w:spacing w:val="22"/>
          <w:sz w:val="24"/>
          <w:rtl/>
        </w:rPr>
        <w:t>לא</w:t>
      </w:r>
      <w:r w:rsidRPr="00097FF3">
        <w:rPr>
          <w:smallCaps/>
          <w:spacing w:val="22"/>
          <w:sz w:val="24"/>
          <w:rtl/>
        </w:rPr>
        <w:t xml:space="preserve"> </w:t>
      </w:r>
      <w:r w:rsidRPr="00097FF3">
        <w:rPr>
          <w:rFonts w:hint="eastAsia"/>
          <w:smallCaps/>
          <w:spacing w:val="22"/>
          <w:sz w:val="24"/>
          <w:rtl/>
        </w:rPr>
        <w:t>נמוך</w:t>
      </w:r>
      <w:r w:rsidRPr="00097FF3">
        <w:rPr>
          <w:smallCaps/>
          <w:spacing w:val="22"/>
          <w:sz w:val="24"/>
          <w:rtl/>
        </w:rPr>
        <w:t xml:space="preserve"> </w:t>
      </w:r>
      <w:r w:rsidRPr="00097FF3">
        <w:rPr>
          <w:rFonts w:hint="eastAsia"/>
          <w:smallCaps/>
          <w:spacing w:val="22"/>
          <w:sz w:val="24"/>
          <w:rtl/>
        </w:rPr>
        <w:t>מ</w:t>
      </w:r>
      <w:r w:rsidRPr="00097FF3">
        <w:rPr>
          <w:smallCaps/>
          <w:spacing w:val="22"/>
          <w:sz w:val="24"/>
          <w:rtl/>
        </w:rPr>
        <w:t xml:space="preserve">- </w:t>
      </w:r>
      <w:r w:rsidRPr="00097FF3">
        <w:rPr>
          <w:rFonts w:hint="cs"/>
          <w:smallCaps/>
          <w:spacing w:val="22"/>
          <w:sz w:val="24"/>
          <w:rtl/>
        </w:rPr>
        <w:t>70%</w:t>
      </w:r>
      <w:r w:rsidRPr="00097FF3">
        <w:rPr>
          <w:smallCaps/>
          <w:spacing w:val="22"/>
          <w:sz w:val="24"/>
          <w:rtl/>
        </w:rPr>
        <w:t>.</w:t>
      </w:r>
    </w:p>
    <w:p w:rsidR="00BA4635" w:rsidRPr="00097FF3" w:rsidRDefault="00BA4635" w:rsidP="00097FF3">
      <w:pPr>
        <w:pStyle w:val="Normal2"/>
        <w:spacing w:after="120" w:line="360" w:lineRule="auto"/>
        <w:ind w:left="848"/>
        <w:rPr>
          <w:spacing w:val="22"/>
          <w:sz w:val="24"/>
          <w:rtl/>
        </w:rPr>
      </w:pPr>
      <w:r w:rsidRPr="00097FF3">
        <w:rPr>
          <w:rFonts w:hint="cs"/>
          <w:smallCaps/>
          <w:spacing w:val="22"/>
          <w:sz w:val="24"/>
          <w:rtl/>
        </w:rPr>
        <w:t>ר</w:t>
      </w:r>
      <w:r w:rsidRPr="00097FF3">
        <w:rPr>
          <w:rFonts w:hint="eastAsia"/>
          <w:smallCaps/>
          <w:spacing w:val="22"/>
          <w:sz w:val="24"/>
          <w:rtl/>
        </w:rPr>
        <w:t>ק</w:t>
      </w:r>
      <w:r w:rsidRPr="00097FF3">
        <w:rPr>
          <w:smallCaps/>
          <w:spacing w:val="22"/>
          <w:sz w:val="24"/>
          <w:rtl/>
        </w:rPr>
        <w:t xml:space="preserve"> הצעה שתעמוד </w:t>
      </w:r>
      <w:r w:rsidRPr="00097FF3">
        <w:rPr>
          <w:rFonts w:hint="cs"/>
          <w:smallCaps/>
          <w:spacing w:val="22"/>
          <w:sz w:val="24"/>
          <w:rtl/>
        </w:rPr>
        <w:t xml:space="preserve">בציון המינימלי של  בדיקת האיכות </w:t>
      </w:r>
      <w:r w:rsidRPr="00097FF3">
        <w:rPr>
          <w:smallCaps/>
          <w:spacing w:val="22"/>
          <w:sz w:val="24"/>
          <w:rtl/>
        </w:rPr>
        <w:t xml:space="preserve">תעבור לשלב </w:t>
      </w:r>
      <w:r w:rsidRPr="00097FF3">
        <w:rPr>
          <w:rFonts w:hint="cs"/>
          <w:smallCaps/>
          <w:spacing w:val="22"/>
          <w:sz w:val="24"/>
          <w:rtl/>
        </w:rPr>
        <w:t>ב'</w:t>
      </w:r>
      <w:r w:rsidRPr="00097FF3">
        <w:rPr>
          <w:smallCaps/>
          <w:spacing w:val="22"/>
          <w:sz w:val="24"/>
          <w:rtl/>
        </w:rPr>
        <w:t xml:space="preserve">. </w:t>
      </w:r>
    </w:p>
    <w:p w:rsidR="006367CD" w:rsidRDefault="00181C8F" w:rsidP="00097FF3">
      <w:pPr>
        <w:pStyle w:val="3"/>
        <w:tabs>
          <w:tab w:val="left" w:pos="707"/>
          <w:tab w:val="left" w:pos="1699"/>
        </w:tabs>
        <w:spacing w:after="0" w:line="360" w:lineRule="auto"/>
        <w:rPr>
          <w:spacing w:val="22"/>
          <w:szCs w:val="24"/>
          <w:rtl/>
        </w:rPr>
      </w:pPr>
      <w:r w:rsidRPr="00097FF3">
        <w:rPr>
          <w:rFonts w:hint="cs"/>
          <w:smallCaps w:val="0"/>
          <w:spacing w:val="22"/>
          <w:szCs w:val="24"/>
          <w:rtl/>
        </w:rPr>
        <w:tab/>
      </w:r>
      <w:r w:rsidR="00BA4635" w:rsidRPr="00097FF3">
        <w:rPr>
          <w:rFonts w:hint="eastAsia"/>
          <w:smallCaps w:val="0"/>
          <w:spacing w:val="22"/>
          <w:szCs w:val="24"/>
          <w:rtl/>
        </w:rPr>
        <w:t>תשומת</w:t>
      </w:r>
      <w:r w:rsidR="00BA4635" w:rsidRPr="00097FF3">
        <w:rPr>
          <w:smallCaps w:val="0"/>
          <w:spacing w:val="22"/>
          <w:szCs w:val="24"/>
          <w:rtl/>
        </w:rPr>
        <w:t xml:space="preserve"> </w:t>
      </w:r>
      <w:r w:rsidR="00BA4635" w:rsidRPr="00097FF3">
        <w:rPr>
          <w:rFonts w:hint="eastAsia"/>
          <w:smallCaps w:val="0"/>
          <w:spacing w:val="22"/>
          <w:szCs w:val="24"/>
          <w:rtl/>
        </w:rPr>
        <w:t>לב</w:t>
      </w:r>
      <w:r w:rsidR="00BA4635" w:rsidRPr="00097FF3">
        <w:rPr>
          <w:smallCaps w:val="0"/>
          <w:spacing w:val="22"/>
          <w:szCs w:val="24"/>
          <w:rtl/>
        </w:rPr>
        <w:t xml:space="preserve"> </w:t>
      </w:r>
      <w:r w:rsidR="00BA4635" w:rsidRPr="00097FF3">
        <w:rPr>
          <w:rFonts w:hint="eastAsia"/>
          <w:smallCaps w:val="0"/>
          <w:spacing w:val="22"/>
          <w:szCs w:val="24"/>
          <w:rtl/>
        </w:rPr>
        <w:t>המציעים</w:t>
      </w:r>
      <w:r w:rsidR="00BA4635" w:rsidRPr="00097FF3">
        <w:rPr>
          <w:smallCaps w:val="0"/>
          <w:spacing w:val="22"/>
          <w:szCs w:val="24"/>
          <w:rtl/>
        </w:rPr>
        <w:t xml:space="preserve"> </w:t>
      </w:r>
      <w:r w:rsidR="00BA4635" w:rsidRPr="00097FF3">
        <w:rPr>
          <w:rFonts w:hint="eastAsia"/>
          <w:smallCaps w:val="0"/>
          <w:spacing w:val="22"/>
          <w:szCs w:val="24"/>
          <w:rtl/>
        </w:rPr>
        <w:t>מופנית</w:t>
      </w:r>
      <w:r w:rsidR="00BA4635" w:rsidRPr="00097FF3">
        <w:rPr>
          <w:smallCaps w:val="0"/>
          <w:spacing w:val="22"/>
          <w:szCs w:val="24"/>
          <w:rtl/>
        </w:rPr>
        <w:t xml:space="preserve"> </w:t>
      </w:r>
      <w:r w:rsidR="00BA4635" w:rsidRPr="00097FF3">
        <w:rPr>
          <w:rFonts w:hint="eastAsia"/>
          <w:smallCaps w:val="0"/>
          <w:spacing w:val="22"/>
          <w:szCs w:val="24"/>
          <w:rtl/>
        </w:rPr>
        <w:t>לכך</w:t>
      </w:r>
      <w:r w:rsidR="00BA4635" w:rsidRPr="00097FF3">
        <w:rPr>
          <w:smallCaps w:val="0"/>
          <w:spacing w:val="22"/>
          <w:szCs w:val="24"/>
          <w:rtl/>
        </w:rPr>
        <w:t xml:space="preserve"> </w:t>
      </w:r>
      <w:r w:rsidR="00BA4635" w:rsidRPr="00097FF3">
        <w:rPr>
          <w:rFonts w:hint="eastAsia"/>
          <w:smallCaps w:val="0"/>
          <w:spacing w:val="22"/>
          <w:szCs w:val="24"/>
          <w:rtl/>
        </w:rPr>
        <w:t>שההיקפים</w:t>
      </w:r>
      <w:r w:rsidR="00BA4635" w:rsidRPr="00097FF3">
        <w:rPr>
          <w:smallCaps w:val="0"/>
          <w:spacing w:val="22"/>
          <w:szCs w:val="24"/>
          <w:rtl/>
        </w:rPr>
        <w:t xml:space="preserve"> </w:t>
      </w:r>
      <w:r w:rsidR="00BA4635" w:rsidRPr="00097FF3">
        <w:rPr>
          <w:rFonts w:hint="eastAsia"/>
          <w:smallCaps w:val="0"/>
          <w:spacing w:val="22"/>
          <w:szCs w:val="24"/>
          <w:rtl/>
        </w:rPr>
        <w:t>המינימאליים</w:t>
      </w:r>
      <w:r w:rsidR="00BA4635" w:rsidRPr="00097FF3">
        <w:rPr>
          <w:smallCaps w:val="0"/>
          <w:spacing w:val="22"/>
          <w:szCs w:val="24"/>
          <w:rtl/>
        </w:rPr>
        <w:t xml:space="preserve"> </w:t>
      </w:r>
      <w:r w:rsidR="00BA4635" w:rsidRPr="00097FF3">
        <w:rPr>
          <w:rFonts w:hint="cs"/>
          <w:smallCaps w:val="0"/>
          <w:spacing w:val="22"/>
          <w:szCs w:val="24"/>
          <w:rtl/>
        </w:rPr>
        <w:t xml:space="preserve">לניסיונם בתחום, כפי </w:t>
      </w:r>
      <w:r w:rsidR="00BA4635" w:rsidRPr="00097FF3">
        <w:rPr>
          <w:rFonts w:hint="eastAsia"/>
          <w:smallCaps w:val="0"/>
          <w:spacing w:val="22"/>
          <w:szCs w:val="24"/>
          <w:rtl/>
        </w:rPr>
        <w:t>שהוגדרו</w:t>
      </w:r>
      <w:r w:rsidR="00BA4635" w:rsidRPr="00097FF3">
        <w:rPr>
          <w:smallCaps w:val="0"/>
          <w:spacing w:val="22"/>
          <w:szCs w:val="24"/>
          <w:rtl/>
        </w:rPr>
        <w:t xml:space="preserve"> </w:t>
      </w:r>
      <w:r w:rsidR="00BA4635" w:rsidRPr="00097FF3">
        <w:rPr>
          <w:rFonts w:hint="eastAsia"/>
          <w:smallCaps w:val="0"/>
          <w:spacing w:val="22"/>
          <w:szCs w:val="24"/>
          <w:rtl/>
        </w:rPr>
        <w:t>בדרישות</w:t>
      </w:r>
      <w:r w:rsidR="00BA4635" w:rsidRPr="00097FF3">
        <w:rPr>
          <w:smallCaps w:val="0"/>
          <w:spacing w:val="22"/>
          <w:szCs w:val="24"/>
          <w:rtl/>
        </w:rPr>
        <w:t xml:space="preserve"> </w:t>
      </w:r>
      <w:r w:rsidR="00BA4635" w:rsidRPr="00097FF3">
        <w:rPr>
          <w:rFonts w:hint="eastAsia"/>
          <w:smallCaps w:val="0"/>
          <w:spacing w:val="22"/>
          <w:szCs w:val="24"/>
          <w:rtl/>
        </w:rPr>
        <w:t>הסף</w:t>
      </w:r>
      <w:r w:rsidR="00BA4635" w:rsidRPr="00097FF3">
        <w:rPr>
          <w:rFonts w:hint="cs"/>
          <w:smallCaps w:val="0"/>
          <w:spacing w:val="22"/>
          <w:szCs w:val="24"/>
          <w:rtl/>
        </w:rPr>
        <w:t>,</w:t>
      </w:r>
      <w:r w:rsidR="00BA4635" w:rsidRPr="00097FF3">
        <w:rPr>
          <w:smallCaps w:val="0"/>
          <w:spacing w:val="22"/>
          <w:szCs w:val="24"/>
          <w:rtl/>
        </w:rPr>
        <w:t xml:space="preserve"> </w:t>
      </w:r>
      <w:r w:rsidR="00BA4635" w:rsidRPr="00097FF3">
        <w:rPr>
          <w:rFonts w:hint="eastAsia"/>
          <w:smallCaps w:val="0"/>
          <w:spacing w:val="22"/>
          <w:szCs w:val="24"/>
          <w:rtl/>
        </w:rPr>
        <w:t>די</w:t>
      </w:r>
      <w:r w:rsidR="00BA4635" w:rsidRPr="00097FF3">
        <w:rPr>
          <w:smallCaps w:val="0"/>
          <w:spacing w:val="22"/>
          <w:szCs w:val="24"/>
          <w:rtl/>
        </w:rPr>
        <w:t xml:space="preserve"> </w:t>
      </w:r>
      <w:r w:rsidR="00BA4635" w:rsidRPr="00097FF3">
        <w:rPr>
          <w:rFonts w:hint="eastAsia"/>
          <w:smallCaps w:val="0"/>
          <w:spacing w:val="22"/>
          <w:szCs w:val="24"/>
          <w:rtl/>
        </w:rPr>
        <w:t>בהם</w:t>
      </w:r>
      <w:r w:rsidR="00BA4635" w:rsidRPr="00097FF3">
        <w:rPr>
          <w:smallCaps w:val="0"/>
          <w:spacing w:val="22"/>
          <w:szCs w:val="24"/>
          <w:rtl/>
        </w:rPr>
        <w:t xml:space="preserve"> </w:t>
      </w:r>
      <w:r w:rsidR="00BA4635" w:rsidRPr="00097FF3">
        <w:rPr>
          <w:rFonts w:hint="eastAsia"/>
          <w:smallCaps w:val="0"/>
          <w:spacing w:val="22"/>
          <w:szCs w:val="24"/>
          <w:rtl/>
        </w:rPr>
        <w:t>לבדיקת</w:t>
      </w:r>
      <w:r w:rsidR="00BA4635" w:rsidRPr="00097FF3">
        <w:rPr>
          <w:smallCaps w:val="0"/>
          <w:spacing w:val="22"/>
          <w:szCs w:val="24"/>
          <w:rtl/>
        </w:rPr>
        <w:t xml:space="preserve"> "עמידת </w:t>
      </w:r>
      <w:r w:rsidR="00BA4635" w:rsidRPr="00097FF3">
        <w:rPr>
          <w:rFonts w:hint="eastAsia"/>
          <w:smallCaps w:val="0"/>
          <w:spacing w:val="22"/>
          <w:szCs w:val="24"/>
          <w:rtl/>
        </w:rPr>
        <w:t>ההצעה</w:t>
      </w:r>
      <w:r w:rsidR="00BA4635" w:rsidRPr="00097FF3">
        <w:rPr>
          <w:smallCaps w:val="0"/>
          <w:spacing w:val="22"/>
          <w:szCs w:val="24"/>
          <w:rtl/>
        </w:rPr>
        <w:t xml:space="preserve"> </w:t>
      </w:r>
      <w:r w:rsidR="00BA4635" w:rsidRPr="00097FF3">
        <w:rPr>
          <w:rFonts w:hint="eastAsia"/>
          <w:smallCaps w:val="0"/>
          <w:spacing w:val="22"/>
          <w:szCs w:val="24"/>
          <w:rtl/>
        </w:rPr>
        <w:t>בתנאי</w:t>
      </w:r>
      <w:r w:rsidR="00BA4635" w:rsidRPr="00097FF3">
        <w:rPr>
          <w:smallCaps w:val="0"/>
          <w:spacing w:val="22"/>
          <w:szCs w:val="24"/>
          <w:rtl/>
        </w:rPr>
        <w:t xml:space="preserve"> </w:t>
      </w:r>
      <w:r w:rsidR="00BA4635" w:rsidRPr="00097FF3">
        <w:rPr>
          <w:rFonts w:hint="eastAsia"/>
          <w:smallCaps w:val="0"/>
          <w:spacing w:val="22"/>
          <w:szCs w:val="24"/>
          <w:rtl/>
        </w:rPr>
        <w:t>הסף</w:t>
      </w:r>
      <w:r w:rsidR="00BA4635" w:rsidRPr="00097FF3">
        <w:rPr>
          <w:smallCaps w:val="0"/>
          <w:spacing w:val="22"/>
          <w:szCs w:val="24"/>
          <w:rtl/>
        </w:rPr>
        <w:t xml:space="preserve">", </w:t>
      </w:r>
      <w:r w:rsidR="00BA4635" w:rsidRPr="00097FF3">
        <w:rPr>
          <w:rFonts w:hint="eastAsia"/>
          <w:smallCaps w:val="0"/>
          <w:spacing w:val="22"/>
          <w:szCs w:val="24"/>
          <w:rtl/>
        </w:rPr>
        <w:t>אך</w:t>
      </w:r>
      <w:r w:rsidR="00BA4635" w:rsidRPr="00097FF3">
        <w:rPr>
          <w:smallCaps w:val="0"/>
          <w:spacing w:val="22"/>
          <w:szCs w:val="24"/>
          <w:rtl/>
        </w:rPr>
        <w:t xml:space="preserve"> </w:t>
      </w:r>
      <w:r w:rsidR="00BA4635" w:rsidRPr="00097FF3">
        <w:rPr>
          <w:rFonts w:hint="eastAsia"/>
          <w:smallCaps w:val="0"/>
          <w:spacing w:val="22"/>
          <w:szCs w:val="24"/>
          <w:rtl/>
        </w:rPr>
        <w:t>אין</w:t>
      </w:r>
      <w:r w:rsidR="00BA4635" w:rsidRPr="00097FF3">
        <w:rPr>
          <w:smallCaps w:val="0"/>
          <w:spacing w:val="22"/>
          <w:szCs w:val="24"/>
          <w:rtl/>
        </w:rPr>
        <w:t xml:space="preserve"> </w:t>
      </w:r>
      <w:r w:rsidR="00BA4635" w:rsidRPr="00097FF3">
        <w:rPr>
          <w:rFonts w:hint="eastAsia"/>
          <w:smallCaps w:val="0"/>
          <w:spacing w:val="22"/>
          <w:szCs w:val="24"/>
          <w:rtl/>
        </w:rPr>
        <w:t>די</w:t>
      </w:r>
      <w:r w:rsidR="00BA4635" w:rsidRPr="00097FF3">
        <w:rPr>
          <w:smallCaps w:val="0"/>
          <w:spacing w:val="22"/>
          <w:szCs w:val="24"/>
          <w:rtl/>
        </w:rPr>
        <w:t xml:space="preserve"> </w:t>
      </w:r>
      <w:r w:rsidR="00BA4635" w:rsidRPr="00097FF3">
        <w:rPr>
          <w:rFonts w:hint="eastAsia"/>
          <w:smallCaps w:val="0"/>
          <w:spacing w:val="22"/>
          <w:szCs w:val="24"/>
          <w:rtl/>
        </w:rPr>
        <w:t>בהם</w:t>
      </w:r>
      <w:r w:rsidR="00BA4635" w:rsidRPr="00097FF3">
        <w:rPr>
          <w:smallCaps w:val="0"/>
          <w:spacing w:val="22"/>
          <w:szCs w:val="24"/>
          <w:rtl/>
        </w:rPr>
        <w:t xml:space="preserve"> </w:t>
      </w:r>
      <w:r w:rsidR="00BA4635" w:rsidRPr="00097FF3">
        <w:rPr>
          <w:rFonts w:hint="eastAsia"/>
          <w:smallCaps w:val="0"/>
          <w:spacing w:val="22"/>
          <w:szCs w:val="24"/>
          <w:rtl/>
        </w:rPr>
        <w:t>לבדיקת</w:t>
      </w:r>
      <w:r w:rsidR="00BA4635" w:rsidRPr="00097FF3">
        <w:rPr>
          <w:smallCaps w:val="0"/>
          <w:spacing w:val="22"/>
          <w:szCs w:val="24"/>
          <w:rtl/>
        </w:rPr>
        <w:t xml:space="preserve"> "איכות </w:t>
      </w:r>
      <w:r w:rsidR="00BA4635" w:rsidRPr="00097FF3">
        <w:rPr>
          <w:rFonts w:hint="eastAsia"/>
          <w:smallCaps w:val="0"/>
          <w:spacing w:val="22"/>
          <w:szCs w:val="24"/>
          <w:rtl/>
        </w:rPr>
        <w:t>ההצעה</w:t>
      </w:r>
      <w:r w:rsidR="00BA4635" w:rsidRPr="00097FF3">
        <w:rPr>
          <w:smallCaps w:val="0"/>
          <w:spacing w:val="22"/>
          <w:szCs w:val="24"/>
          <w:rtl/>
        </w:rPr>
        <w:t xml:space="preserve">". </w:t>
      </w:r>
      <w:r w:rsidR="00BA4635" w:rsidRPr="00097FF3">
        <w:rPr>
          <w:rFonts w:hint="eastAsia"/>
          <w:smallCaps w:val="0"/>
          <w:spacing w:val="22"/>
          <w:szCs w:val="24"/>
          <w:rtl/>
        </w:rPr>
        <w:t>לכן</w:t>
      </w:r>
      <w:r w:rsidR="00BA4635" w:rsidRPr="00097FF3">
        <w:rPr>
          <w:smallCaps w:val="0"/>
          <w:spacing w:val="22"/>
          <w:szCs w:val="24"/>
          <w:rtl/>
        </w:rPr>
        <w:t xml:space="preserve">, </w:t>
      </w:r>
      <w:r w:rsidR="00BA4635" w:rsidRPr="00097FF3">
        <w:rPr>
          <w:rFonts w:hint="eastAsia"/>
          <w:smallCaps w:val="0"/>
          <w:spacing w:val="22"/>
          <w:szCs w:val="24"/>
          <w:rtl/>
        </w:rPr>
        <w:t>על</w:t>
      </w:r>
      <w:r w:rsidR="00BA4635" w:rsidRPr="00097FF3">
        <w:rPr>
          <w:smallCaps w:val="0"/>
          <w:spacing w:val="22"/>
          <w:szCs w:val="24"/>
          <w:rtl/>
        </w:rPr>
        <w:t xml:space="preserve"> </w:t>
      </w:r>
      <w:r w:rsidR="00BA4635" w:rsidRPr="00097FF3">
        <w:rPr>
          <w:rFonts w:hint="eastAsia"/>
          <w:smallCaps w:val="0"/>
          <w:spacing w:val="22"/>
          <w:szCs w:val="24"/>
          <w:rtl/>
        </w:rPr>
        <w:t>המציע</w:t>
      </w:r>
      <w:r w:rsidR="00BA4635" w:rsidRPr="00097FF3">
        <w:rPr>
          <w:smallCaps w:val="0"/>
          <w:spacing w:val="22"/>
          <w:szCs w:val="24"/>
          <w:rtl/>
        </w:rPr>
        <w:t xml:space="preserve">, </w:t>
      </w:r>
      <w:r w:rsidR="00BA4635" w:rsidRPr="00097FF3">
        <w:rPr>
          <w:rFonts w:hint="eastAsia"/>
          <w:smallCaps w:val="0"/>
          <w:spacing w:val="22"/>
          <w:szCs w:val="24"/>
          <w:rtl/>
        </w:rPr>
        <w:t>במקרים</w:t>
      </w:r>
      <w:r w:rsidR="00BA4635" w:rsidRPr="00097FF3">
        <w:rPr>
          <w:smallCaps w:val="0"/>
          <w:spacing w:val="22"/>
          <w:szCs w:val="24"/>
          <w:rtl/>
        </w:rPr>
        <w:t xml:space="preserve"> </w:t>
      </w:r>
      <w:r w:rsidR="00BA4635" w:rsidRPr="00097FF3">
        <w:rPr>
          <w:rFonts w:hint="eastAsia"/>
          <w:smallCaps w:val="0"/>
          <w:spacing w:val="22"/>
          <w:szCs w:val="24"/>
          <w:rtl/>
        </w:rPr>
        <w:t>הרלוונטיים</w:t>
      </w:r>
      <w:r w:rsidR="00BA4635" w:rsidRPr="00097FF3">
        <w:rPr>
          <w:smallCaps w:val="0"/>
          <w:spacing w:val="22"/>
          <w:szCs w:val="24"/>
          <w:rtl/>
        </w:rPr>
        <w:t xml:space="preserve">, </w:t>
      </w:r>
      <w:r w:rsidR="00BA4635" w:rsidRPr="00097FF3">
        <w:rPr>
          <w:rFonts w:hint="eastAsia"/>
          <w:smallCaps w:val="0"/>
          <w:spacing w:val="22"/>
          <w:szCs w:val="24"/>
          <w:rtl/>
        </w:rPr>
        <w:t>לפרט</w:t>
      </w:r>
      <w:r w:rsidR="00BA4635" w:rsidRPr="00097FF3">
        <w:rPr>
          <w:smallCaps w:val="0"/>
          <w:spacing w:val="22"/>
          <w:szCs w:val="24"/>
          <w:rtl/>
        </w:rPr>
        <w:t xml:space="preserve"> </w:t>
      </w:r>
      <w:r w:rsidR="00BA4635" w:rsidRPr="00097FF3">
        <w:rPr>
          <w:rFonts w:hint="eastAsia"/>
          <w:smallCaps w:val="0"/>
          <w:spacing w:val="22"/>
          <w:szCs w:val="24"/>
          <w:rtl/>
        </w:rPr>
        <w:t>היקפים</w:t>
      </w:r>
      <w:r w:rsidR="00BA4635" w:rsidRPr="00097FF3">
        <w:rPr>
          <w:smallCaps w:val="0"/>
          <w:spacing w:val="22"/>
          <w:szCs w:val="24"/>
          <w:rtl/>
        </w:rPr>
        <w:t xml:space="preserve"> </w:t>
      </w:r>
      <w:r w:rsidR="00BA4635" w:rsidRPr="00097FF3">
        <w:rPr>
          <w:rFonts w:hint="eastAsia"/>
          <w:smallCaps w:val="0"/>
          <w:spacing w:val="22"/>
          <w:szCs w:val="24"/>
          <w:rtl/>
        </w:rPr>
        <w:t>ופעילות</w:t>
      </w:r>
      <w:r w:rsidR="00BA4635" w:rsidRPr="00097FF3">
        <w:rPr>
          <w:smallCaps w:val="0"/>
          <w:spacing w:val="22"/>
          <w:szCs w:val="24"/>
          <w:rtl/>
        </w:rPr>
        <w:t xml:space="preserve"> </w:t>
      </w:r>
      <w:r w:rsidR="00BA4635" w:rsidRPr="00097FF3">
        <w:rPr>
          <w:rFonts w:hint="eastAsia"/>
          <w:smallCaps w:val="0"/>
          <w:spacing w:val="22"/>
          <w:szCs w:val="24"/>
          <w:rtl/>
        </w:rPr>
        <w:t>מעבר</w:t>
      </w:r>
      <w:r w:rsidR="00BA4635" w:rsidRPr="00097FF3">
        <w:rPr>
          <w:smallCaps w:val="0"/>
          <w:spacing w:val="22"/>
          <w:szCs w:val="24"/>
          <w:rtl/>
        </w:rPr>
        <w:t xml:space="preserve"> </w:t>
      </w:r>
      <w:r w:rsidR="00BA4635" w:rsidRPr="00097FF3">
        <w:rPr>
          <w:rFonts w:hint="eastAsia"/>
          <w:smallCaps w:val="0"/>
          <w:spacing w:val="22"/>
          <w:szCs w:val="24"/>
          <w:rtl/>
        </w:rPr>
        <w:t>למינימום</w:t>
      </w:r>
      <w:r w:rsidR="00BA4635" w:rsidRPr="00097FF3">
        <w:rPr>
          <w:smallCaps w:val="0"/>
          <w:spacing w:val="22"/>
          <w:szCs w:val="24"/>
          <w:rtl/>
        </w:rPr>
        <w:t xml:space="preserve"> </w:t>
      </w:r>
      <w:r w:rsidR="00BA4635" w:rsidRPr="00097FF3">
        <w:rPr>
          <w:rFonts w:hint="eastAsia"/>
          <w:smallCaps w:val="0"/>
          <w:spacing w:val="22"/>
          <w:szCs w:val="24"/>
          <w:rtl/>
        </w:rPr>
        <w:t>הנדרש</w:t>
      </w:r>
      <w:r w:rsidR="00BA4635" w:rsidRPr="00097FF3">
        <w:rPr>
          <w:smallCaps w:val="0"/>
          <w:spacing w:val="22"/>
          <w:szCs w:val="24"/>
          <w:rtl/>
        </w:rPr>
        <w:t xml:space="preserve"> </w:t>
      </w:r>
      <w:r w:rsidR="00BA4635" w:rsidRPr="00097FF3">
        <w:rPr>
          <w:rFonts w:hint="eastAsia"/>
          <w:smallCaps w:val="0"/>
          <w:spacing w:val="22"/>
          <w:szCs w:val="24"/>
          <w:rtl/>
        </w:rPr>
        <w:t>בתנאי</w:t>
      </w:r>
      <w:r w:rsidR="00BA4635" w:rsidRPr="00097FF3">
        <w:rPr>
          <w:smallCaps w:val="0"/>
          <w:spacing w:val="22"/>
          <w:szCs w:val="24"/>
          <w:rtl/>
        </w:rPr>
        <w:t xml:space="preserve"> </w:t>
      </w:r>
      <w:r w:rsidR="00BA4635" w:rsidRPr="00097FF3">
        <w:rPr>
          <w:rFonts w:hint="eastAsia"/>
          <w:smallCaps w:val="0"/>
          <w:spacing w:val="22"/>
          <w:szCs w:val="24"/>
          <w:rtl/>
        </w:rPr>
        <w:t>הסף</w:t>
      </w:r>
      <w:r w:rsidR="00CE50DE" w:rsidRPr="00097FF3">
        <w:rPr>
          <w:rFonts w:hint="cs"/>
          <w:smallCaps w:val="0"/>
          <w:spacing w:val="22"/>
          <w:szCs w:val="24"/>
          <w:rtl/>
        </w:rPr>
        <w:t xml:space="preserve"> (כולל אסמכתאות).</w:t>
      </w:r>
      <w:r w:rsidR="00BA4635" w:rsidRPr="00097FF3">
        <w:rPr>
          <w:smallCaps w:val="0"/>
          <w:spacing w:val="22"/>
          <w:szCs w:val="24"/>
          <w:rtl/>
        </w:rPr>
        <w:t xml:space="preserve"> </w:t>
      </w:r>
    </w:p>
    <w:p w:rsidR="00181C8F" w:rsidRPr="00097FF3" w:rsidRDefault="00181C8F" w:rsidP="00097FF3">
      <w:pPr>
        <w:pStyle w:val="Normal1"/>
        <w:ind w:left="1440"/>
        <w:rPr>
          <w:sz w:val="24"/>
          <w:rtl/>
        </w:rPr>
      </w:pPr>
    </w:p>
    <w:p w:rsidR="00181C8F" w:rsidRPr="00097FF3" w:rsidRDefault="00181C8F" w:rsidP="00097FF3">
      <w:pPr>
        <w:pStyle w:val="3"/>
        <w:numPr>
          <w:ilvl w:val="2"/>
          <w:numId w:val="17"/>
        </w:numPr>
        <w:tabs>
          <w:tab w:val="left" w:pos="707"/>
          <w:tab w:val="left" w:pos="990"/>
        </w:tabs>
        <w:spacing w:line="360" w:lineRule="auto"/>
        <w:rPr>
          <w:spacing w:val="22"/>
          <w:rtl/>
        </w:rPr>
      </w:pPr>
      <w:r w:rsidRPr="00097FF3">
        <w:rPr>
          <w:spacing w:val="22"/>
          <w:rtl/>
        </w:rPr>
        <w:t xml:space="preserve">שלב </w:t>
      </w:r>
      <w:r w:rsidRPr="00097FF3">
        <w:rPr>
          <w:rFonts w:hint="cs"/>
          <w:spacing w:val="22"/>
          <w:rtl/>
        </w:rPr>
        <w:t>ג'</w:t>
      </w:r>
      <w:r w:rsidRPr="00097FF3">
        <w:rPr>
          <w:spacing w:val="22"/>
          <w:rtl/>
        </w:rPr>
        <w:t xml:space="preserve"> </w:t>
      </w:r>
      <w:r w:rsidRPr="00097FF3">
        <w:rPr>
          <w:rFonts w:hint="cs"/>
          <w:spacing w:val="22"/>
          <w:rtl/>
        </w:rPr>
        <w:t>-</w:t>
      </w:r>
      <w:r w:rsidRPr="00097FF3">
        <w:rPr>
          <w:spacing w:val="22"/>
          <w:rtl/>
        </w:rPr>
        <w:t xml:space="preserve"> בדיקת </w:t>
      </w:r>
      <w:r w:rsidRPr="00097FF3">
        <w:rPr>
          <w:rFonts w:hint="cs"/>
          <w:spacing w:val="22"/>
          <w:rtl/>
        </w:rPr>
        <w:t xml:space="preserve">עלות </w:t>
      </w:r>
      <w:r w:rsidRPr="00097FF3">
        <w:rPr>
          <w:spacing w:val="22"/>
          <w:rtl/>
        </w:rPr>
        <w:t xml:space="preserve"> </w:t>
      </w:r>
    </w:p>
    <w:p w:rsidR="00481CB1" w:rsidRPr="00097FF3" w:rsidRDefault="00481CB1" w:rsidP="00097FF3">
      <w:pPr>
        <w:pStyle w:val="Normal1"/>
        <w:ind w:left="1440"/>
        <w:rPr>
          <w:sz w:val="24"/>
          <w:rtl/>
        </w:rPr>
      </w:pPr>
      <w:r w:rsidRPr="00097FF3">
        <w:rPr>
          <w:sz w:val="24"/>
          <w:rtl/>
        </w:rPr>
        <w:t>המשקל הכולל לרכיבי ה</w:t>
      </w:r>
      <w:r w:rsidRPr="00097FF3">
        <w:rPr>
          <w:rFonts w:hint="cs"/>
          <w:sz w:val="24"/>
          <w:rtl/>
        </w:rPr>
        <w:t>עלות</w:t>
      </w:r>
      <w:r w:rsidRPr="00097FF3">
        <w:rPr>
          <w:sz w:val="24"/>
          <w:rtl/>
        </w:rPr>
        <w:t xml:space="preserve">, סה"כ: </w:t>
      </w:r>
      <w:r w:rsidRPr="00097FF3">
        <w:rPr>
          <w:rFonts w:hint="cs"/>
          <w:sz w:val="24"/>
          <w:rtl/>
        </w:rPr>
        <w:t>70</w:t>
      </w:r>
      <w:r w:rsidRPr="00097FF3">
        <w:rPr>
          <w:sz w:val="24"/>
          <w:rtl/>
        </w:rPr>
        <w:t xml:space="preserve">% </w:t>
      </w:r>
    </w:p>
    <w:p w:rsidR="00CE50DE" w:rsidRPr="00097FF3" w:rsidRDefault="00481CB1" w:rsidP="00097FF3">
      <w:pPr>
        <w:pStyle w:val="Normal1"/>
        <w:ind w:left="1440"/>
        <w:rPr>
          <w:sz w:val="24"/>
          <w:rtl/>
        </w:rPr>
      </w:pPr>
      <w:r w:rsidRPr="00097FF3">
        <w:rPr>
          <w:sz w:val="24"/>
          <w:rtl/>
        </w:rPr>
        <w:t xml:space="preserve">טבלת שקלול </w:t>
      </w:r>
      <w:r w:rsidRPr="00097FF3">
        <w:rPr>
          <w:rFonts w:hint="cs"/>
          <w:sz w:val="24"/>
          <w:rtl/>
        </w:rPr>
        <w:t>עלות</w:t>
      </w:r>
      <w:r w:rsidRPr="00097FF3">
        <w:rPr>
          <w:sz w:val="24"/>
          <w:rtl/>
        </w:rPr>
        <w:t xml:space="preserve"> (סה"כ 70% מהציון הסופי):</w:t>
      </w:r>
    </w:p>
    <w:p w:rsidR="00CE50DE" w:rsidRPr="00097FF3" w:rsidRDefault="00CE50DE" w:rsidP="00097FF3">
      <w:pPr>
        <w:pStyle w:val="Normal1"/>
        <w:rPr>
          <w:sz w:val="24"/>
          <w:rtl/>
        </w:rPr>
      </w:pP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411"/>
        <w:gridCol w:w="818"/>
        <w:gridCol w:w="1978"/>
        <w:gridCol w:w="1129"/>
        <w:gridCol w:w="1267"/>
      </w:tblGrid>
      <w:tr w:rsidR="00D5497D" w:rsidRPr="00097FF3" w:rsidTr="00D5497D">
        <w:trPr>
          <w:tblHeader/>
        </w:trPr>
        <w:tc>
          <w:tcPr>
            <w:tcW w:w="692"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מס'</w:t>
            </w:r>
          </w:p>
        </w:tc>
        <w:tc>
          <w:tcPr>
            <w:tcW w:w="2411"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רוחב הפס לרשת האינטרנט .</w:t>
            </w:r>
          </w:p>
        </w:tc>
        <w:tc>
          <w:tcPr>
            <w:tcW w:w="818"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כמות</w:t>
            </w:r>
          </w:p>
        </w:tc>
        <w:tc>
          <w:tcPr>
            <w:tcW w:w="1978"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 xml:space="preserve">דמי שימוש חודשיים בש"ח </w:t>
            </w:r>
            <w:r w:rsidRPr="00097FF3">
              <w:rPr>
                <w:rFonts w:ascii="Calibri" w:eastAsia="Calibri" w:hAnsi="Calibri"/>
                <w:b/>
                <w:bCs/>
                <w:noProof w:val="0"/>
                <w:sz w:val="26"/>
                <w:szCs w:val="26"/>
                <w:rtl/>
                <w:lang w:eastAsia="en-US"/>
              </w:rPr>
              <w:t>–</w:t>
            </w:r>
            <w:r w:rsidRPr="00097FF3">
              <w:rPr>
                <w:rFonts w:ascii="Calibri" w:eastAsia="Calibri" w:hAnsi="Calibri" w:hint="cs"/>
                <w:b/>
                <w:bCs/>
                <w:noProof w:val="0"/>
                <w:sz w:val="26"/>
                <w:szCs w:val="26"/>
                <w:rtl/>
                <w:lang w:eastAsia="en-US"/>
              </w:rPr>
              <w:t xml:space="preserve"> מחיר ליחידה</w:t>
            </w:r>
          </w:p>
        </w:tc>
        <w:tc>
          <w:tcPr>
            <w:tcW w:w="1129"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Pr>
                <w:rFonts w:ascii="Calibri" w:eastAsia="Calibri" w:hAnsi="Calibri" w:hint="cs"/>
                <w:b/>
                <w:bCs/>
                <w:noProof w:val="0"/>
                <w:sz w:val="26"/>
                <w:szCs w:val="26"/>
                <w:rtl/>
                <w:lang w:eastAsia="en-US"/>
              </w:rPr>
              <w:t>אחוז</w:t>
            </w:r>
          </w:p>
        </w:tc>
        <w:tc>
          <w:tcPr>
            <w:tcW w:w="1267" w:type="dxa"/>
          </w:tcPr>
          <w:p w:rsidR="00D5497D" w:rsidRPr="00097FF3" w:rsidRDefault="00D5497D" w:rsidP="001278D5">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 בש"ח</w:t>
            </w:r>
          </w:p>
        </w:tc>
      </w:tr>
      <w:tr w:rsidR="00D5497D" w:rsidRPr="00097FF3" w:rsidTr="00D5497D">
        <w:tc>
          <w:tcPr>
            <w:tcW w:w="692" w:type="dxa"/>
            <w:shd w:val="clear" w:color="auto" w:fill="auto"/>
          </w:tcPr>
          <w:p w:rsidR="00D5497D" w:rsidRPr="00097FF3" w:rsidRDefault="00D5497D" w:rsidP="001278D5">
            <w:pPr>
              <w:tabs>
                <w:tab w:val="left" w:pos="1275"/>
              </w:tabs>
              <w:spacing w:after="120" w:line="240" w:lineRule="auto"/>
              <w:jc w:val="center"/>
              <w:rPr>
                <w:rFonts w:ascii="Calibri" w:eastAsia="Calibri" w:hAnsi="Calibri"/>
                <w:noProof w:val="0"/>
                <w:sz w:val="26"/>
                <w:szCs w:val="26"/>
                <w:rtl/>
                <w:lang w:eastAsia="en-US"/>
              </w:rPr>
            </w:pPr>
          </w:p>
        </w:tc>
        <w:tc>
          <w:tcPr>
            <w:tcW w:w="2411" w:type="dxa"/>
            <w:shd w:val="clear" w:color="auto" w:fill="auto"/>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200</w:t>
            </w:r>
            <w:r w:rsidRPr="00097FF3">
              <w:rPr>
                <w:rFonts w:ascii="Calibri" w:eastAsia="Calibri" w:hAnsi="Calibri" w:hint="cs"/>
                <w:noProof w:val="0"/>
                <w:sz w:val="26"/>
                <w:szCs w:val="26"/>
                <w:rtl/>
                <w:lang w:eastAsia="en-US"/>
              </w:rPr>
              <w:t xml:space="preserve"> מסל"ש לאתר הראשי </w:t>
            </w:r>
          </w:p>
        </w:tc>
        <w:tc>
          <w:tcPr>
            <w:tcW w:w="818" w:type="dxa"/>
            <w:shd w:val="clear" w:color="auto" w:fill="auto"/>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1978" w:type="dxa"/>
            <w:shd w:val="clear" w:color="auto" w:fill="auto"/>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129"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35%</w:t>
            </w:r>
          </w:p>
        </w:tc>
        <w:tc>
          <w:tcPr>
            <w:tcW w:w="1267" w:type="dxa"/>
            <w:shd w:val="clear" w:color="auto" w:fill="auto"/>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r>
      <w:tr w:rsidR="00D5497D" w:rsidRPr="00097FF3" w:rsidTr="00D5497D">
        <w:tc>
          <w:tcPr>
            <w:tcW w:w="692" w:type="dxa"/>
          </w:tcPr>
          <w:p w:rsidR="00D5497D" w:rsidRPr="00097FF3" w:rsidRDefault="00D5497D" w:rsidP="001278D5">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411"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100</w:t>
            </w:r>
            <w:r w:rsidRPr="00097FF3">
              <w:rPr>
                <w:rFonts w:ascii="Calibri" w:eastAsia="Calibri" w:hAnsi="Calibri" w:hint="cs"/>
                <w:noProof w:val="0"/>
                <w:sz w:val="26"/>
                <w:szCs w:val="26"/>
                <w:rtl/>
                <w:lang w:eastAsia="en-US"/>
              </w:rPr>
              <w:t xml:space="preserve"> מסל"ש לאתר הראשי </w:t>
            </w:r>
          </w:p>
        </w:tc>
        <w:tc>
          <w:tcPr>
            <w:tcW w:w="81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197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129"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30%</w:t>
            </w:r>
          </w:p>
        </w:tc>
        <w:tc>
          <w:tcPr>
            <w:tcW w:w="1267"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r>
      <w:tr w:rsidR="00D5497D" w:rsidRPr="00097FF3" w:rsidTr="00D5497D">
        <w:tc>
          <w:tcPr>
            <w:tcW w:w="692" w:type="dxa"/>
          </w:tcPr>
          <w:p w:rsidR="00D5497D" w:rsidRPr="00097FF3" w:rsidRDefault="00D5497D" w:rsidP="001278D5">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2411"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 לאתר הגיבוי</w:t>
            </w:r>
            <w:r>
              <w:rPr>
                <w:rFonts w:ascii="Calibri" w:eastAsia="Calibri" w:hAnsi="Calibri" w:hint="cs"/>
                <w:noProof w:val="0"/>
                <w:sz w:val="26"/>
                <w:szCs w:val="26"/>
                <w:rtl/>
                <w:lang w:eastAsia="en-US"/>
              </w:rPr>
              <w:t xml:space="preserve"> </w:t>
            </w:r>
            <w:r>
              <w:rPr>
                <w:rFonts w:ascii="Calibri" w:eastAsia="Calibri" w:hAnsi="Calibri"/>
                <w:noProof w:val="0"/>
                <w:sz w:val="26"/>
                <w:szCs w:val="26"/>
                <w:lang w:eastAsia="en-US"/>
              </w:rPr>
              <w:t xml:space="preserve">DRP </w:t>
            </w:r>
          </w:p>
        </w:tc>
        <w:tc>
          <w:tcPr>
            <w:tcW w:w="81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197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129"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25%</w:t>
            </w:r>
          </w:p>
        </w:tc>
        <w:tc>
          <w:tcPr>
            <w:tcW w:w="1267"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r>
      <w:tr w:rsidR="00D5497D" w:rsidRPr="00097FF3" w:rsidTr="00D5497D">
        <w:tc>
          <w:tcPr>
            <w:tcW w:w="692" w:type="dxa"/>
          </w:tcPr>
          <w:p w:rsidR="00D5497D" w:rsidRPr="00097FF3" w:rsidRDefault="00D5497D" w:rsidP="001278D5">
            <w:pPr>
              <w:tabs>
                <w:tab w:val="left" w:pos="1275"/>
              </w:tabs>
              <w:spacing w:after="120" w:line="240" w:lineRule="auto"/>
              <w:jc w:val="center"/>
              <w:rPr>
                <w:rFonts w:ascii="Calibri" w:eastAsia="Calibri" w:hAnsi="Calibri"/>
                <w:noProof w:val="0"/>
                <w:sz w:val="26"/>
                <w:szCs w:val="26"/>
                <w:rtl/>
                <w:lang w:eastAsia="en-US"/>
              </w:rPr>
            </w:pPr>
            <w:r>
              <w:rPr>
                <w:rFonts w:ascii="Calibri" w:eastAsia="Calibri" w:hAnsi="Calibri" w:hint="cs"/>
                <w:noProof w:val="0"/>
                <w:sz w:val="26"/>
                <w:szCs w:val="26"/>
                <w:rtl/>
                <w:lang w:eastAsia="en-US"/>
              </w:rPr>
              <w:t>3</w:t>
            </w:r>
          </w:p>
        </w:tc>
        <w:tc>
          <w:tcPr>
            <w:tcW w:w="2411" w:type="dxa"/>
          </w:tcPr>
          <w:p w:rsidR="00D5497D" w:rsidRPr="00097FF3" w:rsidRDefault="00D5497D" w:rsidP="001278D5">
            <w:pPr>
              <w:tabs>
                <w:tab w:val="left" w:pos="1275"/>
              </w:tabs>
              <w:spacing w:after="120" w:line="240" w:lineRule="auto"/>
              <w:rPr>
                <w:rFonts w:ascii="Calibri" w:eastAsia="Calibri" w:hAnsi="Calibri"/>
                <w:b/>
                <w:bCs/>
                <w:noProof w:val="0"/>
                <w:sz w:val="26"/>
                <w:szCs w:val="26"/>
                <w:rtl/>
                <w:lang w:eastAsia="en-US"/>
              </w:rPr>
            </w:pPr>
            <w:r>
              <w:rPr>
                <w:rFonts w:ascii="Calibri" w:eastAsia="Calibri" w:hAnsi="Calibri" w:hint="cs"/>
                <w:b/>
                <w:bCs/>
                <w:noProof w:val="0"/>
                <w:sz w:val="26"/>
                <w:szCs w:val="26"/>
                <w:rtl/>
                <w:lang w:eastAsia="en-US"/>
              </w:rPr>
              <w:t>20 מסל"ש לאתר</w:t>
            </w:r>
          </w:p>
        </w:tc>
        <w:tc>
          <w:tcPr>
            <w:tcW w:w="81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1</w:t>
            </w:r>
          </w:p>
        </w:tc>
        <w:tc>
          <w:tcPr>
            <w:tcW w:w="197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129"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10%</w:t>
            </w:r>
          </w:p>
        </w:tc>
        <w:tc>
          <w:tcPr>
            <w:tcW w:w="1267"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r>
      <w:tr w:rsidR="00D5497D" w:rsidRPr="00097FF3" w:rsidTr="00D5497D">
        <w:tc>
          <w:tcPr>
            <w:tcW w:w="692" w:type="dxa"/>
          </w:tcPr>
          <w:p w:rsidR="00D5497D" w:rsidRPr="00097FF3" w:rsidRDefault="00D5497D" w:rsidP="001278D5">
            <w:pPr>
              <w:tabs>
                <w:tab w:val="left" w:pos="1275"/>
              </w:tabs>
              <w:spacing w:after="120" w:line="240" w:lineRule="auto"/>
              <w:jc w:val="center"/>
              <w:rPr>
                <w:rFonts w:ascii="Calibri" w:eastAsia="Calibri" w:hAnsi="Calibri"/>
                <w:noProof w:val="0"/>
                <w:sz w:val="26"/>
                <w:szCs w:val="26"/>
                <w:rtl/>
                <w:lang w:eastAsia="en-US"/>
              </w:rPr>
            </w:pPr>
          </w:p>
        </w:tc>
        <w:tc>
          <w:tcPr>
            <w:tcW w:w="2411" w:type="dxa"/>
          </w:tcPr>
          <w:p w:rsidR="00D5497D" w:rsidRPr="00097FF3" w:rsidRDefault="00D5497D" w:rsidP="001278D5">
            <w:pPr>
              <w:tabs>
                <w:tab w:val="left" w:pos="1275"/>
              </w:tabs>
              <w:spacing w:after="120" w:line="240" w:lineRule="auto"/>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w:t>
            </w:r>
          </w:p>
        </w:tc>
        <w:tc>
          <w:tcPr>
            <w:tcW w:w="81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978"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c>
          <w:tcPr>
            <w:tcW w:w="1129"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r>
              <w:rPr>
                <w:rFonts w:ascii="Calibri" w:eastAsia="Calibri" w:hAnsi="Calibri" w:hint="cs"/>
                <w:noProof w:val="0"/>
                <w:sz w:val="26"/>
                <w:szCs w:val="26"/>
                <w:rtl/>
                <w:lang w:eastAsia="en-US"/>
              </w:rPr>
              <w:t>100%</w:t>
            </w:r>
          </w:p>
        </w:tc>
        <w:tc>
          <w:tcPr>
            <w:tcW w:w="1267" w:type="dxa"/>
          </w:tcPr>
          <w:p w:rsidR="00D5497D" w:rsidRPr="00097FF3" w:rsidRDefault="00D5497D" w:rsidP="001278D5">
            <w:pPr>
              <w:tabs>
                <w:tab w:val="left" w:pos="1275"/>
              </w:tabs>
              <w:spacing w:after="120" w:line="240" w:lineRule="auto"/>
              <w:rPr>
                <w:rFonts w:ascii="Calibri" w:eastAsia="Calibri" w:hAnsi="Calibri"/>
                <w:noProof w:val="0"/>
                <w:sz w:val="26"/>
                <w:szCs w:val="26"/>
                <w:rtl/>
                <w:lang w:eastAsia="en-US"/>
              </w:rPr>
            </w:pPr>
          </w:p>
        </w:tc>
      </w:tr>
    </w:tbl>
    <w:p w:rsidR="00D5497D" w:rsidRDefault="00D5497D" w:rsidP="00097FF3">
      <w:pPr>
        <w:pStyle w:val="Normal2"/>
        <w:spacing w:after="120" w:line="360" w:lineRule="auto"/>
        <w:ind w:left="848"/>
        <w:rPr>
          <w:spacing w:val="22"/>
          <w:sz w:val="24"/>
          <w:rtl/>
        </w:rPr>
      </w:pPr>
    </w:p>
    <w:p w:rsidR="00BA4635" w:rsidRPr="00097FF3" w:rsidRDefault="00BA4635" w:rsidP="00097FF3">
      <w:pPr>
        <w:pStyle w:val="Normal2"/>
        <w:spacing w:after="120" w:line="360" w:lineRule="auto"/>
        <w:ind w:left="848"/>
        <w:rPr>
          <w:spacing w:val="22"/>
          <w:sz w:val="24"/>
          <w:rtl/>
        </w:rPr>
      </w:pPr>
      <w:r w:rsidRPr="00097FF3">
        <w:rPr>
          <w:rFonts w:hint="cs"/>
          <w:spacing w:val="22"/>
          <w:sz w:val="24"/>
          <w:rtl/>
        </w:rPr>
        <w:t xml:space="preserve">אחר שלב זה </w:t>
      </w:r>
      <w:r w:rsidRPr="00097FF3">
        <w:rPr>
          <w:rFonts w:hint="cs"/>
          <w:smallCaps/>
          <w:spacing w:val="22"/>
          <w:sz w:val="24"/>
          <w:rtl/>
        </w:rPr>
        <w:t>תתבצע</w:t>
      </w:r>
      <w:r w:rsidRPr="00097FF3">
        <w:rPr>
          <w:rFonts w:hint="cs"/>
          <w:spacing w:val="22"/>
          <w:sz w:val="24"/>
          <w:rtl/>
        </w:rPr>
        <w:t xml:space="preserve"> בדיקה משוקללת של עלות ההצעה מול התועלת (האיכות). </w:t>
      </w:r>
      <w:r w:rsidRPr="00097FF3">
        <w:rPr>
          <w:spacing w:val="22"/>
          <w:sz w:val="24"/>
          <w:rtl/>
        </w:rPr>
        <w:br/>
      </w:r>
      <w:r w:rsidRPr="00097FF3">
        <w:rPr>
          <w:rFonts w:hint="cs"/>
          <w:spacing w:val="22"/>
          <w:sz w:val="24"/>
          <w:rtl/>
        </w:rPr>
        <w:t xml:space="preserve">יחס עלות תועלת לפיו יבוצע שקלול הציון הסופי של ההצעות הוא : </w:t>
      </w:r>
    </w:p>
    <w:p w:rsidR="00BA4635" w:rsidRPr="00097FF3" w:rsidRDefault="00BA4635" w:rsidP="00097FF3">
      <w:pPr>
        <w:pStyle w:val="Normal2"/>
        <w:spacing w:after="120" w:line="360" w:lineRule="auto"/>
        <w:ind w:left="848"/>
        <w:rPr>
          <w:spacing w:val="22"/>
          <w:sz w:val="24"/>
          <w:rtl/>
        </w:rPr>
      </w:pPr>
      <w:r w:rsidRPr="00097FF3">
        <w:rPr>
          <w:rFonts w:hint="cs"/>
          <w:spacing w:val="22"/>
          <w:sz w:val="24"/>
          <w:rtl/>
        </w:rPr>
        <w:t xml:space="preserve">עלות </w:t>
      </w:r>
      <w:r w:rsidRPr="00097FF3">
        <w:rPr>
          <w:spacing w:val="22"/>
          <w:sz w:val="24"/>
          <w:rtl/>
        </w:rPr>
        <w:t>–</w:t>
      </w:r>
      <w:r w:rsidRPr="00097FF3">
        <w:rPr>
          <w:rFonts w:hint="cs"/>
          <w:spacing w:val="22"/>
          <w:sz w:val="24"/>
          <w:rtl/>
        </w:rPr>
        <w:t xml:space="preserve"> </w:t>
      </w:r>
      <w:r w:rsidR="00481CB1" w:rsidRPr="00097FF3">
        <w:rPr>
          <w:rFonts w:hint="cs"/>
          <w:spacing w:val="22"/>
          <w:sz w:val="24"/>
          <w:rtl/>
        </w:rPr>
        <w:t>70</w:t>
      </w:r>
      <w:r w:rsidRPr="00097FF3">
        <w:rPr>
          <w:rFonts w:hint="cs"/>
          <w:spacing w:val="22"/>
          <w:sz w:val="24"/>
          <w:rtl/>
        </w:rPr>
        <w:t xml:space="preserve">%, תועלת (איכות) - </w:t>
      </w:r>
      <w:r w:rsidR="00481CB1" w:rsidRPr="00097FF3">
        <w:rPr>
          <w:rFonts w:hint="cs"/>
          <w:spacing w:val="22"/>
          <w:sz w:val="24"/>
          <w:rtl/>
        </w:rPr>
        <w:t>30</w:t>
      </w:r>
      <w:r w:rsidRPr="00097FF3">
        <w:rPr>
          <w:rFonts w:hint="cs"/>
          <w:spacing w:val="22"/>
          <w:sz w:val="24"/>
          <w:rtl/>
        </w:rPr>
        <w:t>%</w:t>
      </w:r>
    </w:p>
    <w:p w:rsidR="00BD5625" w:rsidRPr="00097FF3" w:rsidRDefault="00BD5625" w:rsidP="00097FF3">
      <w:pPr>
        <w:pStyle w:val="Normal2"/>
        <w:spacing w:after="120" w:line="360" w:lineRule="auto"/>
        <w:ind w:left="848"/>
        <w:rPr>
          <w:spacing w:val="22"/>
          <w:sz w:val="24"/>
          <w:rtl/>
        </w:rPr>
      </w:pPr>
    </w:p>
    <w:p w:rsidR="00BD5625" w:rsidRPr="00097FF3" w:rsidRDefault="00BD5625" w:rsidP="00097FF3">
      <w:pPr>
        <w:pStyle w:val="Normal2"/>
        <w:spacing w:after="120" w:line="360" w:lineRule="auto"/>
        <w:ind w:left="848"/>
        <w:rPr>
          <w:spacing w:val="22"/>
          <w:sz w:val="24"/>
          <w:rtl/>
        </w:rPr>
      </w:pPr>
      <w:r w:rsidRPr="00097FF3">
        <w:rPr>
          <w:rFonts w:hint="cs"/>
          <w:spacing w:val="22"/>
          <w:sz w:val="24"/>
          <w:rtl/>
        </w:rPr>
        <w:t>ההצעה הזוכה היא ההצעה שתקבל את הציון המשוקלל הגבוה ביותר.</w:t>
      </w:r>
    </w:p>
    <w:p w:rsidR="00F03497" w:rsidRPr="00097FF3" w:rsidRDefault="00F03497" w:rsidP="00097FF3">
      <w:pPr>
        <w:pStyle w:val="Normal2"/>
        <w:spacing w:after="120" w:line="360" w:lineRule="auto"/>
        <w:ind w:left="848"/>
        <w:rPr>
          <w:spacing w:val="22"/>
          <w:sz w:val="24"/>
          <w:rtl/>
        </w:rPr>
      </w:pPr>
    </w:p>
    <w:p w:rsidR="00F03497" w:rsidRPr="00097FF3" w:rsidRDefault="00F03497" w:rsidP="00097FF3">
      <w:pPr>
        <w:pStyle w:val="Normal2"/>
        <w:spacing w:after="120" w:line="360" w:lineRule="auto"/>
        <w:ind w:left="848"/>
        <w:rPr>
          <w:spacing w:val="22"/>
          <w:sz w:val="24"/>
          <w:rtl/>
        </w:rPr>
      </w:pPr>
    </w:p>
    <w:p w:rsidR="00D705E9" w:rsidRPr="00097FF3" w:rsidRDefault="00D705E9" w:rsidP="00097FF3">
      <w:pPr>
        <w:pStyle w:val="3"/>
        <w:numPr>
          <w:ilvl w:val="2"/>
          <w:numId w:val="17"/>
        </w:numPr>
        <w:tabs>
          <w:tab w:val="left" w:pos="707"/>
          <w:tab w:val="left" w:pos="990"/>
        </w:tabs>
        <w:spacing w:line="360" w:lineRule="auto"/>
        <w:rPr>
          <w:spacing w:val="22"/>
          <w:szCs w:val="24"/>
        </w:rPr>
      </w:pPr>
      <w:r w:rsidRPr="00097FF3">
        <w:rPr>
          <w:rFonts w:hint="cs"/>
          <w:spacing w:val="22"/>
          <w:szCs w:val="24"/>
          <w:rtl/>
        </w:rPr>
        <w:t>אומדן עלויות</w:t>
      </w:r>
    </w:p>
    <w:p w:rsidR="00347F0A" w:rsidRPr="00097FF3" w:rsidRDefault="00347F0A" w:rsidP="00097FF3">
      <w:pPr>
        <w:pStyle w:val="Normal2"/>
        <w:spacing w:after="120" w:line="360" w:lineRule="auto"/>
        <w:ind w:left="794"/>
        <w:rPr>
          <w:spacing w:val="22"/>
          <w:sz w:val="24"/>
          <w:rtl/>
        </w:rPr>
      </w:pPr>
      <w:r w:rsidRPr="00097FF3">
        <w:rPr>
          <w:spacing w:val="22"/>
          <w:sz w:val="24"/>
          <w:rtl/>
        </w:rPr>
        <w:t xml:space="preserve">במשרד הבריאות נערך ונשמר אומדן לגבי ההוצאה הצפויה למתן השירותים נשוא מכרז זה. המשרד שומר לעצמו את הזכות שלא לקבל הצעה החורגת מהאומדן שקבע ו/או לבטל את המכרז ולא לקבוע זוכה במידה וההצעות המוגשות יחרגו מסכום האומדן. </w:t>
      </w:r>
      <w:r w:rsidRPr="00097FF3">
        <w:rPr>
          <w:rFonts w:hint="cs"/>
          <w:spacing w:val="22"/>
          <w:sz w:val="24"/>
          <w:rtl/>
        </w:rPr>
        <w:t>לחילופין שומר המשרד</w:t>
      </w:r>
      <w:r w:rsidR="00AD2771" w:rsidRPr="00097FF3">
        <w:rPr>
          <w:rFonts w:hint="cs"/>
          <w:spacing w:val="22"/>
          <w:sz w:val="24"/>
          <w:rtl/>
        </w:rPr>
        <w:t xml:space="preserve"> לעצמו </w:t>
      </w:r>
      <w:r w:rsidRPr="00097FF3">
        <w:rPr>
          <w:rFonts w:hint="cs"/>
          <w:spacing w:val="22"/>
          <w:sz w:val="24"/>
          <w:rtl/>
        </w:rPr>
        <w:t>את הזכות לפנות לספקים לקיום מו"מ במצב כזה.</w:t>
      </w:r>
    </w:p>
    <w:p w:rsidR="00683764" w:rsidRPr="00097FF3" w:rsidRDefault="006D4422" w:rsidP="00097FF3">
      <w:pPr>
        <w:pStyle w:val="3"/>
        <w:numPr>
          <w:ilvl w:val="1"/>
          <w:numId w:val="17"/>
        </w:numPr>
        <w:tabs>
          <w:tab w:val="left" w:pos="707"/>
          <w:tab w:val="left" w:pos="990"/>
        </w:tabs>
        <w:spacing w:line="360" w:lineRule="auto"/>
        <w:ind w:left="565" w:hanging="283"/>
        <w:rPr>
          <w:spacing w:val="22"/>
          <w:rtl/>
        </w:rPr>
      </w:pPr>
      <w:bookmarkStart w:id="76" w:name="_Ref324174931"/>
      <w:r w:rsidRPr="00097FF3">
        <w:rPr>
          <w:rFonts w:hint="cs"/>
          <w:spacing w:val="22"/>
          <w:rtl/>
        </w:rPr>
        <w:t>מחירים</w:t>
      </w:r>
      <w:bookmarkEnd w:id="76"/>
    </w:p>
    <w:p w:rsidR="0077216B" w:rsidRPr="00097FF3" w:rsidRDefault="0059721A" w:rsidP="00097FF3">
      <w:pPr>
        <w:pStyle w:val="3"/>
        <w:numPr>
          <w:ilvl w:val="2"/>
          <w:numId w:val="17"/>
        </w:numPr>
        <w:spacing w:line="360" w:lineRule="auto"/>
        <w:ind w:left="2124" w:hanging="1134"/>
        <w:rPr>
          <w:b w:val="0"/>
          <w:bCs w:val="0"/>
          <w:spacing w:val="22"/>
          <w:szCs w:val="24"/>
          <w:rtl/>
        </w:rPr>
      </w:pPr>
      <w:r w:rsidRPr="00097FF3">
        <w:rPr>
          <w:rFonts w:hint="cs"/>
          <w:b w:val="0"/>
          <w:bCs w:val="0"/>
          <w:spacing w:val="22"/>
          <w:szCs w:val="24"/>
          <w:rtl/>
        </w:rPr>
        <w:t xml:space="preserve">כל המחירים יהיו נקובים בשקלים חדשים. </w:t>
      </w:r>
      <w:r w:rsidR="00AF7A82" w:rsidRPr="00097FF3">
        <w:rPr>
          <w:rFonts w:hint="cs"/>
          <w:b w:val="0"/>
          <w:bCs w:val="0"/>
          <w:spacing w:val="22"/>
          <w:szCs w:val="24"/>
          <w:rtl/>
        </w:rPr>
        <w:t>ההצמדה למדד המחירים לצרכן תהיה</w:t>
      </w:r>
      <w:r w:rsidRPr="00097FF3">
        <w:rPr>
          <w:rFonts w:hint="cs"/>
          <w:b w:val="0"/>
          <w:bCs w:val="0"/>
          <w:spacing w:val="22"/>
          <w:szCs w:val="24"/>
          <w:rtl/>
        </w:rPr>
        <w:t xml:space="preserve"> בהתאם להוראת חשכ</w:t>
      </w:r>
      <w:r w:rsidR="00B43B5A" w:rsidRPr="00097FF3">
        <w:rPr>
          <w:rFonts w:hint="cs"/>
          <w:b w:val="0"/>
          <w:bCs w:val="0"/>
          <w:spacing w:val="22"/>
          <w:szCs w:val="24"/>
          <w:rtl/>
        </w:rPr>
        <w:t>"</w:t>
      </w:r>
      <w:r w:rsidRPr="00097FF3">
        <w:rPr>
          <w:rFonts w:hint="cs"/>
          <w:b w:val="0"/>
          <w:bCs w:val="0"/>
          <w:spacing w:val="22"/>
          <w:szCs w:val="24"/>
          <w:rtl/>
        </w:rPr>
        <w:t xml:space="preserve">ל 7.17.2 </w:t>
      </w:r>
      <w:r w:rsidR="00AF7A82" w:rsidRPr="00097FF3">
        <w:rPr>
          <w:rFonts w:hint="cs"/>
          <w:b w:val="0"/>
          <w:bCs w:val="0"/>
          <w:spacing w:val="22"/>
          <w:szCs w:val="24"/>
          <w:rtl/>
        </w:rPr>
        <w:t xml:space="preserve">- </w:t>
      </w:r>
      <w:r w:rsidRPr="00097FF3">
        <w:rPr>
          <w:rFonts w:hint="cs"/>
          <w:b w:val="0"/>
          <w:bCs w:val="0"/>
          <w:spacing w:val="22"/>
          <w:szCs w:val="24"/>
          <w:rtl/>
        </w:rPr>
        <w:t>כללי הצמדה.</w:t>
      </w:r>
      <w:r w:rsidR="0077216B" w:rsidRPr="00097FF3">
        <w:rPr>
          <w:b w:val="0"/>
          <w:bCs w:val="0"/>
          <w:spacing w:val="22"/>
          <w:szCs w:val="24"/>
          <w:rtl/>
        </w:rPr>
        <w:t xml:space="preserve"> אם במהלך 18 החודשים הראשונים של ההתקשרות יחול שינוי במדד הרלבנטי ושיעורו יעלה לכדי 4% ומעלה ממועד האחרון להגשת ההצעות, כפי שנקבע במכרז, תעשה התאמה לשינויים כדלהלן: שיעור ההתאמה יתבסס על השוואה בין מדד, שהיה ידוע ממועד שבו עבר המדד את 4%  לבין המדד הקובע במועד/י הגשת החשבון/ת.</w:t>
      </w:r>
    </w:p>
    <w:p w:rsidR="0059721A" w:rsidRPr="00097FF3" w:rsidRDefault="0059721A" w:rsidP="00097FF3">
      <w:pPr>
        <w:pStyle w:val="3"/>
        <w:numPr>
          <w:ilvl w:val="2"/>
          <w:numId w:val="17"/>
        </w:numPr>
        <w:spacing w:line="360" w:lineRule="auto"/>
        <w:ind w:left="2124" w:hanging="1134"/>
        <w:rPr>
          <w:b w:val="0"/>
          <w:bCs w:val="0"/>
          <w:spacing w:val="22"/>
          <w:szCs w:val="24"/>
          <w:rtl/>
        </w:rPr>
      </w:pPr>
      <w:r w:rsidRPr="00097FF3">
        <w:rPr>
          <w:rFonts w:hint="cs"/>
          <w:b w:val="0"/>
          <w:bCs w:val="0"/>
          <w:spacing w:val="22"/>
          <w:szCs w:val="24"/>
          <w:rtl/>
        </w:rPr>
        <w:t xml:space="preserve"> התשלום יעשה על פי שלבי המימוש כנגד חשבונית</w:t>
      </w:r>
      <w:r w:rsidR="00247403" w:rsidRPr="00097FF3">
        <w:rPr>
          <w:rFonts w:hint="cs"/>
          <w:b w:val="0"/>
          <w:bCs w:val="0"/>
          <w:spacing w:val="22"/>
          <w:szCs w:val="24"/>
          <w:rtl/>
        </w:rPr>
        <w:t xml:space="preserve"> מס</w:t>
      </w:r>
      <w:r w:rsidRPr="00097FF3">
        <w:rPr>
          <w:rFonts w:hint="cs"/>
          <w:b w:val="0"/>
          <w:bCs w:val="0"/>
          <w:spacing w:val="22"/>
          <w:szCs w:val="24"/>
          <w:rtl/>
        </w:rPr>
        <w:t xml:space="preserve">. המציע יגיש חשבונית </w:t>
      </w:r>
      <w:r w:rsidR="004447A7" w:rsidRPr="00097FF3">
        <w:rPr>
          <w:rFonts w:hint="cs"/>
          <w:b w:val="0"/>
          <w:bCs w:val="0"/>
          <w:spacing w:val="22"/>
          <w:szCs w:val="24"/>
          <w:rtl/>
        </w:rPr>
        <w:t xml:space="preserve">מס </w:t>
      </w:r>
      <w:r w:rsidRPr="00097FF3">
        <w:rPr>
          <w:rFonts w:hint="cs"/>
          <w:b w:val="0"/>
          <w:bCs w:val="0"/>
          <w:spacing w:val="22"/>
          <w:szCs w:val="24"/>
          <w:rtl/>
        </w:rPr>
        <w:t xml:space="preserve">לכל שלב רק לאחר </w:t>
      </w:r>
      <w:r w:rsidR="00D705E9" w:rsidRPr="00097FF3">
        <w:rPr>
          <w:rFonts w:hint="cs"/>
          <w:b w:val="0"/>
          <w:bCs w:val="0"/>
          <w:spacing w:val="22"/>
          <w:szCs w:val="24"/>
          <w:rtl/>
        </w:rPr>
        <w:t xml:space="preserve">קבלת </w:t>
      </w:r>
      <w:r w:rsidRPr="00097FF3">
        <w:rPr>
          <w:rFonts w:hint="cs"/>
          <w:b w:val="0"/>
          <w:bCs w:val="0"/>
          <w:spacing w:val="22"/>
          <w:szCs w:val="24"/>
          <w:rtl/>
        </w:rPr>
        <w:t>אישור</w:t>
      </w:r>
      <w:r w:rsidR="00D705E9" w:rsidRPr="00097FF3">
        <w:rPr>
          <w:rFonts w:hint="cs"/>
          <w:b w:val="0"/>
          <w:bCs w:val="0"/>
          <w:spacing w:val="22"/>
          <w:szCs w:val="24"/>
          <w:rtl/>
        </w:rPr>
        <w:t>,</w:t>
      </w:r>
      <w:r w:rsidRPr="00097FF3">
        <w:rPr>
          <w:rFonts w:hint="cs"/>
          <w:b w:val="0"/>
          <w:bCs w:val="0"/>
          <w:spacing w:val="22"/>
          <w:szCs w:val="24"/>
          <w:rtl/>
        </w:rPr>
        <w:t xml:space="preserve"> </w:t>
      </w:r>
      <w:r w:rsidR="00403D7E" w:rsidRPr="00097FF3">
        <w:rPr>
          <w:rFonts w:hint="cs"/>
          <w:b w:val="0"/>
          <w:bCs w:val="0"/>
          <w:spacing w:val="22"/>
          <w:szCs w:val="24"/>
          <w:rtl/>
        </w:rPr>
        <w:t xml:space="preserve">ממנהל </w:t>
      </w:r>
      <w:r w:rsidR="00D705E9" w:rsidRPr="00097FF3">
        <w:rPr>
          <w:rFonts w:hint="cs"/>
          <w:b w:val="0"/>
          <w:bCs w:val="0"/>
          <w:spacing w:val="22"/>
          <w:szCs w:val="24"/>
          <w:rtl/>
        </w:rPr>
        <w:t>הפרויקט מטעם המזמין,</w:t>
      </w:r>
      <w:r w:rsidR="00403D7E" w:rsidRPr="00097FF3">
        <w:rPr>
          <w:rFonts w:hint="cs"/>
          <w:b w:val="0"/>
          <w:bCs w:val="0"/>
          <w:spacing w:val="22"/>
          <w:szCs w:val="24"/>
          <w:rtl/>
        </w:rPr>
        <w:t xml:space="preserve"> </w:t>
      </w:r>
      <w:r w:rsidRPr="00097FF3">
        <w:rPr>
          <w:rFonts w:hint="cs"/>
          <w:b w:val="0"/>
          <w:bCs w:val="0"/>
          <w:spacing w:val="22"/>
          <w:szCs w:val="24"/>
          <w:rtl/>
        </w:rPr>
        <w:t xml:space="preserve">שרכיב המערכת </w:t>
      </w:r>
      <w:r w:rsidR="00403D7E" w:rsidRPr="00097FF3">
        <w:rPr>
          <w:rFonts w:hint="cs"/>
          <w:b w:val="0"/>
          <w:bCs w:val="0"/>
          <w:spacing w:val="22"/>
          <w:szCs w:val="24"/>
          <w:rtl/>
        </w:rPr>
        <w:t>שסופק ע</w:t>
      </w:r>
      <w:r w:rsidRPr="00097FF3">
        <w:rPr>
          <w:rFonts w:hint="cs"/>
          <w:b w:val="0"/>
          <w:bCs w:val="0"/>
          <w:spacing w:val="22"/>
          <w:szCs w:val="24"/>
          <w:rtl/>
        </w:rPr>
        <w:t>מד במבחני קבלה של המשרד.</w:t>
      </w:r>
    </w:p>
    <w:p w:rsidR="00AD2771" w:rsidRPr="00097FF3" w:rsidRDefault="00AD2771" w:rsidP="00097FF3">
      <w:pPr>
        <w:pStyle w:val="Normal1"/>
      </w:pPr>
    </w:p>
    <w:p w:rsidR="00FE5718" w:rsidRPr="00097FF3" w:rsidRDefault="00683764" w:rsidP="00097FF3">
      <w:pPr>
        <w:pStyle w:val="3"/>
        <w:numPr>
          <w:ilvl w:val="1"/>
          <w:numId w:val="17"/>
        </w:numPr>
        <w:tabs>
          <w:tab w:val="left" w:pos="707"/>
          <w:tab w:val="left" w:pos="990"/>
        </w:tabs>
        <w:spacing w:line="360" w:lineRule="auto"/>
        <w:ind w:left="565" w:hanging="283"/>
        <w:rPr>
          <w:spacing w:val="22"/>
        </w:rPr>
      </w:pPr>
      <w:bookmarkStart w:id="77" w:name="_Toc524945415"/>
      <w:r w:rsidRPr="00097FF3">
        <w:rPr>
          <w:spacing w:val="22"/>
          <w:rtl/>
        </w:rPr>
        <w:t xml:space="preserve">סיווג ביטחוני </w:t>
      </w:r>
      <w:r w:rsidRPr="00097FF3">
        <w:rPr>
          <w:spacing w:val="22"/>
        </w:rPr>
        <w:t>–</w:t>
      </w:r>
      <w:r w:rsidRPr="00097FF3">
        <w:rPr>
          <w:spacing w:val="22"/>
          <w:rtl/>
        </w:rPr>
        <w:t xml:space="preserve"> בטחון ואבטחת מידע (</w:t>
      </w:r>
      <w:r w:rsidRPr="00097FF3">
        <w:rPr>
          <w:spacing w:val="22"/>
        </w:rPr>
        <w:t>M</w:t>
      </w:r>
      <w:r w:rsidRPr="00097FF3">
        <w:rPr>
          <w:spacing w:val="22"/>
          <w:rtl/>
        </w:rPr>
        <w:t>)</w:t>
      </w:r>
      <w:bookmarkEnd w:id="77"/>
      <w:r w:rsidR="00FE5718" w:rsidRPr="00097FF3">
        <w:rPr>
          <w:rFonts w:hint="cs"/>
          <w:spacing w:val="22"/>
          <w:rtl/>
        </w:rPr>
        <w:t>.</w:t>
      </w:r>
    </w:p>
    <w:p w:rsidR="001F111E" w:rsidRPr="00097FF3" w:rsidRDefault="00FE5718" w:rsidP="00097FF3">
      <w:pPr>
        <w:pStyle w:val="3"/>
        <w:numPr>
          <w:ilvl w:val="2"/>
          <w:numId w:val="17"/>
        </w:numPr>
        <w:spacing w:line="360" w:lineRule="auto"/>
        <w:ind w:left="2124" w:hanging="1134"/>
        <w:rPr>
          <w:b w:val="0"/>
          <w:bCs w:val="0"/>
          <w:spacing w:val="22"/>
          <w:szCs w:val="24"/>
        </w:rPr>
      </w:pPr>
      <w:r w:rsidRPr="00097FF3">
        <w:rPr>
          <w:rFonts w:hint="cs"/>
          <w:b w:val="0"/>
          <w:bCs w:val="0"/>
          <w:spacing w:val="22"/>
          <w:szCs w:val="24"/>
          <w:rtl/>
        </w:rPr>
        <w:t>המציע</w:t>
      </w:r>
      <w:r w:rsidRPr="00097FF3">
        <w:rPr>
          <w:b w:val="0"/>
          <w:bCs w:val="0"/>
          <w:spacing w:val="22"/>
          <w:szCs w:val="24"/>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r w:rsidR="001F111E" w:rsidRPr="00097FF3">
        <w:rPr>
          <w:rFonts w:hint="cs"/>
          <w:b w:val="0"/>
          <w:bCs w:val="0"/>
          <w:spacing w:val="22"/>
          <w:szCs w:val="24"/>
          <w:rtl/>
        </w:rPr>
        <w:t>.</w:t>
      </w:r>
    </w:p>
    <w:p w:rsidR="001F111E" w:rsidRPr="00097FF3" w:rsidRDefault="001F111E" w:rsidP="00097FF3">
      <w:pPr>
        <w:pStyle w:val="3"/>
        <w:numPr>
          <w:ilvl w:val="2"/>
          <w:numId w:val="17"/>
        </w:numPr>
        <w:spacing w:line="360" w:lineRule="auto"/>
        <w:ind w:left="2124" w:hanging="1134"/>
        <w:rPr>
          <w:b w:val="0"/>
          <w:bCs w:val="0"/>
          <w:spacing w:val="22"/>
          <w:szCs w:val="24"/>
        </w:rPr>
      </w:pPr>
      <w:r w:rsidRPr="00097FF3">
        <w:rPr>
          <w:rFonts w:hint="cs"/>
          <w:b w:val="0"/>
          <w:bCs w:val="0"/>
          <w:spacing w:val="22"/>
          <w:szCs w:val="24"/>
          <w:rtl/>
        </w:rPr>
        <w:t>המציע</w:t>
      </w:r>
      <w:r w:rsidRPr="00097FF3">
        <w:rPr>
          <w:b w:val="0"/>
          <w:bCs w:val="0"/>
          <w:spacing w:val="22"/>
          <w:szCs w:val="24"/>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097FF3">
        <w:rPr>
          <w:rFonts w:hint="cs"/>
          <w:b w:val="0"/>
          <w:bCs w:val="0"/>
          <w:spacing w:val="22"/>
          <w:szCs w:val="24"/>
          <w:rtl/>
        </w:rPr>
        <w:t>ב</w:t>
      </w:r>
      <w:r w:rsidRPr="00097FF3">
        <w:rPr>
          <w:b w:val="0"/>
          <w:bCs w:val="0"/>
          <w:spacing w:val="22"/>
          <w:szCs w:val="24"/>
          <w:rtl/>
        </w:rPr>
        <w:t>נטי, וכן לנקוט בכל אמצעי הזהירות הנדרשים כדי למנוע גישה של צד שלישי כלשהו למידע בכל צורה בה יהיה אגור</w:t>
      </w:r>
      <w:r w:rsidRPr="00097FF3">
        <w:rPr>
          <w:rFonts w:hint="cs"/>
          <w:b w:val="0"/>
          <w:bCs w:val="0"/>
          <w:spacing w:val="22"/>
          <w:szCs w:val="24"/>
          <w:rtl/>
        </w:rPr>
        <w:t>.</w:t>
      </w:r>
    </w:p>
    <w:p w:rsidR="001F111E" w:rsidRPr="00097FF3" w:rsidRDefault="001F111E" w:rsidP="00097FF3">
      <w:pPr>
        <w:pStyle w:val="3"/>
        <w:numPr>
          <w:ilvl w:val="2"/>
          <w:numId w:val="17"/>
        </w:numPr>
        <w:spacing w:line="360" w:lineRule="auto"/>
        <w:ind w:left="2124" w:hanging="1134"/>
        <w:rPr>
          <w:b w:val="0"/>
          <w:bCs w:val="0"/>
          <w:spacing w:val="22"/>
          <w:szCs w:val="24"/>
        </w:rPr>
      </w:pPr>
      <w:r w:rsidRPr="00097FF3">
        <w:rPr>
          <w:rFonts w:hint="cs"/>
          <w:b w:val="0"/>
          <w:bCs w:val="0"/>
          <w:spacing w:val="22"/>
          <w:szCs w:val="24"/>
          <w:rtl/>
        </w:rPr>
        <w:t>המציע</w:t>
      </w:r>
      <w:r w:rsidRPr="00097FF3">
        <w:rPr>
          <w:b w:val="0"/>
          <w:bCs w:val="0"/>
          <w:spacing w:val="22"/>
          <w:szCs w:val="24"/>
          <w:rtl/>
        </w:rPr>
        <w:t xml:space="preserve"> ימציא לארגון לפי בקשתו פירוט האמצעים שינקוט כאמור לעיל. </w:t>
      </w:r>
      <w:r w:rsidRPr="00097FF3">
        <w:rPr>
          <w:rFonts w:hint="cs"/>
          <w:b w:val="0"/>
          <w:bCs w:val="0"/>
          <w:spacing w:val="22"/>
          <w:szCs w:val="24"/>
          <w:rtl/>
        </w:rPr>
        <w:t>המציע</w:t>
      </w:r>
      <w:r w:rsidRPr="00097FF3">
        <w:rPr>
          <w:b w:val="0"/>
          <w:bCs w:val="0"/>
          <w:spacing w:val="22"/>
          <w:szCs w:val="24"/>
          <w:rtl/>
        </w:rPr>
        <w:t xml:space="preserve">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097FF3">
        <w:rPr>
          <w:rFonts w:hint="cs"/>
          <w:b w:val="0"/>
          <w:bCs w:val="0"/>
          <w:spacing w:val="22"/>
          <w:szCs w:val="24"/>
          <w:rtl/>
        </w:rPr>
        <w:br/>
      </w:r>
      <w:r w:rsidRPr="00097FF3">
        <w:rPr>
          <w:b w:val="0"/>
          <w:bCs w:val="0"/>
          <w:spacing w:val="22"/>
          <w:szCs w:val="24"/>
          <w:rtl/>
        </w:rPr>
        <w:t xml:space="preserve">התחייבויות </w:t>
      </w:r>
      <w:r w:rsidRPr="00097FF3">
        <w:rPr>
          <w:rFonts w:hint="cs"/>
          <w:b w:val="0"/>
          <w:bCs w:val="0"/>
          <w:spacing w:val="22"/>
          <w:szCs w:val="24"/>
          <w:rtl/>
        </w:rPr>
        <w:t>המציע,</w:t>
      </w:r>
      <w:r w:rsidRPr="00097FF3">
        <w:rPr>
          <w:b w:val="0"/>
          <w:bCs w:val="0"/>
          <w:spacing w:val="22"/>
          <w:szCs w:val="24"/>
          <w:rtl/>
        </w:rPr>
        <w:t xml:space="preserve"> על פי סעיף זה</w:t>
      </w:r>
      <w:r w:rsidRPr="00097FF3">
        <w:rPr>
          <w:rFonts w:hint="cs"/>
          <w:b w:val="0"/>
          <w:bCs w:val="0"/>
          <w:spacing w:val="22"/>
          <w:szCs w:val="24"/>
          <w:rtl/>
        </w:rPr>
        <w:t>,</w:t>
      </w:r>
      <w:r w:rsidRPr="00097FF3">
        <w:rPr>
          <w:b w:val="0"/>
          <w:bCs w:val="0"/>
          <w:spacing w:val="22"/>
          <w:szCs w:val="24"/>
          <w:rtl/>
        </w:rPr>
        <w:t xml:space="preserve"> אינ</w:t>
      </w:r>
      <w:r w:rsidRPr="00097FF3">
        <w:rPr>
          <w:rFonts w:hint="cs"/>
          <w:b w:val="0"/>
          <w:bCs w:val="0"/>
          <w:spacing w:val="22"/>
          <w:szCs w:val="24"/>
          <w:rtl/>
        </w:rPr>
        <w:t>ה</w:t>
      </w:r>
      <w:r w:rsidRPr="00097FF3">
        <w:rPr>
          <w:b w:val="0"/>
          <w:bCs w:val="0"/>
          <w:spacing w:val="22"/>
          <w:szCs w:val="24"/>
          <w:rtl/>
        </w:rPr>
        <w:t xml:space="preserve"> מוגבלת בזמן</w:t>
      </w:r>
      <w:r w:rsidRPr="00097FF3">
        <w:rPr>
          <w:rFonts w:hint="cs"/>
          <w:b w:val="0"/>
          <w:bCs w:val="0"/>
          <w:spacing w:val="22"/>
          <w:szCs w:val="24"/>
          <w:rtl/>
        </w:rPr>
        <w:t xml:space="preserve"> ו</w:t>
      </w:r>
      <w:r w:rsidRPr="00097FF3">
        <w:rPr>
          <w:b w:val="0"/>
          <w:bCs w:val="0"/>
          <w:spacing w:val="22"/>
          <w:szCs w:val="24"/>
          <w:rtl/>
        </w:rPr>
        <w:t>מהוו</w:t>
      </w:r>
      <w:r w:rsidRPr="00097FF3">
        <w:rPr>
          <w:rFonts w:hint="cs"/>
          <w:b w:val="0"/>
          <w:bCs w:val="0"/>
          <w:spacing w:val="22"/>
          <w:szCs w:val="24"/>
          <w:rtl/>
        </w:rPr>
        <w:t>ה</w:t>
      </w:r>
      <w:r w:rsidRPr="00097FF3">
        <w:rPr>
          <w:b w:val="0"/>
          <w:bCs w:val="0"/>
          <w:spacing w:val="22"/>
          <w:szCs w:val="24"/>
          <w:rtl/>
        </w:rPr>
        <w:t xml:space="preserve"> תנאי יסודי </w:t>
      </w:r>
      <w:r w:rsidRPr="00097FF3">
        <w:rPr>
          <w:rFonts w:hint="cs"/>
          <w:b w:val="0"/>
          <w:bCs w:val="0"/>
          <w:spacing w:val="22"/>
          <w:szCs w:val="24"/>
          <w:rtl/>
        </w:rPr>
        <w:t xml:space="preserve">המחייב </w:t>
      </w:r>
      <w:r w:rsidRPr="00097FF3">
        <w:rPr>
          <w:b w:val="0"/>
          <w:bCs w:val="0"/>
          <w:spacing w:val="22"/>
          <w:szCs w:val="24"/>
          <w:rtl/>
        </w:rPr>
        <w:t>א</w:t>
      </w:r>
      <w:r w:rsidRPr="00097FF3">
        <w:rPr>
          <w:rFonts w:hint="cs"/>
          <w:b w:val="0"/>
          <w:bCs w:val="0"/>
          <w:spacing w:val="22"/>
          <w:szCs w:val="24"/>
          <w:rtl/>
        </w:rPr>
        <w:t>ת</w:t>
      </w:r>
      <w:r w:rsidRPr="00097FF3">
        <w:rPr>
          <w:b w:val="0"/>
          <w:bCs w:val="0"/>
          <w:spacing w:val="22"/>
          <w:szCs w:val="24"/>
          <w:rtl/>
        </w:rPr>
        <w:t xml:space="preserve"> </w:t>
      </w:r>
      <w:r w:rsidRPr="00097FF3">
        <w:rPr>
          <w:rFonts w:hint="cs"/>
          <w:b w:val="0"/>
          <w:bCs w:val="0"/>
          <w:spacing w:val="22"/>
          <w:szCs w:val="24"/>
          <w:rtl/>
        </w:rPr>
        <w:t xml:space="preserve">כלל </w:t>
      </w:r>
      <w:r w:rsidRPr="00097FF3">
        <w:rPr>
          <w:b w:val="0"/>
          <w:bCs w:val="0"/>
          <w:spacing w:val="22"/>
          <w:szCs w:val="24"/>
          <w:rtl/>
        </w:rPr>
        <w:t xml:space="preserve">עובדי </w:t>
      </w:r>
      <w:r w:rsidRPr="00097FF3">
        <w:rPr>
          <w:rFonts w:hint="cs"/>
          <w:b w:val="0"/>
          <w:bCs w:val="0"/>
          <w:spacing w:val="22"/>
          <w:szCs w:val="24"/>
          <w:rtl/>
        </w:rPr>
        <w:t>המציע</w:t>
      </w:r>
      <w:r w:rsidRPr="00097FF3">
        <w:rPr>
          <w:b w:val="0"/>
          <w:bCs w:val="0"/>
          <w:spacing w:val="22"/>
          <w:szCs w:val="24"/>
          <w:rtl/>
        </w:rPr>
        <w:t xml:space="preserve"> לסוגיהם המעורבים בפרויקט</w:t>
      </w:r>
      <w:r w:rsidRPr="00097FF3">
        <w:rPr>
          <w:rFonts w:hint="cs"/>
          <w:b w:val="0"/>
          <w:bCs w:val="0"/>
          <w:spacing w:val="22"/>
          <w:szCs w:val="24"/>
          <w:rtl/>
        </w:rPr>
        <w:t>.</w:t>
      </w:r>
    </w:p>
    <w:p w:rsidR="006122C5" w:rsidRPr="00097FF3" w:rsidRDefault="00082764" w:rsidP="00097FF3">
      <w:pPr>
        <w:pStyle w:val="3"/>
        <w:numPr>
          <w:ilvl w:val="2"/>
          <w:numId w:val="17"/>
        </w:numPr>
        <w:spacing w:line="360" w:lineRule="auto"/>
        <w:ind w:left="2124" w:hanging="1134"/>
        <w:rPr>
          <w:b w:val="0"/>
          <w:bCs w:val="0"/>
          <w:spacing w:val="22"/>
          <w:szCs w:val="24"/>
        </w:rPr>
      </w:pPr>
      <w:r w:rsidRPr="00097FF3">
        <w:rPr>
          <w:rFonts w:hint="cs"/>
          <w:b w:val="0"/>
          <w:bCs w:val="0"/>
          <w:spacing w:val="22"/>
          <w:szCs w:val="24"/>
          <w:rtl/>
        </w:rPr>
        <w:t xml:space="preserve">עובדי המציע או כל מי שמטעמו </w:t>
      </w:r>
      <w:r w:rsidRPr="00097FF3">
        <w:rPr>
          <w:b w:val="0"/>
          <w:bCs w:val="0"/>
          <w:spacing w:val="22"/>
          <w:szCs w:val="24"/>
          <w:rtl/>
        </w:rPr>
        <w:t xml:space="preserve">לרבות עובדי קבלני משנה, </w:t>
      </w:r>
      <w:r w:rsidRPr="00097FF3">
        <w:rPr>
          <w:rFonts w:hint="cs"/>
          <w:b w:val="0"/>
          <w:bCs w:val="0"/>
          <w:spacing w:val="22"/>
          <w:szCs w:val="24"/>
          <w:rtl/>
        </w:rPr>
        <w:t>אשר יתקשרו או יבצעו עבודה כלשהי עבור המשרד במסגרת מכרז זה יחתמו על טופס שמירת סודיות סטנדרטי של המשרד</w:t>
      </w:r>
      <w:r w:rsidRPr="00097FF3">
        <w:rPr>
          <w:b w:val="0"/>
          <w:bCs w:val="0"/>
          <w:spacing w:val="22"/>
          <w:szCs w:val="24"/>
          <w:rtl/>
        </w:rPr>
        <w:t>.</w:t>
      </w:r>
      <w:r w:rsidRPr="00097FF3">
        <w:rPr>
          <w:rFonts w:hint="cs"/>
          <w:b w:val="0"/>
          <w:bCs w:val="0"/>
          <w:spacing w:val="22"/>
          <w:szCs w:val="24"/>
          <w:rtl/>
        </w:rPr>
        <w:t xml:space="preserve"> טופס חתימה על שמירת סודיות מצורף בנספח א'7.</w:t>
      </w:r>
    </w:p>
    <w:p w:rsidR="00082764" w:rsidRPr="00097FF3" w:rsidRDefault="00082764" w:rsidP="00097FF3">
      <w:pPr>
        <w:pStyle w:val="3"/>
        <w:numPr>
          <w:ilvl w:val="2"/>
          <w:numId w:val="17"/>
        </w:numPr>
        <w:spacing w:line="360" w:lineRule="auto"/>
        <w:ind w:left="2124" w:hanging="1134"/>
        <w:rPr>
          <w:b w:val="0"/>
          <w:bCs w:val="0"/>
          <w:spacing w:val="22"/>
          <w:szCs w:val="24"/>
          <w:rtl/>
        </w:rPr>
      </w:pPr>
      <w:r w:rsidRPr="00097FF3">
        <w:rPr>
          <w:b w:val="0"/>
          <w:bCs w:val="0"/>
          <w:spacing w:val="22"/>
          <w:szCs w:val="24"/>
          <w:rtl/>
        </w:rPr>
        <w:t>לא תחל העסקתו של עובד ו/או מי מטעם הזוכה אשר יסרב או ימנע מלחתום על הצהרת סודיות</w:t>
      </w:r>
    </w:p>
    <w:p w:rsidR="00082764" w:rsidRPr="00097FF3" w:rsidRDefault="00082764" w:rsidP="00097FF3">
      <w:pPr>
        <w:pStyle w:val="3"/>
        <w:numPr>
          <w:ilvl w:val="2"/>
          <w:numId w:val="17"/>
        </w:numPr>
        <w:spacing w:line="360" w:lineRule="auto"/>
        <w:ind w:left="2124" w:hanging="1134"/>
        <w:rPr>
          <w:b w:val="0"/>
          <w:bCs w:val="0"/>
          <w:spacing w:val="22"/>
          <w:szCs w:val="24"/>
        </w:rPr>
      </w:pPr>
      <w:r w:rsidRPr="00097FF3">
        <w:rPr>
          <w:rFonts w:hint="cs"/>
          <w:b w:val="0"/>
          <w:bCs w:val="0"/>
          <w:spacing w:val="22"/>
          <w:szCs w:val="24"/>
          <w:rtl/>
        </w:rPr>
        <w:t>המציע מחוייב לעמוד בנהלי אבטחת מידע המקובלים במשרד כאמור בנספחים  ג</w:t>
      </w:r>
      <w:r w:rsidR="00271663" w:rsidRPr="00097FF3">
        <w:rPr>
          <w:rFonts w:hint="cs"/>
          <w:b w:val="0"/>
          <w:bCs w:val="0"/>
          <w:spacing w:val="22"/>
          <w:szCs w:val="24"/>
          <w:rtl/>
        </w:rPr>
        <w:t>, ג1</w:t>
      </w:r>
      <w:r w:rsidR="00481CB1" w:rsidRPr="00097FF3">
        <w:rPr>
          <w:rFonts w:hint="cs"/>
          <w:b w:val="0"/>
          <w:bCs w:val="0"/>
          <w:spacing w:val="22"/>
          <w:szCs w:val="24"/>
          <w:rtl/>
        </w:rPr>
        <w:t>.</w:t>
      </w:r>
    </w:p>
    <w:p w:rsidR="00082764" w:rsidRPr="00097FF3" w:rsidRDefault="00082764" w:rsidP="00097FF3">
      <w:pPr>
        <w:pStyle w:val="Normal1"/>
      </w:pPr>
    </w:p>
    <w:p w:rsidR="00207B43" w:rsidRPr="00097FF3" w:rsidRDefault="00207B43" w:rsidP="00097FF3">
      <w:pPr>
        <w:pStyle w:val="3"/>
        <w:numPr>
          <w:ilvl w:val="1"/>
          <w:numId w:val="17"/>
        </w:numPr>
        <w:tabs>
          <w:tab w:val="left" w:pos="707"/>
          <w:tab w:val="left" w:pos="990"/>
        </w:tabs>
        <w:spacing w:line="360" w:lineRule="auto"/>
        <w:ind w:left="565" w:hanging="283"/>
        <w:rPr>
          <w:spacing w:val="22"/>
          <w:rtl/>
        </w:rPr>
      </w:pPr>
      <w:r w:rsidRPr="00097FF3">
        <w:rPr>
          <w:rFonts w:hint="cs"/>
          <w:spacing w:val="22"/>
          <w:rtl/>
        </w:rPr>
        <w:t>אי עמידה בתנאי המכרז</w:t>
      </w:r>
    </w:p>
    <w:p w:rsidR="00207B43" w:rsidRPr="00097FF3" w:rsidRDefault="00207B43" w:rsidP="00097FF3">
      <w:pPr>
        <w:pStyle w:val="3"/>
        <w:tabs>
          <w:tab w:val="left" w:pos="707"/>
        </w:tabs>
        <w:spacing w:line="360" w:lineRule="auto"/>
        <w:ind w:left="720" w:firstLine="0"/>
        <w:rPr>
          <w:b w:val="0"/>
          <w:bCs w:val="0"/>
          <w:spacing w:val="22"/>
          <w:szCs w:val="24"/>
        </w:rPr>
      </w:pPr>
      <w:r w:rsidRPr="00097FF3">
        <w:rPr>
          <w:rFonts w:hint="cs"/>
          <w:b w:val="0"/>
          <w:bCs w:val="0"/>
          <w:spacing w:val="22"/>
          <w:szCs w:val="24"/>
          <w:rtl/>
        </w:rPr>
        <w:t>במידה והזוכה במכרז לא יעמוד בדרישות ו/ או תנאי המכרז / הסכם רשאי המשרד לקזז מהתשלום לספק ו/או לסיים את ההתקשרות</w:t>
      </w:r>
      <w:r w:rsidR="00E239F3" w:rsidRPr="00097FF3">
        <w:rPr>
          <w:rFonts w:hint="cs"/>
          <w:b w:val="0"/>
          <w:bCs w:val="0"/>
          <w:spacing w:val="22"/>
          <w:szCs w:val="24"/>
          <w:rtl/>
        </w:rPr>
        <w:t xml:space="preserve"> ו/או לחלט את הערבות</w:t>
      </w:r>
      <w:r w:rsidRPr="00097FF3">
        <w:rPr>
          <w:rFonts w:hint="cs"/>
          <w:b w:val="0"/>
          <w:bCs w:val="0"/>
          <w:spacing w:val="22"/>
          <w:szCs w:val="24"/>
          <w:rtl/>
        </w:rPr>
        <w:t xml:space="preserve"> בהתאם </w:t>
      </w:r>
      <w:r w:rsidR="00E239F3" w:rsidRPr="00097FF3">
        <w:rPr>
          <w:rFonts w:hint="cs"/>
          <w:b w:val="0"/>
          <w:bCs w:val="0"/>
          <w:spacing w:val="22"/>
          <w:szCs w:val="24"/>
          <w:rtl/>
        </w:rPr>
        <w:t xml:space="preserve">לקבוע בסעיף </w:t>
      </w:r>
      <w:r w:rsidR="00271663" w:rsidRPr="00097FF3">
        <w:rPr>
          <w:b w:val="0"/>
          <w:bCs w:val="0"/>
          <w:spacing w:val="22"/>
          <w:szCs w:val="24"/>
          <w:rtl/>
        </w:rPr>
        <w:fldChar w:fldCharType="begin"/>
      </w:r>
      <w:r w:rsidR="00271663" w:rsidRPr="00097FF3">
        <w:rPr>
          <w:b w:val="0"/>
          <w:bCs w:val="0"/>
          <w:spacing w:val="22"/>
          <w:szCs w:val="24"/>
          <w:rtl/>
        </w:rPr>
        <w:instrText xml:space="preserve"> </w:instrText>
      </w:r>
      <w:r w:rsidR="00271663" w:rsidRPr="00097FF3">
        <w:rPr>
          <w:rFonts w:hint="cs"/>
          <w:b w:val="0"/>
          <w:bCs w:val="0"/>
          <w:spacing w:val="22"/>
          <w:szCs w:val="24"/>
        </w:rPr>
        <w:instrText>REF</w:instrText>
      </w:r>
      <w:r w:rsidR="00271663" w:rsidRPr="00097FF3">
        <w:rPr>
          <w:rFonts w:hint="cs"/>
          <w:b w:val="0"/>
          <w:bCs w:val="0"/>
          <w:spacing w:val="22"/>
          <w:szCs w:val="24"/>
          <w:rtl/>
        </w:rPr>
        <w:instrText xml:space="preserve"> _</w:instrText>
      </w:r>
      <w:r w:rsidR="00271663" w:rsidRPr="00097FF3">
        <w:rPr>
          <w:rFonts w:hint="cs"/>
          <w:b w:val="0"/>
          <w:bCs w:val="0"/>
          <w:spacing w:val="22"/>
          <w:szCs w:val="24"/>
        </w:rPr>
        <w:instrText>Ref370408711 \r \h</w:instrText>
      </w:r>
      <w:r w:rsidR="00271663" w:rsidRPr="00097FF3">
        <w:rPr>
          <w:b w:val="0"/>
          <w:bCs w:val="0"/>
          <w:spacing w:val="22"/>
          <w:szCs w:val="24"/>
          <w:rtl/>
        </w:rPr>
        <w:instrText xml:space="preserve"> </w:instrText>
      </w:r>
      <w:r w:rsidR="00181C8F" w:rsidRPr="00097FF3">
        <w:rPr>
          <w:b w:val="0"/>
          <w:bCs w:val="0"/>
          <w:spacing w:val="22"/>
          <w:szCs w:val="24"/>
          <w:rtl/>
        </w:rPr>
        <w:instrText xml:space="preserve"> \* </w:instrText>
      </w:r>
      <w:r w:rsidR="00181C8F" w:rsidRPr="00097FF3">
        <w:rPr>
          <w:b w:val="0"/>
          <w:bCs w:val="0"/>
          <w:spacing w:val="22"/>
          <w:szCs w:val="24"/>
        </w:rPr>
        <w:instrText>MERGEFORMAT</w:instrText>
      </w:r>
      <w:r w:rsidR="00181C8F" w:rsidRPr="00097FF3">
        <w:rPr>
          <w:b w:val="0"/>
          <w:bCs w:val="0"/>
          <w:spacing w:val="22"/>
          <w:szCs w:val="24"/>
          <w:rtl/>
        </w:rPr>
        <w:instrText xml:space="preserve"> </w:instrText>
      </w:r>
      <w:r w:rsidR="00271663" w:rsidRPr="00097FF3">
        <w:rPr>
          <w:b w:val="0"/>
          <w:bCs w:val="0"/>
          <w:spacing w:val="22"/>
          <w:szCs w:val="24"/>
          <w:rtl/>
        </w:rPr>
      </w:r>
      <w:r w:rsidR="00271663" w:rsidRPr="00097FF3">
        <w:rPr>
          <w:b w:val="0"/>
          <w:bCs w:val="0"/>
          <w:spacing w:val="22"/>
          <w:szCs w:val="24"/>
          <w:rtl/>
        </w:rPr>
        <w:fldChar w:fldCharType="separate"/>
      </w:r>
      <w:r w:rsidR="00134D09">
        <w:rPr>
          <w:b w:val="0"/>
          <w:bCs w:val="0"/>
          <w:spacing w:val="22"/>
          <w:szCs w:val="24"/>
          <w:cs/>
        </w:rPr>
        <w:t>‎</w:t>
      </w:r>
      <w:r w:rsidR="00134D09">
        <w:rPr>
          <w:b w:val="0"/>
          <w:bCs w:val="0"/>
          <w:spacing w:val="22"/>
          <w:szCs w:val="24"/>
        </w:rPr>
        <w:t>10</w:t>
      </w:r>
      <w:r w:rsidR="00271663" w:rsidRPr="00097FF3">
        <w:rPr>
          <w:b w:val="0"/>
          <w:bCs w:val="0"/>
          <w:spacing w:val="22"/>
          <w:szCs w:val="24"/>
          <w:rtl/>
        </w:rPr>
        <w:fldChar w:fldCharType="end"/>
      </w:r>
      <w:r w:rsidR="00E239F3" w:rsidRPr="00097FF3">
        <w:rPr>
          <w:rFonts w:hint="cs"/>
          <w:b w:val="0"/>
          <w:bCs w:val="0"/>
          <w:spacing w:val="22"/>
          <w:szCs w:val="24"/>
          <w:rtl/>
        </w:rPr>
        <w:t xml:space="preserve"> להסכם ההתקשרות (נספח ב למכרז)</w:t>
      </w:r>
      <w:r w:rsidR="00271663" w:rsidRPr="00097FF3">
        <w:rPr>
          <w:rFonts w:hint="cs"/>
          <w:b w:val="0"/>
          <w:bCs w:val="0"/>
          <w:spacing w:val="22"/>
          <w:szCs w:val="24"/>
          <w:rtl/>
        </w:rPr>
        <w:t>.</w:t>
      </w:r>
    </w:p>
    <w:p w:rsidR="00FE5718" w:rsidRPr="00097FF3" w:rsidRDefault="001F111E" w:rsidP="00097FF3">
      <w:pPr>
        <w:pStyle w:val="3"/>
        <w:keepNext w:val="0"/>
        <w:tabs>
          <w:tab w:val="left" w:pos="1884"/>
        </w:tabs>
        <w:spacing w:line="360" w:lineRule="auto"/>
        <w:ind w:left="1841" w:firstLine="0"/>
        <w:rPr>
          <w:b w:val="0"/>
          <w:bCs w:val="0"/>
          <w:szCs w:val="24"/>
          <w:rtl/>
        </w:rPr>
      </w:pPr>
      <w:r w:rsidRPr="00097FF3">
        <w:rPr>
          <w:b w:val="0"/>
          <w:bCs w:val="0"/>
          <w:szCs w:val="24"/>
          <w:rtl/>
        </w:rPr>
        <w:br/>
      </w:r>
    </w:p>
    <w:p w:rsidR="003F574D" w:rsidRPr="00097FF3" w:rsidRDefault="003F574D" w:rsidP="00097FF3">
      <w:pPr>
        <w:pStyle w:val="10"/>
        <w:pageBreakBefore w:val="0"/>
        <w:numPr>
          <w:ilvl w:val="0"/>
          <w:numId w:val="17"/>
        </w:numPr>
        <w:spacing w:before="120" w:line="360" w:lineRule="auto"/>
        <w:ind w:left="357" w:hanging="357"/>
        <w:jc w:val="both"/>
        <w:rPr>
          <w:i w:val="0"/>
          <w:iCs w:val="0"/>
          <w:spacing w:val="22"/>
          <w:sz w:val="32"/>
          <w:szCs w:val="32"/>
          <w:rtl/>
        </w:rPr>
      </w:pPr>
      <w:bookmarkStart w:id="78" w:name="_Toc358112844"/>
      <w:r w:rsidRPr="00097FF3">
        <w:rPr>
          <w:i w:val="0"/>
          <w:iCs w:val="0"/>
          <w:spacing w:val="22"/>
          <w:sz w:val="32"/>
          <w:szCs w:val="32"/>
          <w:rtl/>
        </w:rPr>
        <w:t>יעדים</w:t>
      </w:r>
      <w:r w:rsidR="003D7B65" w:rsidRPr="00097FF3">
        <w:rPr>
          <w:rFonts w:hint="cs"/>
          <w:i w:val="0"/>
          <w:iCs w:val="0"/>
          <w:spacing w:val="22"/>
          <w:sz w:val="32"/>
          <w:szCs w:val="32"/>
          <w:rtl/>
        </w:rPr>
        <w:t xml:space="preserve"> (</w:t>
      </w:r>
      <w:r w:rsidR="003D7B65" w:rsidRPr="00097FF3">
        <w:rPr>
          <w:i w:val="0"/>
          <w:iCs w:val="0"/>
          <w:spacing w:val="22"/>
          <w:sz w:val="32"/>
          <w:szCs w:val="32"/>
        </w:rPr>
        <w:t>I</w:t>
      </w:r>
      <w:r w:rsidR="003D7B65" w:rsidRPr="00097FF3">
        <w:rPr>
          <w:rFonts w:hint="cs"/>
          <w:i w:val="0"/>
          <w:iCs w:val="0"/>
          <w:spacing w:val="22"/>
          <w:sz w:val="32"/>
          <w:szCs w:val="32"/>
          <w:rtl/>
        </w:rPr>
        <w:t>)</w:t>
      </w:r>
      <w:bookmarkEnd w:id="78"/>
    </w:p>
    <w:p w:rsidR="00D64C05" w:rsidRPr="00097FF3" w:rsidRDefault="00447A56" w:rsidP="00097FF3">
      <w:pPr>
        <w:pStyle w:val="3"/>
        <w:numPr>
          <w:ilvl w:val="1"/>
          <w:numId w:val="17"/>
        </w:numPr>
        <w:tabs>
          <w:tab w:val="left" w:pos="707"/>
          <w:tab w:val="left" w:pos="990"/>
        </w:tabs>
        <w:spacing w:line="360" w:lineRule="auto"/>
        <w:ind w:left="565" w:hanging="283"/>
        <w:rPr>
          <w:spacing w:val="22"/>
          <w:rtl/>
        </w:rPr>
      </w:pPr>
      <w:bookmarkStart w:id="79" w:name="_Toc360620510"/>
      <w:bookmarkStart w:id="80" w:name="_Toc360620783"/>
      <w:bookmarkStart w:id="81" w:name="_Toc361210705"/>
      <w:bookmarkStart w:id="82" w:name="_Toc372891783"/>
      <w:r w:rsidRPr="00097FF3">
        <w:rPr>
          <w:spacing w:val="22"/>
          <w:rtl/>
        </w:rPr>
        <w:t xml:space="preserve">כללי </w:t>
      </w:r>
      <w:bookmarkStart w:id="83" w:name="_Toc360620511"/>
      <w:bookmarkStart w:id="84" w:name="_Toc360620784"/>
      <w:bookmarkStart w:id="85" w:name="_Toc361210706"/>
      <w:bookmarkStart w:id="86" w:name="_Toc372891784"/>
      <w:bookmarkEnd w:id="79"/>
      <w:bookmarkEnd w:id="80"/>
      <w:bookmarkEnd w:id="81"/>
      <w:bookmarkEnd w:id="82"/>
    </w:p>
    <w:bookmarkEnd w:id="83"/>
    <w:bookmarkEnd w:id="84"/>
    <w:bookmarkEnd w:id="85"/>
    <w:bookmarkEnd w:id="86"/>
    <w:p w:rsidR="00481CB1" w:rsidRPr="00097FF3" w:rsidRDefault="00481CB1" w:rsidP="00097FF3">
      <w:pPr>
        <w:pStyle w:val="Normal2"/>
        <w:spacing w:after="120" w:line="360" w:lineRule="auto"/>
        <w:ind w:left="990" w:right="567"/>
        <w:rPr>
          <w:spacing w:val="22"/>
          <w:sz w:val="24"/>
          <w:rtl/>
        </w:rPr>
      </w:pPr>
      <w:r w:rsidRPr="00097FF3">
        <w:rPr>
          <w:spacing w:val="22"/>
          <w:sz w:val="24"/>
          <w:rtl/>
        </w:rPr>
        <w:t>המכרז הינו לאספקת שירותי קישור מהירים של משרד הבריאות לשדרת האינטרנט וכן עבור מספר שירותים נלווים כדלקמן:</w:t>
      </w:r>
    </w:p>
    <w:p w:rsidR="00481CB1" w:rsidRPr="00097FF3" w:rsidRDefault="00481CB1" w:rsidP="00097FF3">
      <w:pPr>
        <w:pStyle w:val="Normal2"/>
        <w:numPr>
          <w:ilvl w:val="2"/>
          <w:numId w:val="59"/>
        </w:numPr>
        <w:spacing w:after="120" w:line="360" w:lineRule="auto"/>
        <w:ind w:right="567"/>
        <w:rPr>
          <w:spacing w:val="22"/>
          <w:sz w:val="24"/>
          <w:rtl/>
        </w:rPr>
      </w:pPr>
      <w:r w:rsidRPr="00097FF3">
        <w:rPr>
          <w:spacing w:val="22"/>
          <w:sz w:val="24"/>
          <w:rtl/>
        </w:rPr>
        <w:t>שירותי האצת גלישה, הפצת תוכן ושירותי מטמון;</w:t>
      </w:r>
    </w:p>
    <w:p w:rsidR="00481CB1" w:rsidRPr="00097FF3" w:rsidRDefault="00481CB1" w:rsidP="00097FF3">
      <w:pPr>
        <w:pStyle w:val="Normal2"/>
        <w:numPr>
          <w:ilvl w:val="2"/>
          <w:numId w:val="59"/>
        </w:numPr>
        <w:spacing w:after="120" w:line="360" w:lineRule="auto"/>
        <w:ind w:right="567"/>
        <w:rPr>
          <w:spacing w:val="22"/>
          <w:sz w:val="24"/>
        </w:rPr>
      </w:pPr>
      <w:r w:rsidRPr="00097FF3">
        <w:rPr>
          <w:spacing w:val="22"/>
          <w:sz w:val="24"/>
          <w:rtl/>
        </w:rPr>
        <w:t xml:space="preserve"> שירותי זיהוי, חסימה וסינון של התקפות ואירועי אבטחת מידע</w:t>
      </w:r>
    </w:p>
    <w:p w:rsidR="00481CB1" w:rsidRPr="00097FF3" w:rsidRDefault="00481CB1" w:rsidP="00097FF3">
      <w:pPr>
        <w:pStyle w:val="Normal2"/>
        <w:numPr>
          <w:ilvl w:val="2"/>
          <w:numId w:val="59"/>
        </w:numPr>
        <w:spacing w:after="120" w:line="360" w:lineRule="auto"/>
        <w:ind w:right="567"/>
        <w:rPr>
          <w:spacing w:val="22"/>
          <w:sz w:val="24"/>
        </w:rPr>
      </w:pPr>
      <w:r w:rsidRPr="00097FF3">
        <w:rPr>
          <w:spacing w:val="22"/>
          <w:sz w:val="24"/>
          <w:rtl/>
        </w:rPr>
        <w:t>שירותי איזון עומסים ברשת</w:t>
      </w:r>
    </w:p>
    <w:p w:rsidR="00D64C05" w:rsidRPr="00097FF3" w:rsidRDefault="00481CB1" w:rsidP="00097FF3">
      <w:pPr>
        <w:pStyle w:val="Normal2"/>
        <w:spacing w:after="120" w:line="360" w:lineRule="auto"/>
        <w:ind w:left="990" w:right="567"/>
        <w:rPr>
          <w:spacing w:val="22"/>
          <w:rtl/>
        </w:rPr>
      </w:pPr>
      <w:r w:rsidRPr="00097FF3">
        <w:rPr>
          <w:spacing w:val="22"/>
          <w:sz w:val="24"/>
          <w:rtl/>
        </w:rPr>
        <w:t>הקישור הנדרש יתבצע מאתרי המזמין ישירות לשדרת האינטרנט. אספקת הקישור כוללת גם אספקת שירותים נלווים השייכים אליו, כגון – ניהול, ניטור, אירוח, אבטחת איכות ואבטחת מידע.</w:t>
      </w:r>
      <w:bookmarkStart w:id="87" w:name="_Toc312844239"/>
      <w:bookmarkStart w:id="88" w:name="_Toc312847980"/>
      <w:bookmarkStart w:id="89" w:name="_Toc360620512"/>
      <w:bookmarkStart w:id="90" w:name="_Toc360620785"/>
    </w:p>
    <w:bookmarkEnd w:id="87"/>
    <w:bookmarkEnd w:id="88"/>
    <w:p w:rsidR="00344D65" w:rsidRPr="00097FF3" w:rsidRDefault="009E5013" w:rsidP="00097FF3">
      <w:pPr>
        <w:pStyle w:val="3"/>
        <w:numPr>
          <w:ilvl w:val="1"/>
          <w:numId w:val="17"/>
        </w:numPr>
        <w:tabs>
          <w:tab w:val="left" w:pos="707"/>
          <w:tab w:val="left" w:pos="990"/>
        </w:tabs>
        <w:spacing w:line="360" w:lineRule="auto"/>
        <w:ind w:left="565" w:hanging="283"/>
        <w:rPr>
          <w:spacing w:val="22"/>
          <w:rtl/>
        </w:rPr>
      </w:pPr>
      <w:r w:rsidRPr="00097FF3">
        <w:rPr>
          <w:rFonts w:hint="cs"/>
          <w:spacing w:val="22"/>
          <w:rtl/>
        </w:rPr>
        <w:t>לקוחות המערכת</w:t>
      </w:r>
      <w:r w:rsidR="00344D65" w:rsidRPr="00097FF3">
        <w:rPr>
          <w:rFonts w:hint="cs"/>
          <w:spacing w:val="22"/>
          <w:rtl/>
        </w:rPr>
        <w:t xml:space="preserve">  </w:t>
      </w:r>
    </w:p>
    <w:p w:rsidR="004C0B42" w:rsidRPr="00097FF3" w:rsidRDefault="004C0B42" w:rsidP="00097FF3">
      <w:pPr>
        <w:pStyle w:val="3"/>
        <w:numPr>
          <w:ilvl w:val="2"/>
          <w:numId w:val="17"/>
        </w:numPr>
        <w:tabs>
          <w:tab w:val="left" w:pos="707"/>
          <w:tab w:val="left" w:pos="990"/>
        </w:tabs>
        <w:spacing w:line="360" w:lineRule="auto"/>
        <w:rPr>
          <w:spacing w:val="22"/>
          <w:rtl/>
        </w:rPr>
      </w:pPr>
      <w:r w:rsidRPr="00097FF3">
        <w:rPr>
          <w:rFonts w:hint="cs"/>
          <w:spacing w:val="22"/>
          <w:rtl/>
        </w:rPr>
        <w:t>לקוח \ משתמש עיקרי</w:t>
      </w:r>
    </w:p>
    <w:p w:rsidR="004C0B42" w:rsidRPr="00097FF3" w:rsidRDefault="003E231A" w:rsidP="00097FF3">
      <w:pPr>
        <w:pStyle w:val="Normal2"/>
        <w:spacing w:line="360" w:lineRule="auto"/>
        <w:ind w:left="2124"/>
        <w:rPr>
          <w:spacing w:val="18"/>
          <w:rtl/>
          <w:lang w:eastAsia="en-US"/>
        </w:rPr>
      </w:pPr>
      <w:r w:rsidRPr="00097FF3">
        <w:rPr>
          <w:spacing w:val="22"/>
          <w:rtl/>
        </w:rPr>
        <w:t>משרד הבריאות שירותי גלישה מאובטחת ברשת האינטרנט, שירותי אירוח לאתרי אינטרנט ופרויקטים לאספקת שירות מקוון לציבור באמצעות רשת האינטרנט.</w:t>
      </w:r>
      <w:r w:rsidR="0070238F" w:rsidRPr="00097FF3">
        <w:rPr>
          <w:rFonts w:hint="cs"/>
          <w:spacing w:val="22"/>
          <w:rtl/>
        </w:rPr>
        <w:t xml:space="preserve">. </w:t>
      </w:r>
      <w:r w:rsidR="004C0B42" w:rsidRPr="00097FF3">
        <w:rPr>
          <w:rFonts w:hint="cs"/>
          <w:spacing w:val="22"/>
          <w:sz w:val="24"/>
          <w:rtl/>
        </w:rPr>
        <w:t xml:space="preserve"> </w:t>
      </w:r>
    </w:p>
    <w:p w:rsidR="004C0B42" w:rsidRPr="00097FF3" w:rsidRDefault="004C0B42" w:rsidP="00097FF3">
      <w:pPr>
        <w:pStyle w:val="3"/>
        <w:numPr>
          <w:ilvl w:val="2"/>
          <w:numId w:val="17"/>
        </w:numPr>
        <w:tabs>
          <w:tab w:val="left" w:pos="707"/>
          <w:tab w:val="left" w:pos="990"/>
        </w:tabs>
        <w:spacing w:line="360" w:lineRule="auto"/>
        <w:rPr>
          <w:spacing w:val="22"/>
          <w:rtl/>
        </w:rPr>
      </w:pPr>
      <w:r w:rsidRPr="00097FF3">
        <w:rPr>
          <w:rFonts w:hint="cs"/>
          <w:spacing w:val="22"/>
          <w:rtl/>
        </w:rPr>
        <w:t xml:space="preserve">   </w:t>
      </w:r>
      <w:r w:rsidR="00607ACB" w:rsidRPr="00097FF3">
        <w:rPr>
          <w:rFonts w:hint="cs"/>
          <w:spacing w:val="22"/>
          <w:rtl/>
        </w:rPr>
        <w:t xml:space="preserve">פירוט </w:t>
      </w:r>
      <w:r w:rsidRPr="00097FF3">
        <w:rPr>
          <w:rFonts w:hint="cs"/>
          <w:spacing w:val="22"/>
          <w:rtl/>
        </w:rPr>
        <w:t xml:space="preserve">משתמשים/ </w:t>
      </w:r>
      <w:r w:rsidRPr="00097FF3">
        <w:rPr>
          <w:spacing w:val="22"/>
          <w:rtl/>
        </w:rPr>
        <w:t>מומחי היישום</w:t>
      </w:r>
      <w:r w:rsidRPr="00097FF3">
        <w:rPr>
          <w:rFonts w:hint="cs"/>
          <w:spacing w:val="22"/>
          <w:rtl/>
        </w:rPr>
        <w:t xml:space="preserve"> </w:t>
      </w:r>
    </w:p>
    <w:p w:rsidR="004F2D2C" w:rsidRPr="00097FF3" w:rsidRDefault="003E231A" w:rsidP="00097FF3">
      <w:pPr>
        <w:pStyle w:val="Normal2"/>
        <w:spacing w:line="360" w:lineRule="auto"/>
        <w:ind w:left="2124"/>
        <w:rPr>
          <w:spacing w:val="22"/>
          <w:rtl/>
        </w:rPr>
      </w:pPr>
      <w:r w:rsidRPr="00097FF3">
        <w:rPr>
          <w:rFonts w:hint="cs"/>
          <w:spacing w:val="22"/>
          <w:rtl/>
        </w:rPr>
        <w:t>משרד הבריאות.</w:t>
      </w:r>
    </w:p>
    <w:p w:rsidR="003E231A" w:rsidRPr="00097FF3" w:rsidRDefault="003F574D" w:rsidP="00097FF3">
      <w:pPr>
        <w:pStyle w:val="3"/>
        <w:numPr>
          <w:ilvl w:val="1"/>
          <w:numId w:val="17"/>
        </w:numPr>
        <w:tabs>
          <w:tab w:val="left" w:pos="707"/>
          <w:tab w:val="left" w:pos="990"/>
        </w:tabs>
        <w:spacing w:line="360" w:lineRule="auto"/>
        <w:ind w:left="565" w:hanging="283"/>
        <w:rPr>
          <w:spacing w:val="22"/>
        </w:rPr>
      </w:pPr>
      <w:bookmarkStart w:id="91" w:name="_Toc360620514"/>
      <w:bookmarkStart w:id="92" w:name="_Toc360620787"/>
      <w:bookmarkStart w:id="93" w:name="_Toc361210707"/>
      <w:bookmarkStart w:id="94" w:name="_Toc372891785"/>
      <w:bookmarkEnd w:id="89"/>
      <w:bookmarkEnd w:id="90"/>
      <w:r w:rsidRPr="00097FF3">
        <w:rPr>
          <w:spacing w:val="22"/>
          <w:rtl/>
        </w:rPr>
        <w:t>יעדים ומטרות</w:t>
      </w:r>
      <w:bookmarkEnd w:id="91"/>
      <w:bookmarkEnd w:id="92"/>
      <w:bookmarkEnd w:id="93"/>
      <w:bookmarkEnd w:id="94"/>
      <w:r w:rsidR="00634515" w:rsidRPr="00097FF3">
        <w:rPr>
          <w:rFonts w:hint="cs"/>
          <w:spacing w:val="22"/>
          <w:rtl/>
        </w:rPr>
        <w:t xml:space="preserve"> </w:t>
      </w:r>
      <w:r w:rsidR="00337F7D" w:rsidRPr="00097FF3">
        <w:rPr>
          <w:rFonts w:hint="cs"/>
          <w:spacing w:val="22"/>
          <w:rtl/>
        </w:rPr>
        <w:t>(</w:t>
      </w:r>
      <w:r w:rsidR="003E231A" w:rsidRPr="00097FF3">
        <w:rPr>
          <w:spacing w:val="22"/>
        </w:rPr>
        <w:t>(</w:t>
      </w:r>
      <w:r w:rsidR="00634515" w:rsidRPr="00097FF3">
        <w:rPr>
          <w:spacing w:val="22"/>
        </w:rPr>
        <w:t>G</w:t>
      </w:r>
    </w:p>
    <w:p w:rsidR="003E231A" w:rsidRPr="00097FF3" w:rsidRDefault="003E231A" w:rsidP="00097FF3">
      <w:pPr>
        <w:pStyle w:val="3"/>
        <w:numPr>
          <w:ilvl w:val="2"/>
          <w:numId w:val="17"/>
        </w:numPr>
        <w:spacing w:line="360" w:lineRule="auto"/>
        <w:ind w:left="1841" w:hanging="851"/>
        <w:rPr>
          <w:b w:val="0"/>
          <w:bCs w:val="0"/>
          <w:spacing w:val="22"/>
          <w:szCs w:val="24"/>
          <w:rtl/>
        </w:rPr>
      </w:pPr>
      <w:bookmarkStart w:id="95" w:name="_Toc360620515"/>
      <w:bookmarkStart w:id="96" w:name="_Toc360620788"/>
      <w:r w:rsidRPr="00097FF3">
        <w:rPr>
          <w:b w:val="0"/>
          <w:bCs w:val="0"/>
          <w:spacing w:val="22"/>
          <w:szCs w:val="24"/>
          <w:rtl/>
        </w:rPr>
        <w:t>משרד הבריאות משמש כגוף המרכזי לאספקת שירותי אינטרנט מאובטחים לגופי הבריאות השונים. כמו כן מספק שירותי גלישה מאובטחים למערכת הבריאות הממשלתית המעוניינים לאפשר לעובדיהם לבצע גלישה ברשת האינטרנט.</w:t>
      </w:r>
    </w:p>
    <w:p w:rsidR="003E231A" w:rsidRPr="00097FF3" w:rsidRDefault="003E23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כמו כן משמש המשרד כחוות שרתים המארחת ומתחזקת את אתרי האינטרנט של מרבית משרד הבריאות וכמוביל של פרויקטים לאומיים לאספקת שירותים מקוונים לציבור באמצעות רשת האינטרנט.</w:t>
      </w:r>
    </w:p>
    <w:p w:rsidR="003E231A" w:rsidRPr="00097FF3" w:rsidRDefault="003E23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תפקידים אלו מחייבים את המשרד לקבלת קישור רחב פס וסימטרי (קצב העלאה וקצב הורדה זהים), אמין, איכותי ומאובטח בינו לבין שדרת האינטרנט. רוחב הפס הנדרש הינו פונקציה של השימוש באינטרנט על ידי משרד הבריאות מחד ושל הציבור באתרי האינטרנט השונים.</w:t>
      </w:r>
    </w:p>
    <w:p w:rsidR="003E231A" w:rsidRPr="00097FF3" w:rsidRDefault="003E23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כיום הפרויקט צורך כ- 200 מגה סיביות לשנייה משתי ספקי שירותים, כדלקמן:</w:t>
      </w:r>
    </w:p>
    <w:p w:rsidR="003E231A" w:rsidRPr="00097FF3" w:rsidRDefault="003E23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מאתר משרד הבריאות המרכזי בירושלים: 100 מגה סיביות לשנייה מבזק בינ"ל, 100 מגה סיביות לשנייה מנטויז'ן(סלקום).</w:t>
      </w:r>
    </w:p>
    <w:p w:rsidR="003E231A" w:rsidRPr="00097FF3" w:rsidRDefault="003E231A" w:rsidP="00097FF3">
      <w:pPr>
        <w:pStyle w:val="3"/>
        <w:numPr>
          <w:ilvl w:val="2"/>
          <w:numId w:val="17"/>
        </w:numPr>
        <w:spacing w:line="360" w:lineRule="auto"/>
        <w:ind w:left="1841" w:hanging="851"/>
        <w:rPr>
          <w:b w:val="0"/>
          <w:bCs w:val="0"/>
          <w:spacing w:val="22"/>
          <w:szCs w:val="24"/>
          <w:rtl/>
        </w:rPr>
      </w:pPr>
      <w:r w:rsidRPr="00097FF3">
        <w:rPr>
          <w:b w:val="0"/>
          <w:bCs w:val="0"/>
          <w:spacing w:val="22"/>
          <w:szCs w:val="24"/>
          <w:rtl/>
        </w:rPr>
        <w:t xml:space="preserve">מאתר ה- </w:t>
      </w:r>
      <w:r w:rsidRPr="00097FF3">
        <w:rPr>
          <w:b w:val="0"/>
          <w:bCs w:val="0"/>
          <w:spacing w:val="22"/>
          <w:szCs w:val="24"/>
        </w:rPr>
        <w:t>DRP</w:t>
      </w:r>
      <w:r w:rsidRPr="00097FF3">
        <w:rPr>
          <w:b w:val="0"/>
          <w:bCs w:val="0"/>
          <w:spacing w:val="22"/>
          <w:szCs w:val="24"/>
          <w:rtl/>
        </w:rPr>
        <w:t>: אין כיום.</w:t>
      </w:r>
    </w:p>
    <w:p w:rsidR="003E231A" w:rsidRPr="00097FF3" w:rsidRDefault="003E231A" w:rsidP="00097FF3">
      <w:pPr>
        <w:pStyle w:val="Normal1"/>
        <w:ind w:left="360"/>
        <w:rPr>
          <w:rtl/>
        </w:rPr>
      </w:pPr>
      <w:r w:rsidRPr="00097FF3">
        <w:rPr>
          <w:rFonts w:hint="cs"/>
          <w:rtl/>
        </w:rPr>
        <w:tab/>
      </w:r>
    </w:p>
    <w:p w:rsidR="00C34899" w:rsidRPr="00097FF3" w:rsidRDefault="00C34899" w:rsidP="00097FF3">
      <w:pPr>
        <w:pStyle w:val="3"/>
        <w:numPr>
          <w:ilvl w:val="1"/>
          <w:numId w:val="17"/>
        </w:numPr>
        <w:tabs>
          <w:tab w:val="left" w:pos="707"/>
          <w:tab w:val="left" w:pos="990"/>
        </w:tabs>
        <w:spacing w:line="360" w:lineRule="auto"/>
        <w:ind w:left="565" w:hanging="283"/>
        <w:rPr>
          <w:spacing w:val="22"/>
        </w:rPr>
      </w:pPr>
      <w:bookmarkStart w:id="97" w:name="_Toc360620524"/>
      <w:bookmarkStart w:id="98" w:name="_Toc360620797"/>
      <w:bookmarkStart w:id="99" w:name="_Toc361210709"/>
      <w:bookmarkStart w:id="100" w:name="_Toc372891787"/>
      <w:bookmarkEnd w:id="95"/>
      <w:bookmarkEnd w:id="96"/>
      <w:r w:rsidRPr="00097FF3">
        <w:rPr>
          <w:rFonts w:hint="cs"/>
          <w:spacing w:val="22"/>
          <w:rtl/>
        </w:rPr>
        <w:t>תיחום חיצוני (</w:t>
      </w:r>
      <w:r w:rsidRPr="00097FF3">
        <w:rPr>
          <w:rFonts w:hint="cs"/>
          <w:spacing w:val="22"/>
        </w:rPr>
        <w:t>I</w:t>
      </w:r>
      <w:r w:rsidRPr="00097FF3">
        <w:rPr>
          <w:rFonts w:hint="cs"/>
          <w:spacing w:val="22"/>
          <w:rtl/>
        </w:rPr>
        <w:t>)</w:t>
      </w:r>
    </w:p>
    <w:p w:rsidR="00C34899" w:rsidRPr="00097FF3" w:rsidRDefault="00C34899"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משתמשים: משרד הבריאות.</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מערכות משיקות: השירותים יתממשקו למערכות הניהול, הניטור ואבטחת המידע של משרד הבריאות.</w:t>
      </w:r>
    </w:p>
    <w:p w:rsidR="00C34899" w:rsidRPr="00097FF3" w:rsidRDefault="00C34899" w:rsidP="00097FF3">
      <w:pPr>
        <w:tabs>
          <w:tab w:val="left" w:pos="1275"/>
        </w:tabs>
        <w:spacing w:before="0" w:after="200" w:line="276" w:lineRule="auto"/>
        <w:ind w:left="1275"/>
        <w:rPr>
          <w:rFonts w:ascii="Calibri" w:eastAsia="Calibri" w:hAnsi="Calibri"/>
          <w:noProof w:val="0"/>
          <w:sz w:val="24"/>
          <w:rtl/>
          <w:lang w:eastAsia="en-US"/>
        </w:rPr>
      </w:pPr>
    </w:p>
    <w:p w:rsidR="00C34899" w:rsidRPr="00097FF3" w:rsidRDefault="00C34899" w:rsidP="00097FF3">
      <w:pPr>
        <w:pStyle w:val="3"/>
        <w:numPr>
          <w:ilvl w:val="1"/>
          <w:numId w:val="17"/>
        </w:numPr>
        <w:tabs>
          <w:tab w:val="left" w:pos="707"/>
          <w:tab w:val="left" w:pos="990"/>
        </w:tabs>
        <w:spacing w:line="360" w:lineRule="auto"/>
        <w:ind w:left="565" w:hanging="283"/>
        <w:rPr>
          <w:spacing w:val="22"/>
        </w:rPr>
      </w:pPr>
      <w:r w:rsidRPr="00097FF3">
        <w:rPr>
          <w:rFonts w:hint="cs"/>
          <w:spacing w:val="22"/>
          <w:rtl/>
        </w:rPr>
        <w:t>תיחום פנימי (</w:t>
      </w:r>
      <w:r w:rsidRPr="00097FF3">
        <w:rPr>
          <w:rFonts w:hint="cs"/>
          <w:spacing w:val="22"/>
        </w:rPr>
        <w:t>S</w:t>
      </w:r>
      <w:r w:rsidRPr="00097FF3">
        <w:rPr>
          <w:rFonts w:hint="cs"/>
          <w:spacing w:val="22"/>
          <w:rtl/>
        </w:rPr>
        <w:t>)</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על המציע לפרט את המענה בהתאם לפתרון המוצע על ידו לרבות כל הרכיבים הלוגיים והרכיבים הפיזיים, כולל כבלים, הנדרשים למימוש הפתרון המלא ובהתאם לנדרש בסעיפים הבאים.</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נדרשת הספקת שירותי חיבור לתקשורת נתונים מהירה לשדרת האינטרנט ושירותים משלימים עם המאפיינים הבאים:</w:t>
      </w:r>
    </w:p>
    <w:p w:rsidR="00C34899" w:rsidRPr="00097FF3" w:rsidRDefault="00C34899" w:rsidP="00097FF3">
      <w:pPr>
        <w:pStyle w:val="3"/>
        <w:numPr>
          <w:ilvl w:val="3"/>
          <w:numId w:val="17"/>
        </w:numPr>
        <w:spacing w:line="360" w:lineRule="auto"/>
        <w:ind w:left="2833" w:hanging="1418"/>
        <w:rPr>
          <w:b w:val="0"/>
          <w:bCs w:val="0"/>
          <w:spacing w:val="22"/>
          <w:szCs w:val="24"/>
          <w:rtl/>
        </w:rPr>
      </w:pPr>
      <w:r w:rsidRPr="00097FF3">
        <w:rPr>
          <w:rFonts w:hint="cs"/>
          <w:b w:val="0"/>
          <w:bCs w:val="0"/>
          <w:spacing w:val="22"/>
          <w:szCs w:val="24"/>
          <w:rtl/>
        </w:rPr>
        <w:t>ניטור השימוש בקו התקשורת, כולל סטטיסטיקות מפורטות לשימוש.</w:t>
      </w:r>
    </w:p>
    <w:p w:rsidR="00C34899" w:rsidRPr="00097FF3" w:rsidRDefault="00C34899" w:rsidP="00097FF3">
      <w:pPr>
        <w:pStyle w:val="3"/>
        <w:numPr>
          <w:ilvl w:val="3"/>
          <w:numId w:val="17"/>
        </w:numPr>
        <w:spacing w:line="360" w:lineRule="auto"/>
        <w:ind w:left="2833" w:hanging="1418"/>
        <w:rPr>
          <w:b w:val="0"/>
          <w:bCs w:val="0"/>
          <w:spacing w:val="22"/>
          <w:szCs w:val="24"/>
        </w:rPr>
      </w:pPr>
      <w:r w:rsidRPr="00097FF3">
        <w:rPr>
          <w:rFonts w:hint="cs"/>
          <w:b w:val="0"/>
          <w:bCs w:val="0"/>
          <w:spacing w:val="22"/>
          <w:szCs w:val="24"/>
          <w:rtl/>
        </w:rPr>
        <w:t>חיבור ותמיכה בכל הפרוטוקולים המוכרים ברשת האינטרנט.</w:t>
      </w:r>
    </w:p>
    <w:p w:rsidR="00C34899" w:rsidRPr="00097FF3" w:rsidRDefault="00C34899" w:rsidP="00097FF3">
      <w:pPr>
        <w:pStyle w:val="3"/>
        <w:numPr>
          <w:ilvl w:val="3"/>
          <w:numId w:val="17"/>
        </w:numPr>
        <w:spacing w:line="360" w:lineRule="auto"/>
        <w:ind w:left="2833" w:hanging="1418"/>
        <w:rPr>
          <w:b w:val="0"/>
          <w:bCs w:val="0"/>
          <w:spacing w:val="22"/>
          <w:szCs w:val="24"/>
        </w:rPr>
      </w:pPr>
      <w:r w:rsidRPr="00097FF3">
        <w:rPr>
          <w:rFonts w:hint="cs"/>
          <w:b w:val="0"/>
          <w:bCs w:val="0"/>
          <w:spacing w:val="22"/>
          <w:szCs w:val="24"/>
          <w:rtl/>
        </w:rPr>
        <w:t xml:space="preserve">אירוח שרתים לגיבוי (עד 20 שרתים 60 </w:t>
      </w:r>
      <w:r w:rsidRPr="00097FF3">
        <w:rPr>
          <w:rFonts w:hint="cs"/>
          <w:b w:val="0"/>
          <w:bCs w:val="0"/>
          <w:spacing w:val="22"/>
          <w:szCs w:val="24"/>
        </w:rPr>
        <w:t>U</w:t>
      </w:r>
      <w:r w:rsidRPr="00097FF3">
        <w:rPr>
          <w:rFonts w:hint="cs"/>
          <w:b w:val="0"/>
          <w:bCs w:val="0"/>
          <w:spacing w:val="22"/>
          <w:szCs w:val="24"/>
          <w:rtl/>
        </w:rPr>
        <w:t>), למתן מענה למקרים שמוקדי משרד הבריאות לא יהיו זמינים.</w:t>
      </w:r>
    </w:p>
    <w:p w:rsidR="00C34899" w:rsidRPr="00097FF3" w:rsidRDefault="00C34899" w:rsidP="00097FF3">
      <w:pPr>
        <w:pStyle w:val="3"/>
        <w:numPr>
          <w:ilvl w:val="3"/>
          <w:numId w:val="17"/>
        </w:numPr>
        <w:spacing w:line="360" w:lineRule="auto"/>
        <w:ind w:left="2833" w:hanging="1418"/>
        <w:rPr>
          <w:b w:val="0"/>
          <w:bCs w:val="0"/>
          <w:spacing w:val="22"/>
          <w:szCs w:val="24"/>
        </w:rPr>
      </w:pPr>
      <w:r w:rsidRPr="00097FF3">
        <w:rPr>
          <w:rFonts w:hint="cs"/>
          <w:b w:val="0"/>
          <w:bCs w:val="0"/>
          <w:spacing w:val="22"/>
          <w:szCs w:val="24"/>
          <w:rtl/>
        </w:rPr>
        <w:t>הפעלת מוקד שירות ואנשי סיסטם לטיפול בתקלות ובבקשות.</w:t>
      </w:r>
    </w:p>
    <w:p w:rsidR="00C34899" w:rsidRPr="00097FF3" w:rsidRDefault="00C34899" w:rsidP="00097FF3">
      <w:pPr>
        <w:pStyle w:val="3"/>
        <w:numPr>
          <w:ilvl w:val="3"/>
          <w:numId w:val="17"/>
        </w:numPr>
        <w:spacing w:line="360" w:lineRule="auto"/>
        <w:ind w:left="2833" w:hanging="1418"/>
        <w:rPr>
          <w:b w:val="0"/>
          <w:bCs w:val="0"/>
          <w:spacing w:val="22"/>
          <w:szCs w:val="24"/>
        </w:rPr>
      </w:pPr>
      <w:r w:rsidRPr="00097FF3">
        <w:rPr>
          <w:rFonts w:hint="cs"/>
          <w:b w:val="0"/>
          <w:bCs w:val="0"/>
          <w:spacing w:val="22"/>
          <w:szCs w:val="24"/>
          <w:rtl/>
        </w:rPr>
        <w:t>הפעלת צוות אבטחת מידע לעבודה מול צוות אבטחת המידע של משרד הבריאות.</w:t>
      </w:r>
    </w:p>
    <w:p w:rsidR="00C34899" w:rsidRPr="00097FF3" w:rsidRDefault="00C34899" w:rsidP="00097FF3">
      <w:pPr>
        <w:pStyle w:val="3"/>
        <w:numPr>
          <w:ilvl w:val="3"/>
          <w:numId w:val="17"/>
        </w:numPr>
        <w:spacing w:line="360" w:lineRule="auto"/>
        <w:ind w:left="2833" w:hanging="1418"/>
        <w:rPr>
          <w:b w:val="0"/>
          <w:bCs w:val="0"/>
          <w:spacing w:val="22"/>
          <w:szCs w:val="24"/>
        </w:rPr>
      </w:pPr>
      <w:r w:rsidRPr="00097FF3">
        <w:rPr>
          <w:rFonts w:hint="cs"/>
          <w:b w:val="0"/>
          <w:bCs w:val="0"/>
          <w:spacing w:val="22"/>
          <w:szCs w:val="24"/>
          <w:rtl/>
        </w:rPr>
        <w:t xml:space="preserve">יכולת הגנה מפני איומים של </w:t>
      </w:r>
      <w:r w:rsidRPr="00097FF3">
        <w:rPr>
          <w:rFonts w:hint="cs"/>
          <w:b w:val="0"/>
          <w:bCs w:val="0"/>
          <w:spacing w:val="22"/>
          <w:szCs w:val="24"/>
        </w:rPr>
        <w:t>DOS</w:t>
      </w:r>
      <w:r w:rsidRPr="00097FF3">
        <w:rPr>
          <w:rFonts w:hint="cs"/>
          <w:b w:val="0"/>
          <w:bCs w:val="0"/>
          <w:spacing w:val="22"/>
          <w:szCs w:val="24"/>
          <w:rtl/>
        </w:rPr>
        <w:t xml:space="preserve"> (</w:t>
      </w:r>
      <w:r w:rsidRPr="00097FF3">
        <w:rPr>
          <w:b w:val="0"/>
          <w:bCs w:val="0"/>
          <w:spacing w:val="22"/>
          <w:szCs w:val="24"/>
        </w:rPr>
        <w:t>Denial Of Service</w:t>
      </w:r>
      <w:r w:rsidRPr="00097FF3">
        <w:rPr>
          <w:rFonts w:hint="cs"/>
          <w:b w:val="0"/>
          <w:bCs w:val="0"/>
          <w:spacing w:val="22"/>
          <w:szCs w:val="24"/>
          <w:rtl/>
        </w:rPr>
        <w:t xml:space="preserve">), </w:t>
      </w:r>
      <w:r w:rsidRPr="00097FF3">
        <w:rPr>
          <w:rFonts w:hint="cs"/>
          <w:b w:val="0"/>
          <w:bCs w:val="0"/>
          <w:spacing w:val="22"/>
          <w:szCs w:val="24"/>
        </w:rPr>
        <w:t>DDOS</w:t>
      </w:r>
      <w:r w:rsidRPr="00097FF3">
        <w:rPr>
          <w:rFonts w:hint="cs"/>
          <w:b w:val="0"/>
          <w:bCs w:val="0"/>
          <w:spacing w:val="22"/>
          <w:szCs w:val="24"/>
          <w:rtl/>
        </w:rPr>
        <w:t xml:space="preserve">    (</w:t>
      </w:r>
      <w:r w:rsidRPr="00097FF3">
        <w:rPr>
          <w:b w:val="0"/>
          <w:bCs w:val="0"/>
          <w:spacing w:val="22"/>
          <w:szCs w:val="24"/>
        </w:rPr>
        <w:t>Distributed Denial Of Service</w:t>
      </w:r>
      <w:r w:rsidRPr="00097FF3">
        <w:rPr>
          <w:rFonts w:hint="cs"/>
          <w:b w:val="0"/>
          <w:bCs w:val="0"/>
          <w:spacing w:val="22"/>
          <w:szCs w:val="24"/>
          <w:rtl/>
        </w:rPr>
        <w:t>), התקפות המכוונות לאתרי משרד הבריאות וכן איומים נוספים ויכולות חסימה ומניעה של איומים אלו.</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נדרש מתן שירותי האצת גלישה (</w:t>
      </w:r>
      <w:r w:rsidRPr="00097FF3">
        <w:rPr>
          <w:b w:val="0"/>
          <w:bCs w:val="0"/>
          <w:spacing w:val="22"/>
          <w:szCs w:val="24"/>
        </w:rPr>
        <w:t>accelerate application and site</w:t>
      </w:r>
      <w:r w:rsidRPr="00097FF3">
        <w:rPr>
          <w:rFonts w:hint="cs"/>
          <w:b w:val="0"/>
          <w:bCs w:val="0"/>
          <w:spacing w:val="22"/>
          <w:szCs w:val="24"/>
          <w:rtl/>
        </w:rPr>
        <w:t>), הפצת תוכן (</w:t>
      </w:r>
      <w:r w:rsidRPr="00097FF3">
        <w:rPr>
          <w:b w:val="0"/>
          <w:bCs w:val="0"/>
          <w:spacing w:val="22"/>
          <w:szCs w:val="24"/>
        </w:rPr>
        <w:t>distribute content</w:t>
      </w:r>
      <w:r w:rsidRPr="00097FF3">
        <w:rPr>
          <w:rFonts w:hint="cs"/>
          <w:b w:val="0"/>
          <w:bCs w:val="0"/>
          <w:spacing w:val="22"/>
          <w:szCs w:val="24"/>
          <w:rtl/>
        </w:rPr>
        <w:t>) ומטמון (</w:t>
      </w:r>
      <w:r w:rsidRPr="00097FF3">
        <w:rPr>
          <w:b w:val="0"/>
          <w:bCs w:val="0"/>
          <w:spacing w:val="22"/>
          <w:szCs w:val="24"/>
        </w:rPr>
        <w:t>reverse proxy</w:t>
      </w:r>
      <w:r w:rsidRPr="00097FF3">
        <w:rPr>
          <w:rFonts w:hint="cs"/>
          <w:b w:val="0"/>
          <w:bCs w:val="0"/>
          <w:spacing w:val="22"/>
          <w:szCs w:val="24"/>
          <w:rtl/>
        </w:rPr>
        <w:t>).</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שירותי איזון עומסים ברשת.</w:t>
      </w:r>
    </w:p>
    <w:p w:rsidR="00C34899" w:rsidRPr="00097FF3" w:rsidRDefault="00C34899" w:rsidP="00097FF3">
      <w:pPr>
        <w:pStyle w:val="3"/>
        <w:numPr>
          <w:ilvl w:val="1"/>
          <w:numId w:val="17"/>
        </w:numPr>
        <w:tabs>
          <w:tab w:val="left" w:pos="707"/>
          <w:tab w:val="left" w:pos="990"/>
        </w:tabs>
        <w:spacing w:line="360" w:lineRule="auto"/>
        <w:ind w:left="565" w:hanging="283"/>
        <w:rPr>
          <w:spacing w:val="22"/>
        </w:rPr>
      </w:pPr>
      <w:r w:rsidRPr="00097FF3">
        <w:rPr>
          <w:rFonts w:hint="cs"/>
          <w:spacing w:val="22"/>
          <w:rtl/>
        </w:rPr>
        <w:t>מימשק למשתמש (</w:t>
      </w:r>
      <w:r w:rsidRPr="00097FF3">
        <w:rPr>
          <w:rFonts w:hint="cs"/>
          <w:spacing w:val="22"/>
        </w:rPr>
        <w:t>S</w:t>
      </w:r>
      <w:r w:rsidRPr="00097FF3">
        <w:rPr>
          <w:rFonts w:hint="cs"/>
          <w:spacing w:val="22"/>
          <w:rtl/>
        </w:rPr>
        <w:t>)</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הספק יעמיד לרשות המזמין מערכת לצפייה מקוונת בנתוני קווי התקשורת שבין המזמין לספק.</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על המערכת להיות זמינה למזמין ברמה של 24*7.</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גישה למערכת תתאפשר רק לאחר תהליך הזדהות עם שם משתמש וסיסמא. המזמין יוכל ליזום ולבצע שינוי סיסמא באופן עצמאי.</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 xml:space="preserve">המערכת תספק נתונים במימשק </w:t>
      </w:r>
      <w:r w:rsidRPr="00097FF3">
        <w:rPr>
          <w:rFonts w:hint="cs"/>
          <w:b w:val="0"/>
          <w:bCs w:val="0"/>
          <w:spacing w:val="22"/>
          <w:szCs w:val="24"/>
        </w:rPr>
        <w:t>WEB</w:t>
      </w:r>
      <w:r w:rsidRPr="00097FF3">
        <w:rPr>
          <w:rFonts w:hint="cs"/>
          <w:b w:val="0"/>
          <w:bCs w:val="0"/>
          <w:spacing w:val="22"/>
          <w:szCs w:val="24"/>
          <w:rtl/>
        </w:rPr>
        <w:t xml:space="preserve"> ( פורט 80 או/ו פורט 443) וללא צורך בהתקנת </w:t>
      </w:r>
      <w:r w:rsidRPr="00097FF3">
        <w:rPr>
          <w:b w:val="0"/>
          <w:bCs w:val="0"/>
          <w:spacing w:val="22"/>
          <w:szCs w:val="24"/>
        </w:rPr>
        <w:t>Client</w:t>
      </w:r>
      <w:r w:rsidRPr="00097FF3">
        <w:rPr>
          <w:rFonts w:hint="cs"/>
          <w:b w:val="0"/>
          <w:bCs w:val="0"/>
          <w:spacing w:val="22"/>
          <w:szCs w:val="24"/>
          <w:rtl/>
        </w:rPr>
        <w:t>.</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היסטוריה: המערכת תציג לפחות תקופה של שנה אחת לאחור.</w:t>
      </w:r>
    </w:p>
    <w:p w:rsidR="00C34899" w:rsidRPr="00097FF3" w:rsidRDefault="00C34899"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המערכת תציג את נתוני הקווים בממשק גרפי צבעוני הכולל ערכים וציון יחידות המדידה כמפורט להלן:</w:t>
      </w:r>
    </w:p>
    <w:p w:rsidR="00C34899" w:rsidRPr="00097FF3" w:rsidRDefault="00C34899" w:rsidP="00097FF3">
      <w:pPr>
        <w:pStyle w:val="3"/>
        <w:numPr>
          <w:ilvl w:val="3"/>
          <w:numId w:val="17"/>
        </w:numPr>
        <w:spacing w:line="360" w:lineRule="auto"/>
        <w:ind w:left="2549" w:hanging="992"/>
        <w:rPr>
          <w:b w:val="0"/>
          <w:bCs w:val="0"/>
          <w:spacing w:val="22"/>
          <w:szCs w:val="24"/>
        </w:rPr>
      </w:pPr>
      <w:r w:rsidRPr="00097FF3">
        <w:rPr>
          <w:rFonts w:hint="cs"/>
          <w:b w:val="0"/>
          <w:bCs w:val="0"/>
          <w:spacing w:val="22"/>
          <w:szCs w:val="24"/>
          <w:rtl/>
        </w:rPr>
        <w:t xml:space="preserve">רוחב פס </w:t>
      </w:r>
      <w:r w:rsidRPr="00097FF3">
        <w:rPr>
          <w:b w:val="0"/>
          <w:bCs w:val="0"/>
          <w:spacing w:val="22"/>
          <w:szCs w:val="24"/>
          <w:rtl/>
        </w:rPr>
        <w:t>–</w:t>
      </w:r>
      <w:r w:rsidRPr="00097FF3">
        <w:rPr>
          <w:rFonts w:hint="cs"/>
          <w:b w:val="0"/>
          <w:bCs w:val="0"/>
          <w:spacing w:val="22"/>
          <w:szCs w:val="24"/>
          <w:rtl/>
        </w:rPr>
        <w:t xml:space="preserve"> גרפים ברזולוציית דקות, שעה, יום, שבוע, חודש. הנתונים יוצגו ביחידות של סיביות לשניה (</w:t>
      </w:r>
      <w:r w:rsidRPr="00097FF3">
        <w:rPr>
          <w:b w:val="0"/>
          <w:bCs w:val="0"/>
          <w:spacing w:val="22"/>
          <w:szCs w:val="24"/>
        </w:rPr>
        <w:t>Bit Per Second</w:t>
      </w:r>
      <w:r w:rsidRPr="00097FF3">
        <w:rPr>
          <w:rFonts w:hint="cs"/>
          <w:b w:val="0"/>
          <w:bCs w:val="0"/>
          <w:spacing w:val="22"/>
          <w:szCs w:val="24"/>
          <w:rtl/>
        </w:rPr>
        <w:t xml:space="preserve">). מעל 1 קילו סיביות לשניה יוצגו </w:t>
      </w:r>
      <w:r w:rsidRPr="00097FF3">
        <w:rPr>
          <w:b w:val="0"/>
          <w:bCs w:val="0"/>
          <w:spacing w:val="22"/>
          <w:szCs w:val="24"/>
        </w:rPr>
        <w:t xml:space="preserve"> Kbps</w:t>
      </w:r>
      <w:r w:rsidRPr="00097FF3">
        <w:rPr>
          <w:rFonts w:hint="cs"/>
          <w:b w:val="0"/>
          <w:bCs w:val="0"/>
          <w:spacing w:val="22"/>
          <w:szCs w:val="24"/>
          <w:rtl/>
        </w:rPr>
        <w:t xml:space="preserve">(קילו סיביות לשניה), מעל 1 מגה סיביות לשניה יוצגו </w:t>
      </w:r>
      <w:r w:rsidRPr="00097FF3">
        <w:rPr>
          <w:b w:val="0"/>
          <w:bCs w:val="0"/>
          <w:spacing w:val="22"/>
          <w:szCs w:val="24"/>
        </w:rPr>
        <w:t>Mbps</w:t>
      </w:r>
      <w:r w:rsidRPr="00097FF3">
        <w:rPr>
          <w:rFonts w:hint="cs"/>
          <w:b w:val="0"/>
          <w:bCs w:val="0"/>
          <w:spacing w:val="22"/>
          <w:szCs w:val="24"/>
          <w:rtl/>
        </w:rPr>
        <w:t xml:space="preserve"> (מגה סיביות לשניה) ומעל 1 גיגה סיביות לשניה יוצגו </w:t>
      </w:r>
      <w:r w:rsidRPr="00097FF3">
        <w:rPr>
          <w:b w:val="0"/>
          <w:bCs w:val="0"/>
          <w:spacing w:val="22"/>
          <w:szCs w:val="24"/>
        </w:rPr>
        <w:t>Gbps</w:t>
      </w:r>
      <w:r w:rsidRPr="00097FF3">
        <w:rPr>
          <w:rFonts w:hint="cs"/>
          <w:b w:val="0"/>
          <w:bCs w:val="0"/>
          <w:spacing w:val="22"/>
          <w:szCs w:val="24"/>
          <w:rtl/>
        </w:rPr>
        <w:t xml:space="preserve"> (גיגה סיביות לשניה).</w:t>
      </w:r>
    </w:p>
    <w:p w:rsidR="00C34899" w:rsidRPr="00097FF3" w:rsidRDefault="00C34899" w:rsidP="00097FF3">
      <w:pPr>
        <w:pStyle w:val="3"/>
        <w:numPr>
          <w:ilvl w:val="3"/>
          <w:numId w:val="17"/>
        </w:numPr>
        <w:spacing w:line="360" w:lineRule="auto"/>
        <w:ind w:left="2549" w:hanging="992"/>
        <w:rPr>
          <w:b w:val="0"/>
          <w:bCs w:val="0"/>
          <w:spacing w:val="22"/>
          <w:szCs w:val="24"/>
          <w:rtl/>
        </w:rPr>
      </w:pPr>
      <w:r w:rsidRPr="00097FF3">
        <w:rPr>
          <w:rFonts w:hint="cs"/>
          <w:b w:val="0"/>
          <w:bCs w:val="0"/>
          <w:spacing w:val="22"/>
          <w:szCs w:val="24"/>
          <w:rtl/>
        </w:rPr>
        <w:t>באותו הגרף תוצג תעבורה נכנסת (</w:t>
      </w:r>
      <w:r w:rsidRPr="00097FF3">
        <w:rPr>
          <w:b w:val="0"/>
          <w:bCs w:val="0"/>
          <w:spacing w:val="22"/>
          <w:szCs w:val="24"/>
        </w:rPr>
        <w:t>in</w:t>
      </w:r>
      <w:r w:rsidRPr="00097FF3">
        <w:rPr>
          <w:rFonts w:hint="cs"/>
          <w:b w:val="0"/>
          <w:bCs w:val="0"/>
          <w:spacing w:val="22"/>
          <w:szCs w:val="24"/>
          <w:rtl/>
        </w:rPr>
        <w:t>) בצבע אחד וכן תעבורה יוצאת (</w:t>
      </w:r>
      <w:r w:rsidRPr="00097FF3">
        <w:rPr>
          <w:b w:val="0"/>
          <w:bCs w:val="0"/>
          <w:spacing w:val="22"/>
          <w:szCs w:val="24"/>
        </w:rPr>
        <w:t>out</w:t>
      </w:r>
      <w:r w:rsidRPr="00097FF3">
        <w:rPr>
          <w:rFonts w:hint="cs"/>
          <w:b w:val="0"/>
          <w:bCs w:val="0"/>
          <w:spacing w:val="22"/>
          <w:szCs w:val="24"/>
          <w:rtl/>
        </w:rPr>
        <w:t>) בצבע שונה.</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 xml:space="preserve">שגיאות </w:t>
      </w:r>
      <w:r w:rsidRPr="00097FF3">
        <w:rPr>
          <w:b w:val="0"/>
          <w:bCs w:val="0"/>
          <w:spacing w:val="22"/>
          <w:szCs w:val="24"/>
        </w:rPr>
        <w:t>CRC error</w:t>
      </w:r>
      <w:r w:rsidRPr="00097FF3">
        <w:rPr>
          <w:rFonts w:hint="cs"/>
          <w:b w:val="0"/>
          <w:bCs w:val="0"/>
          <w:spacing w:val="22"/>
          <w:szCs w:val="24"/>
          <w:rtl/>
        </w:rPr>
        <w:t>: יופקו גרפים ברזולוציית דקות, שעה, יום, שבוע, חודש. הנתונים יוצגו ביחידות של שגיאות לשניה (</w:t>
      </w:r>
      <w:r w:rsidRPr="00097FF3">
        <w:rPr>
          <w:rFonts w:hint="cs"/>
          <w:b w:val="0"/>
          <w:bCs w:val="0"/>
          <w:spacing w:val="22"/>
          <w:szCs w:val="24"/>
        </w:rPr>
        <w:t>E</w:t>
      </w:r>
      <w:r w:rsidRPr="00097FF3">
        <w:rPr>
          <w:b w:val="0"/>
          <w:bCs w:val="0"/>
          <w:spacing w:val="22"/>
          <w:szCs w:val="24"/>
        </w:rPr>
        <w:t>rror Per Second</w:t>
      </w:r>
      <w:r w:rsidRPr="00097FF3">
        <w:rPr>
          <w:rFonts w:hint="cs"/>
          <w:b w:val="0"/>
          <w:bCs w:val="0"/>
          <w:spacing w:val="22"/>
          <w:szCs w:val="24"/>
          <w:rtl/>
        </w:rPr>
        <w:t xml:space="preserve">). </w:t>
      </w:r>
    </w:p>
    <w:p w:rsidR="0045035F"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זמינות שירות: יופק גרף המציג על גבי ציר הזמן את רצף זמינות השירות (גלישה ברשת האינטרנט).</w:t>
      </w:r>
    </w:p>
    <w:p w:rsidR="00C34899" w:rsidRPr="00097FF3" w:rsidRDefault="0045035F" w:rsidP="00097FF3">
      <w:pPr>
        <w:pStyle w:val="3"/>
        <w:tabs>
          <w:tab w:val="left" w:pos="707"/>
          <w:tab w:val="left" w:pos="990"/>
        </w:tabs>
        <w:spacing w:line="360" w:lineRule="auto"/>
        <w:ind w:left="565" w:firstLine="0"/>
        <w:rPr>
          <w:spacing w:val="22"/>
          <w:rtl/>
        </w:rPr>
      </w:pPr>
      <w:r w:rsidRPr="00097FF3">
        <w:rPr>
          <w:spacing w:val="22"/>
        </w:rPr>
        <w:br w:type="page"/>
      </w:r>
      <w:bookmarkStart w:id="101" w:name="_Ref370409199"/>
      <w:r w:rsidR="00C34899" w:rsidRPr="00097FF3">
        <w:rPr>
          <w:rFonts w:hint="cs"/>
          <w:spacing w:val="22"/>
          <w:rtl/>
        </w:rPr>
        <w:t>דו"חות (</w:t>
      </w:r>
      <w:r w:rsidR="00C34899" w:rsidRPr="00097FF3">
        <w:rPr>
          <w:rFonts w:hint="cs"/>
          <w:spacing w:val="22"/>
        </w:rPr>
        <w:t>S</w:t>
      </w:r>
      <w:r w:rsidR="00C34899" w:rsidRPr="00097FF3">
        <w:rPr>
          <w:rFonts w:hint="cs"/>
          <w:spacing w:val="22"/>
          <w:rtl/>
        </w:rPr>
        <w:t>)</w:t>
      </w:r>
      <w:bookmarkEnd w:id="101"/>
    </w:p>
    <w:p w:rsidR="00C34899" w:rsidRPr="00097FF3" w:rsidRDefault="00C34899"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כחלק מעלות ההצעה, יפיק הספק ויספק את הדו"חות הבאים למוקד משרד הבריאות בתדירות ועל פי המפורט בטבלה דלהלן:</w:t>
      </w:r>
    </w:p>
    <w:p w:rsidR="00287C06" w:rsidRPr="00097FF3" w:rsidRDefault="00970A53" w:rsidP="00097FF3">
      <w:pPr>
        <w:tabs>
          <w:tab w:val="left" w:pos="566"/>
        </w:tabs>
        <w:spacing w:before="0" w:after="200" w:line="276" w:lineRule="auto"/>
        <w:ind w:left="1436" w:hanging="870"/>
        <w:rPr>
          <w:rFonts w:ascii="Calibri" w:eastAsia="Calibri" w:hAnsi="Calibri"/>
          <w:noProof w:val="0"/>
          <w:sz w:val="24"/>
          <w:rtl/>
          <w:lang w:eastAsia="en-US"/>
        </w:rPr>
      </w:pPr>
      <w:r>
        <w:rPr>
          <w:rFonts w:ascii="Calibri" w:eastAsia="Calibri" w:hAnsi="Calibri"/>
          <w:sz w:val="24"/>
          <w:rtl/>
          <w:lang w:eastAsia="en-US"/>
        </w:rPr>
        <w:pict>
          <v:shape id="_x0000_s1128" type="#_x0000_t75" style="position:absolute;left:0;text-align:left;margin-left:2.6pt;margin-top:5.2pt;width:525.05pt;height:473.4pt;z-index:251660288;mso-wrap-style:tight" filled="t" stroked="t">
            <v:imagedata r:id="rId12" o:title=""/>
            <w10:wrap anchorx="page"/>
          </v:shape>
          <o:OLEObject Type="Embed" ProgID="Word.Document.12" ShapeID="_x0000_s1128" DrawAspect="Content" ObjectID="_1445347013" r:id="rId13">
            <o:FieldCodes>\s</o:FieldCodes>
          </o:OLEObject>
        </w:pict>
      </w: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287C06" w:rsidRPr="00097FF3" w:rsidRDefault="00287C06" w:rsidP="00097FF3">
      <w:pPr>
        <w:tabs>
          <w:tab w:val="left" w:pos="566"/>
        </w:tabs>
        <w:spacing w:before="0" w:after="200" w:line="276" w:lineRule="auto"/>
        <w:ind w:left="1436" w:hanging="870"/>
        <w:rPr>
          <w:rFonts w:ascii="Calibri" w:eastAsia="Calibri" w:hAnsi="Calibri"/>
          <w:noProof w:val="0"/>
          <w:sz w:val="24"/>
          <w:rtl/>
          <w:lang w:eastAsia="en-US"/>
        </w:rPr>
      </w:pPr>
    </w:p>
    <w:p w:rsidR="00C34899" w:rsidRPr="00097FF3" w:rsidRDefault="00C34899"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הספק יפרט מהם כלי המערכת איתם יפיק את הדו"חות, לרבות פירוט נתוני הדגימה בהתאם למוגדר במכרז זה וכן פירוט יצרן, שם ודגם המערכת.</w:t>
      </w:r>
      <w:r w:rsidRPr="00097FF3" w:rsidDel="0021532E">
        <w:rPr>
          <w:rFonts w:hint="cs"/>
          <w:b w:val="0"/>
          <w:bCs w:val="0"/>
          <w:spacing w:val="22"/>
          <w:szCs w:val="24"/>
          <w:rtl/>
        </w:rPr>
        <w:t xml:space="preserve"> </w:t>
      </w:r>
    </w:p>
    <w:p w:rsidR="00C34899" w:rsidRPr="00097FF3" w:rsidRDefault="00C34899" w:rsidP="00097FF3">
      <w:pPr>
        <w:tabs>
          <w:tab w:val="left" w:pos="566"/>
        </w:tabs>
        <w:spacing w:before="0" w:after="200" w:line="276" w:lineRule="auto"/>
        <w:ind w:left="1436" w:hanging="870"/>
        <w:rPr>
          <w:rFonts w:ascii="Calibri" w:eastAsia="Calibri" w:hAnsi="Calibri"/>
          <w:noProof w:val="0"/>
          <w:sz w:val="24"/>
          <w:rtl/>
          <w:lang w:eastAsia="en-US"/>
        </w:rPr>
      </w:pPr>
    </w:p>
    <w:p w:rsidR="00C34899" w:rsidRPr="00097FF3" w:rsidRDefault="00C34899" w:rsidP="00097FF3">
      <w:pPr>
        <w:pStyle w:val="3"/>
        <w:numPr>
          <w:ilvl w:val="1"/>
          <w:numId w:val="17"/>
        </w:numPr>
        <w:tabs>
          <w:tab w:val="left" w:pos="707"/>
          <w:tab w:val="left" w:pos="990"/>
        </w:tabs>
        <w:spacing w:line="360" w:lineRule="auto"/>
        <w:ind w:left="565" w:hanging="283"/>
        <w:rPr>
          <w:spacing w:val="22"/>
        </w:rPr>
      </w:pPr>
      <w:r w:rsidRPr="00097FF3">
        <w:rPr>
          <w:rFonts w:hint="cs"/>
          <w:spacing w:val="22"/>
          <w:rtl/>
        </w:rPr>
        <w:t>אבטחת מידע (</w:t>
      </w:r>
      <w:r w:rsidRPr="00097FF3">
        <w:rPr>
          <w:rFonts w:hint="cs"/>
          <w:spacing w:val="22"/>
        </w:rPr>
        <w:t>S</w:t>
      </w:r>
      <w:r w:rsidRPr="00097FF3">
        <w:rPr>
          <w:rFonts w:hint="cs"/>
          <w:spacing w:val="22"/>
          <w:rtl/>
        </w:rPr>
        <w:t>)</w:t>
      </w:r>
    </w:p>
    <w:p w:rsidR="00C34899" w:rsidRPr="00097FF3" w:rsidRDefault="00C34899" w:rsidP="00097FF3">
      <w:pPr>
        <w:pStyle w:val="3"/>
        <w:numPr>
          <w:ilvl w:val="2"/>
          <w:numId w:val="17"/>
        </w:numPr>
        <w:spacing w:line="360" w:lineRule="auto"/>
        <w:ind w:left="1841" w:hanging="851"/>
        <w:rPr>
          <w:b w:val="0"/>
          <w:bCs w:val="0"/>
          <w:spacing w:val="22"/>
          <w:szCs w:val="24"/>
          <w:rtl/>
        </w:rPr>
      </w:pPr>
      <w:r w:rsidRPr="00097FF3">
        <w:rPr>
          <w:rFonts w:hint="cs"/>
          <w:b w:val="0"/>
          <w:bCs w:val="0"/>
          <w:spacing w:val="22"/>
          <w:szCs w:val="24"/>
          <w:rtl/>
        </w:rPr>
        <w:t xml:space="preserve">על הספק לספק שירותי אבטחת מידע על ידי מוקד מאויש, אנשי סיסטם וצוות </w:t>
      </w:r>
      <w:r w:rsidRPr="00097FF3">
        <w:rPr>
          <w:b w:val="0"/>
          <w:bCs w:val="0"/>
          <w:spacing w:val="22"/>
          <w:szCs w:val="24"/>
        </w:rPr>
        <w:t>abuse</w:t>
      </w:r>
      <w:r w:rsidRPr="00097FF3">
        <w:rPr>
          <w:rFonts w:hint="cs"/>
          <w:b w:val="0"/>
          <w:bCs w:val="0"/>
          <w:spacing w:val="22"/>
          <w:szCs w:val="24"/>
          <w:rtl/>
        </w:rPr>
        <w:t>.</w:t>
      </w:r>
    </w:p>
    <w:p w:rsidR="00C34899" w:rsidRPr="00097FF3" w:rsidRDefault="00C34899" w:rsidP="00097FF3">
      <w:pPr>
        <w:pStyle w:val="3"/>
        <w:numPr>
          <w:ilvl w:val="2"/>
          <w:numId w:val="17"/>
        </w:numPr>
        <w:spacing w:line="360" w:lineRule="auto"/>
        <w:ind w:left="1841" w:hanging="851"/>
        <w:rPr>
          <w:b w:val="0"/>
          <w:bCs w:val="0"/>
          <w:spacing w:val="22"/>
          <w:szCs w:val="24"/>
        </w:rPr>
      </w:pPr>
      <w:r w:rsidRPr="00097FF3">
        <w:rPr>
          <w:rFonts w:hint="cs"/>
          <w:b w:val="0"/>
          <w:bCs w:val="0"/>
          <w:spacing w:val="22"/>
          <w:szCs w:val="24"/>
          <w:rtl/>
        </w:rPr>
        <w:t>צוותים אלו יהיו בקשר עם צוותי משרד הבריאות המקבילים וישתפו פעולה בכדי לטפל באירועי אבטחת מידע.</w:t>
      </w:r>
    </w:p>
    <w:p w:rsidR="00C34899" w:rsidRPr="00097FF3" w:rsidRDefault="00C34899" w:rsidP="00097FF3">
      <w:pPr>
        <w:tabs>
          <w:tab w:val="left" w:pos="1275"/>
        </w:tabs>
        <w:spacing w:before="0" w:after="200" w:line="276" w:lineRule="auto"/>
        <w:ind w:left="1275"/>
        <w:rPr>
          <w:rFonts w:ascii="Calibri" w:eastAsia="Calibri" w:hAnsi="Calibri"/>
          <w:noProof w:val="0"/>
          <w:sz w:val="24"/>
          <w:rtl/>
          <w:lang w:eastAsia="en-US"/>
        </w:rPr>
      </w:pPr>
    </w:p>
    <w:p w:rsidR="00C34899" w:rsidRPr="00097FF3" w:rsidRDefault="00C34899" w:rsidP="00097FF3">
      <w:pPr>
        <w:pStyle w:val="3"/>
        <w:numPr>
          <w:ilvl w:val="1"/>
          <w:numId w:val="17"/>
        </w:numPr>
        <w:tabs>
          <w:tab w:val="left" w:pos="707"/>
          <w:tab w:val="left" w:pos="990"/>
        </w:tabs>
        <w:spacing w:line="360" w:lineRule="auto"/>
        <w:ind w:left="565" w:hanging="283"/>
        <w:rPr>
          <w:spacing w:val="22"/>
        </w:rPr>
      </w:pPr>
      <w:r w:rsidRPr="00097FF3">
        <w:rPr>
          <w:rFonts w:hint="cs"/>
          <w:spacing w:val="22"/>
          <w:rtl/>
        </w:rPr>
        <w:t>עומסים וביצועים</w:t>
      </w:r>
    </w:p>
    <w:p w:rsidR="00C34899" w:rsidRPr="00097FF3" w:rsidRDefault="00C34899" w:rsidP="00097FF3">
      <w:pPr>
        <w:pStyle w:val="3"/>
        <w:numPr>
          <w:ilvl w:val="2"/>
          <w:numId w:val="17"/>
        </w:numPr>
        <w:spacing w:line="360" w:lineRule="auto"/>
        <w:ind w:left="1841" w:hanging="851"/>
        <w:rPr>
          <w:spacing w:val="22"/>
          <w:szCs w:val="24"/>
        </w:rPr>
      </w:pPr>
      <w:r w:rsidRPr="00097FF3">
        <w:rPr>
          <w:rFonts w:hint="cs"/>
          <w:spacing w:val="22"/>
          <w:szCs w:val="24"/>
          <w:rtl/>
        </w:rPr>
        <w:t>ביצועים (</w:t>
      </w:r>
      <w:r w:rsidRPr="00097FF3">
        <w:rPr>
          <w:rFonts w:hint="cs"/>
          <w:spacing w:val="22"/>
          <w:szCs w:val="24"/>
        </w:rPr>
        <w:t>S</w:t>
      </w:r>
      <w:r w:rsidRPr="00097FF3">
        <w:rPr>
          <w:rFonts w:hint="cs"/>
          <w:spacing w:val="22"/>
          <w:szCs w:val="24"/>
          <w:rtl/>
        </w:rPr>
        <w:t>)</w:t>
      </w:r>
    </w:p>
    <w:p w:rsidR="00C34899" w:rsidRPr="00097FF3" w:rsidRDefault="00C34899" w:rsidP="00097FF3">
      <w:pPr>
        <w:tabs>
          <w:tab w:val="left" w:pos="1275"/>
        </w:tabs>
        <w:spacing w:before="0" w:after="200" w:line="276" w:lineRule="auto"/>
        <w:ind w:left="1275"/>
        <w:rPr>
          <w:rFonts w:ascii="Calibri" w:eastAsia="Calibri" w:hAnsi="Calibri"/>
          <w:noProof w:val="0"/>
          <w:sz w:val="24"/>
          <w:rtl/>
          <w:lang w:eastAsia="en-US"/>
        </w:rPr>
      </w:pPr>
      <w:r w:rsidRPr="00097FF3">
        <w:rPr>
          <w:rFonts w:ascii="Calibri" w:eastAsia="Calibri" w:hAnsi="Calibri" w:hint="cs"/>
          <w:noProof w:val="0"/>
          <w:sz w:val="24"/>
          <w:rtl/>
          <w:lang w:eastAsia="en-US"/>
        </w:rPr>
        <w:t>על המציע לפרט את ביצוע השירותים השונים:</w:t>
      </w:r>
    </w:p>
    <w:p w:rsidR="00C34899" w:rsidRPr="00097FF3" w:rsidRDefault="00C34899" w:rsidP="00097FF3">
      <w:pPr>
        <w:pStyle w:val="3"/>
        <w:numPr>
          <w:ilvl w:val="3"/>
          <w:numId w:val="17"/>
        </w:numPr>
        <w:spacing w:line="360" w:lineRule="auto"/>
        <w:ind w:left="1841"/>
        <w:rPr>
          <w:b w:val="0"/>
          <w:bCs w:val="0"/>
          <w:spacing w:val="22"/>
          <w:szCs w:val="24"/>
          <w:rtl/>
        </w:rPr>
      </w:pPr>
      <w:r w:rsidRPr="00097FF3">
        <w:rPr>
          <w:rFonts w:hint="cs"/>
          <w:b w:val="0"/>
          <w:bCs w:val="0"/>
          <w:spacing w:val="22"/>
          <w:szCs w:val="24"/>
          <w:rtl/>
        </w:rPr>
        <w:t>זמן תגובה של המערכת.</w:t>
      </w:r>
    </w:p>
    <w:p w:rsidR="00C34899" w:rsidRPr="00097FF3" w:rsidRDefault="00C34899" w:rsidP="00097FF3">
      <w:pPr>
        <w:pStyle w:val="3"/>
        <w:numPr>
          <w:ilvl w:val="3"/>
          <w:numId w:val="17"/>
        </w:numPr>
        <w:spacing w:line="360" w:lineRule="auto"/>
        <w:ind w:left="2124" w:hanging="850"/>
        <w:rPr>
          <w:b w:val="0"/>
          <w:bCs w:val="0"/>
          <w:spacing w:val="22"/>
          <w:szCs w:val="24"/>
        </w:rPr>
      </w:pPr>
      <w:r w:rsidRPr="00097FF3">
        <w:rPr>
          <w:rFonts w:hint="cs"/>
          <w:b w:val="0"/>
          <w:bCs w:val="0"/>
          <w:spacing w:val="22"/>
          <w:szCs w:val="24"/>
          <w:rtl/>
        </w:rPr>
        <w:t>השפעת רוחבי פס משתנים.</w:t>
      </w:r>
    </w:p>
    <w:p w:rsidR="00C34899" w:rsidRPr="00097FF3" w:rsidRDefault="00C34899" w:rsidP="00097FF3">
      <w:pPr>
        <w:pStyle w:val="3"/>
        <w:numPr>
          <w:ilvl w:val="3"/>
          <w:numId w:val="17"/>
        </w:numPr>
        <w:spacing w:line="360" w:lineRule="auto"/>
        <w:ind w:left="2124" w:hanging="850"/>
        <w:rPr>
          <w:b w:val="0"/>
          <w:bCs w:val="0"/>
          <w:spacing w:val="22"/>
          <w:szCs w:val="24"/>
          <w:rtl/>
        </w:rPr>
      </w:pPr>
      <w:r w:rsidRPr="00097FF3">
        <w:rPr>
          <w:rFonts w:hint="cs"/>
          <w:b w:val="0"/>
          <w:bCs w:val="0"/>
          <w:spacing w:val="22"/>
          <w:szCs w:val="24"/>
          <w:rtl/>
        </w:rPr>
        <w:t>יש לתאר מהם הכלים שהמציע מעמיד לרשות המזמין לבדיקת ומדידת זמני תגובה של המערכת והשירותים השונים.</w:t>
      </w:r>
    </w:p>
    <w:p w:rsidR="00C34899" w:rsidRPr="00097FF3" w:rsidRDefault="00C34899" w:rsidP="00097FF3">
      <w:pPr>
        <w:pStyle w:val="3"/>
        <w:numPr>
          <w:ilvl w:val="2"/>
          <w:numId w:val="17"/>
        </w:numPr>
        <w:spacing w:line="360" w:lineRule="auto"/>
        <w:ind w:left="1841" w:hanging="851"/>
        <w:rPr>
          <w:spacing w:val="22"/>
          <w:szCs w:val="24"/>
        </w:rPr>
      </w:pPr>
      <w:r w:rsidRPr="00097FF3">
        <w:rPr>
          <w:rFonts w:hint="cs"/>
          <w:spacing w:val="22"/>
          <w:szCs w:val="24"/>
          <w:rtl/>
        </w:rPr>
        <w:t>גמישות לעלייה בהספקים (סקלביליות) (</w:t>
      </w:r>
      <w:r w:rsidRPr="00097FF3">
        <w:rPr>
          <w:rFonts w:hint="cs"/>
          <w:spacing w:val="22"/>
          <w:szCs w:val="24"/>
        </w:rPr>
        <w:t>I</w:t>
      </w:r>
      <w:r w:rsidRPr="00097FF3">
        <w:rPr>
          <w:rFonts w:hint="cs"/>
          <w:spacing w:val="22"/>
          <w:szCs w:val="24"/>
          <w:rtl/>
        </w:rPr>
        <w:t>)</w:t>
      </w:r>
    </w:p>
    <w:p w:rsidR="00C34899" w:rsidRPr="00097FF3" w:rsidRDefault="00C34899" w:rsidP="00097FF3">
      <w:pPr>
        <w:spacing w:before="0" w:after="200" w:line="276" w:lineRule="auto"/>
        <w:ind w:left="1841"/>
        <w:rPr>
          <w:smallCaps/>
          <w:noProof w:val="0"/>
          <w:spacing w:val="22"/>
          <w:sz w:val="24"/>
          <w:rtl/>
        </w:rPr>
      </w:pPr>
      <w:r w:rsidRPr="00097FF3">
        <w:rPr>
          <w:rFonts w:hint="cs"/>
          <w:smallCaps/>
          <w:noProof w:val="0"/>
          <w:spacing w:val="22"/>
          <w:sz w:val="24"/>
          <w:rtl/>
        </w:rPr>
        <w:t>הספק הזוכה יאפשר שדרוג של השירותים לרבות הגדלת רוחבי פס והוספת שירותים על פי דרישה של המזמין, בתוך 24 שעות.</w:t>
      </w:r>
    </w:p>
    <w:p w:rsidR="00C34899" w:rsidRPr="00097FF3" w:rsidRDefault="00C34899" w:rsidP="00097FF3">
      <w:pPr>
        <w:pStyle w:val="3"/>
        <w:numPr>
          <w:ilvl w:val="2"/>
          <w:numId w:val="17"/>
        </w:numPr>
        <w:spacing w:line="360" w:lineRule="auto"/>
        <w:ind w:left="1841" w:hanging="851"/>
        <w:rPr>
          <w:spacing w:val="22"/>
          <w:szCs w:val="24"/>
        </w:rPr>
      </w:pPr>
      <w:r w:rsidRPr="00097FF3">
        <w:rPr>
          <w:rFonts w:hint="cs"/>
          <w:spacing w:val="22"/>
          <w:szCs w:val="24"/>
          <w:rtl/>
        </w:rPr>
        <w:t>שרידות (</w:t>
      </w:r>
      <w:r w:rsidRPr="00097FF3">
        <w:rPr>
          <w:rFonts w:hint="cs"/>
          <w:spacing w:val="22"/>
          <w:szCs w:val="24"/>
        </w:rPr>
        <w:t>S</w:t>
      </w:r>
      <w:r w:rsidRPr="00097FF3">
        <w:rPr>
          <w:rFonts w:hint="cs"/>
          <w:spacing w:val="22"/>
          <w:szCs w:val="24"/>
          <w:rtl/>
        </w:rPr>
        <w:t>)</w:t>
      </w:r>
    </w:p>
    <w:p w:rsidR="00C34899" w:rsidRPr="00097FF3" w:rsidRDefault="00C34899" w:rsidP="00097FF3">
      <w:pPr>
        <w:spacing w:before="0" w:after="200" w:line="276" w:lineRule="auto"/>
        <w:ind w:left="1841"/>
        <w:rPr>
          <w:smallCaps/>
          <w:noProof w:val="0"/>
          <w:spacing w:val="22"/>
          <w:sz w:val="24"/>
        </w:rPr>
      </w:pPr>
      <w:r w:rsidRPr="00097FF3">
        <w:rPr>
          <w:rFonts w:hint="cs"/>
          <w:smallCaps/>
          <w:noProof w:val="0"/>
          <w:spacing w:val="22"/>
          <w:sz w:val="24"/>
          <w:rtl/>
        </w:rPr>
        <w:t>הספק הזוכה יפרט את מנגנוני השרידות הקיימים אצלו על מנת למנוע נפילות וכהתגוננות מהתקפות.</w:t>
      </w:r>
    </w:p>
    <w:p w:rsidR="00C34899" w:rsidRPr="00097FF3" w:rsidRDefault="00C34899" w:rsidP="00097FF3">
      <w:pPr>
        <w:pStyle w:val="3"/>
        <w:numPr>
          <w:ilvl w:val="2"/>
          <w:numId w:val="17"/>
        </w:numPr>
        <w:spacing w:line="360" w:lineRule="auto"/>
        <w:ind w:left="1841" w:hanging="851"/>
        <w:rPr>
          <w:spacing w:val="22"/>
          <w:szCs w:val="24"/>
        </w:rPr>
      </w:pPr>
      <w:r w:rsidRPr="00097FF3">
        <w:rPr>
          <w:rFonts w:hint="cs"/>
          <w:spacing w:val="22"/>
          <w:szCs w:val="24"/>
          <w:rtl/>
        </w:rPr>
        <w:t>זמינות השירותים (</w:t>
      </w:r>
      <w:r w:rsidRPr="00097FF3">
        <w:rPr>
          <w:spacing w:val="22"/>
          <w:szCs w:val="24"/>
        </w:rPr>
        <w:t>Availability</w:t>
      </w:r>
      <w:r w:rsidRPr="00097FF3">
        <w:rPr>
          <w:rFonts w:hint="cs"/>
          <w:spacing w:val="22"/>
          <w:szCs w:val="24"/>
          <w:rtl/>
        </w:rPr>
        <w:t>) (</w:t>
      </w:r>
      <w:r w:rsidRPr="00097FF3">
        <w:rPr>
          <w:rFonts w:hint="cs"/>
          <w:spacing w:val="22"/>
          <w:szCs w:val="24"/>
        </w:rPr>
        <w:t>I</w:t>
      </w:r>
      <w:r w:rsidRPr="00097FF3">
        <w:rPr>
          <w:rFonts w:hint="cs"/>
          <w:spacing w:val="22"/>
          <w:szCs w:val="24"/>
          <w:rtl/>
        </w:rPr>
        <w:t>)</w:t>
      </w:r>
    </w:p>
    <w:p w:rsidR="00C34899" w:rsidRPr="00097FF3" w:rsidRDefault="00C34899" w:rsidP="00097FF3">
      <w:pPr>
        <w:spacing w:before="0" w:after="200" w:line="276" w:lineRule="auto"/>
        <w:ind w:left="1841"/>
        <w:rPr>
          <w:smallCaps/>
          <w:noProof w:val="0"/>
          <w:spacing w:val="22"/>
          <w:sz w:val="24"/>
        </w:rPr>
      </w:pPr>
      <w:r w:rsidRPr="00097FF3">
        <w:rPr>
          <w:rFonts w:hint="cs"/>
          <w:smallCaps/>
          <w:noProof w:val="0"/>
          <w:spacing w:val="22"/>
          <w:sz w:val="24"/>
          <w:rtl/>
        </w:rPr>
        <w:t xml:space="preserve">השירותים צריכים להיות ברמת זמינות של 365*24 ורמת </w:t>
      </w:r>
      <w:r w:rsidRPr="00097FF3">
        <w:rPr>
          <w:rFonts w:hint="cs"/>
          <w:smallCaps/>
          <w:noProof w:val="0"/>
          <w:spacing w:val="22"/>
          <w:sz w:val="24"/>
        </w:rPr>
        <w:t>SLA</w:t>
      </w:r>
      <w:r w:rsidRPr="00097FF3">
        <w:rPr>
          <w:rFonts w:hint="cs"/>
          <w:smallCaps/>
          <w:noProof w:val="0"/>
          <w:spacing w:val="22"/>
          <w:sz w:val="24"/>
          <w:rtl/>
        </w:rPr>
        <w:t xml:space="preserve"> של 99.99% שירותים זמינים.</w:t>
      </w:r>
    </w:p>
    <w:p w:rsidR="00C34899" w:rsidRPr="00097FF3" w:rsidRDefault="00C34899" w:rsidP="00097FF3">
      <w:pPr>
        <w:pStyle w:val="3"/>
        <w:numPr>
          <w:ilvl w:val="2"/>
          <w:numId w:val="17"/>
        </w:numPr>
        <w:spacing w:line="360" w:lineRule="auto"/>
        <w:ind w:left="1841" w:hanging="851"/>
        <w:rPr>
          <w:spacing w:val="22"/>
          <w:szCs w:val="24"/>
        </w:rPr>
      </w:pPr>
      <w:r w:rsidRPr="00097FF3">
        <w:rPr>
          <w:rFonts w:hint="cs"/>
          <w:spacing w:val="22"/>
          <w:szCs w:val="24"/>
          <w:rtl/>
        </w:rPr>
        <w:t>התאוששות מאסון (</w:t>
      </w:r>
      <w:r w:rsidRPr="00097FF3">
        <w:rPr>
          <w:spacing w:val="22"/>
          <w:szCs w:val="24"/>
        </w:rPr>
        <w:t>Disaster Recovery Plan</w:t>
      </w:r>
      <w:r w:rsidRPr="00097FF3">
        <w:rPr>
          <w:rFonts w:hint="cs"/>
          <w:spacing w:val="22"/>
          <w:szCs w:val="24"/>
          <w:rtl/>
        </w:rPr>
        <w:t>) (</w:t>
      </w:r>
      <w:r w:rsidRPr="00097FF3">
        <w:rPr>
          <w:rFonts w:hint="cs"/>
          <w:spacing w:val="22"/>
          <w:szCs w:val="24"/>
        </w:rPr>
        <w:t>S</w:t>
      </w:r>
      <w:r w:rsidRPr="00097FF3">
        <w:rPr>
          <w:rFonts w:hint="cs"/>
          <w:spacing w:val="22"/>
          <w:szCs w:val="24"/>
          <w:rtl/>
        </w:rPr>
        <w:t>)</w:t>
      </w:r>
    </w:p>
    <w:p w:rsidR="00C34899" w:rsidRPr="00097FF3" w:rsidRDefault="00C34899" w:rsidP="00097FF3">
      <w:pPr>
        <w:spacing w:before="0" w:after="200" w:line="276" w:lineRule="auto"/>
        <w:ind w:left="1841"/>
        <w:rPr>
          <w:smallCaps/>
          <w:noProof w:val="0"/>
          <w:spacing w:val="22"/>
          <w:sz w:val="24"/>
          <w:rtl/>
        </w:rPr>
      </w:pPr>
      <w:r w:rsidRPr="00097FF3">
        <w:rPr>
          <w:rFonts w:hint="cs"/>
          <w:smallCaps/>
          <w:noProof w:val="0"/>
          <w:spacing w:val="22"/>
          <w:sz w:val="24"/>
          <w:rtl/>
        </w:rPr>
        <w:t xml:space="preserve">המציע יפרט את תוכנית ה- </w:t>
      </w:r>
      <w:r w:rsidRPr="00097FF3">
        <w:rPr>
          <w:rFonts w:hint="cs"/>
          <w:smallCaps/>
          <w:noProof w:val="0"/>
          <w:spacing w:val="22"/>
          <w:sz w:val="24"/>
        </w:rPr>
        <w:t>DRP</w:t>
      </w:r>
      <w:r w:rsidRPr="00097FF3">
        <w:rPr>
          <w:rFonts w:hint="cs"/>
          <w:smallCaps/>
          <w:noProof w:val="0"/>
          <w:spacing w:val="22"/>
          <w:sz w:val="24"/>
          <w:rtl/>
        </w:rPr>
        <w:t xml:space="preserve"> הקיימת בארגונו על מנת להבטיח אספקת שירות והמשכיות עסקית גם בזמן אסון (באתר הראשי של המציע), וכן יפרט תוכנית התאוששות מאסון (תוכנית חזרה לאחור).</w:t>
      </w:r>
    </w:p>
    <w:p w:rsidR="00F103E4" w:rsidRPr="00097FF3" w:rsidRDefault="003F574D" w:rsidP="00097FF3">
      <w:pPr>
        <w:pStyle w:val="3"/>
        <w:numPr>
          <w:ilvl w:val="1"/>
          <w:numId w:val="17"/>
        </w:numPr>
        <w:tabs>
          <w:tab w:val="left" w:pos="707"/>
          <w:tab w:val="left" w:pos="990"/>
        </w:tabs>
        <w:spacing w:line="360" w:lineRule="auto"/>
        <w:ind w:left="565" w:hanging="283"/>
        <w:rPr>
          <w:spacing w:val="22"/>
          <w:rtl/>
        </w:rPr>
      </w:pPr>
      <w:bookmarkStart w:id="102" w:name="_Toc360620530"/>
      <w:bookmarkStart w:id="103" w:name="_Toc360620803"/>
      <w:bookmarkStart w:id="104" w:name="_Toc361210711"/>
      <w:bookmarkStart w:id="105" w:name="_Toc372891789"/>
      <w:bookmarkEnd w:id="97"/>
      <w:bookmarkEnd w:id="98"/>
      <w:bookmarkEnd w:id="99"/>
      <w:bookmarkEnd w:id="100"/>
      <w:r w:rsidRPr="00097FF3">
        <w:rPr>
          <w:spacing w:val="22"/>
          <w:rtl/>
        </w:rPr>
        <w:t>ישימות ועלות/תועלת</w:t>
      </w:r>
      <w:bookmarkEnd w:id="102"/>
      <w:bookmarkEnd w:id="103"/>
      <w:bookmarkEnd w:id="104"/>
      <w:bookmarkEnd w:id="105"/>
    </w:p>
    <w:p w:rsidR="003E231A" w:rsidRPr="00097FF3" w:rsidRDefault="0010174F" w:rsidP="00097FF3">
      <w:pPr>
        <w:pStyle w:val="3"/>
        <w:numPr>
          <w:ilvl w:val="2"/>
          <w:numId w:val="17"/>
        </w:numPr>
        <w:tabs>
          <w:tab w:val="left" w:pos="707"/>
          <w:tab w:val="left" w:pos="990"/>
        </w:tabs>
        <w:spacing w:line="360" w:lineRule="auto"/>
        <w:rPr>
          <w:spacing w:val="22"/>
          <w:rtl/>
        </w:rPr>
      </w:pPr>
      <w:r w:rsidRPr="00097FF3">
        <w:rPr>
          <w:rFonts w:hint="cs"/>
          <w:spacing w:val="22"/>
          <w:rtl/>
        </w:rPr>
        <w:t>כ</w:t>
      </w:r>
      <w:r w:rsidR="003E231A" w:rsidRPr="00097FF3">
        <w:rPr>
          <w:spacing w:val="22"/>
          <w:rtl/>
        </w:rPr>
        <w:t>ללי (</w:t>
      </w:r>
      <w:r w:rsidR="003E231A" w:rsidRPr="00097FF3">
        <w:rPr>
          <w:spacing w:val="22"/>
        </w:rPr>
        <w:t>I</w:t>
      </w:r>
      <w:r w:rsidR="003E231A" w:rsidRPr="00097FF3">
        <w:rPr>
          <w:spacing w:val="22"/>
          <w:rtl/>
        </w:rPr>
        <w:t>)</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קישור משתמשי מערך משרד הבריאות לרשת האינטרנט, הן גולשים והן אתרים, מתבצע באמצעות קישורם למשרד. הקישור מתבצע כיום באמצעות הרשת של משרד הבריאות ובאמצעות קווי העברת נתונים מסוגים שונים המסופקים ע"י חברת בזק ומאפשרים תקשורת בין משרד הבריאות לבין הגופים השונים במערכת הבריאות.</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המשרד עצמו מקושר לרשת האינטרנט באמצעות קישור לספקי שירותי אינטרנט (</w:t>
      </w:r>
      <w:r w:rsidRPr="00097FF3">
        <w:rPr>
          <w:b w:val="0"/>
          <w:bCs w:val="0"/>
          <w:spacing w:val="22"/>
          <w:szCs w:val="24"/>
        </w:rPr>
        <w:t>ISP</w:t>
      </w:r>
      <w:r w:rsidRPr="00097FF3">
        <w:rPr>
          <w:b w:val="0"/>
          <w:bCs w:val="0"/>
          <w:spacing w:val="22"/>
          <w:szCs w:val="24"/>
          <w:rtl/>
        </w:rPr>
        <w:t xml:space="preserve">) באמצעות תשתיות </w:t>
      </w:r>
      <w:r w:rsidR="00AD1C7D" w:rsidRPr="00097FF3">
        <w:rPr>
          <w:b w:val="0"/>
          <w:bCs w:val="0"/>
          <w:spacing w:val="22"/>
          <w:szCs w:val="24"/>
          <w:rtl/>
        </w:rPr>
        <w:t>תמסורת של חברת בזק מבוסס חשכ"ל</w:t>
      </w:r>
      <w:r w:rsidRPr="00097FF3">
        <w:rPr>
          <w:b w:val="0"/>
          <w:bCs w:val="0"/>
          <w:spacing w:val="22"/>
          <w:szCs w:val="24"/>
          <w:rtl/>
        </w:rPr>
        <w:t xml:space="preserve">,  בקווים מסוג </w:t>
      </w:r>
      <w:r w:rsidRPr="00097FF3">
        <w:rPr>
          <w:b w:val="0"/>
          <w:bCs w:val="0"/>
          <w:spacing w:val="22"/>
          <w:szCs w:val="24"/>
        </w:rPr>
        <w:t>IP/VPN, SDH</w:t>
      </w:r>
      <w:r w:rsidRPr="00097FF3">
        <w:rPr>
          <w:b w:val="0"/>
          <w:bCs w:val="0"/>
          <w:spacing w:val="22"/>
          <w:szCs w:val="24"/>
          <w:rtl/>
        </w:rPr>
        <w:t xml:space="preserve"> ומטרו .במסגרת מענה למכרז זה , על הספק לספק שירותי אינטנרט על בסיסי אותם תשתיות ועל כן מתחייב הזוכה  להעתקת הקווים על חשבונו לביצוע המשך הפעילות ומתן שיר</w:t>
      </w:r>
      <w:r w:rsidR="00AD1C7D" w:rsidRPr="00097FF3">
        <w:rPr>
          <w:b w:val="0"/>
          <w:bCs w:val="0"/>
          <w:spacing w:val="22"/>
          <w:szCs w:val="24"/>
          <w:rtl/>
        </w:rPr>
        <w:t>ותי האינטנרט לאתרי משרד הבריאות</w:t>
      </w:r>
      <w:r w:rsidRPr="00097FF3">
        <w:rPr>
          <w:b w:val="0"/>
          <w:bCs w:val="0"/>
          <w:spacing w:val="22"/>
          <w:szCs w:val="24"/>
          <w:rtl/>
        </w:rPr>
        <w:t xml:space="preserve">.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אספקת השירותים נשוא מכרז זה תסופק על גבי התשתית שצויינה לעיל, אך יכול שיהיו שינויים בתשתית זו, היה וייבחרו ספקי תשתית חדשים, לרבות חברת החשמל ככל שזו תהיה כשירה לספק תשתית מתאימה.</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הקישור רחב הפס לשדרת האינטרנט הוא השירות המרכזי הנדרש למכרז זה, יחד עם שירותים נוספים שיוזמנו על פי שיקול דעת המשרד במהלך תוקף ההסכם.</w:t>
      </w:r>
    </w:p>
    <w:p w:rsidR="003E231A" w:rsidRPr="00097FF3" w:rsidRDefault="003E231A" w:rsidP="00097FF3">
      <w:pPr>
        <w:pStyle w:val="3"/>
        <w:numPr>
          <w:ilvl w:val="2"/>
          <w:numId w:val="17"/>
        </w:numPr>
        <w:tabs>
          <w:tab w:val="left" w:pos="707"/>
          <w:tab w:val="left" w:pos="990"/>
        </w:tabs>
        <w:spacing w:line="360" w:lineRule="auto"/>
        <w:rPr>
          <w:spacing w:val="22"/>
          <w:rtl/>
        </w:rPr>
      </w:pPr>
      <w:r w:rsidRPr="00097FF3">
        <w:rPr>
          <w:spacing w:val="22"/>
          <w:rtl/>
        </w:rPr>
        <w:t>תיאור השירותים הנדרשים - (</w:t>
      </w:r>
      <w:r w:rsidRPr="00097FF3">
        <w:rPr>
          <w:spacing w:val="22"/>
        </w:rPr>
        <w:t>M</w:t>
      </w:r>
      <w:r w:rsidRPr="00097FF3">
        <w:rPr>
          <w:spacing w:val="22"/>
          <w:rtl/>
        </w:rPr>
        <w:t>)</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חיבור לשדרת האינטרנט בפס רחב והספקת שירותים משלימים: בשלב ראשון נדרש לספק 200 </w:t>
      </w:r>
      <w:r w:rsidRPr="00097FF3">
        <w:rPr>
          <w:b w:val="0"/>
          <w:bCs w:val="0"/>
          <w:spacing w:val="22"/>
          <w:szCs w:val="24"/>
        </w:rPr>
        <w:t>Mbps</w:t>
      </w:r>
      <w:r w:rsidRPr="00097FF3">
        <w:rPr>
          <w:b w:val="0"/>
          <w:bCs w:val="0"/>
          <w:spacing w:val="22"/>
          <w:szCs w:val="24"/>
          <w:rtl/>
        </w:rPr>
        <w:t xml:space="preserve"> לאתר משרד הבריאות הראשי, על ידי שני ספקים נפרדים, שכל אחד מהם יספק 100 </w:t>
      </w:r>
      <w:r w:rsidRPr="00097FF3">
        <w:rPr>
          <w:b w:val="0"/>
          <w:bCs w:val="0"/>
          <w:spacing w:val="22"/>
          <w:szCs w:val="24"/>
        </w:rPr>
        <w:t>Mbps</w:t>
      </w:r>
      <w:r w:rsidRPr="00097FF3">
        <w:rPr>
          <w:b w:val="0"/>
          <w:bCs w:val="0"/>
          <w:spacing w:val="22"/>
          <w:szCs w:val="24"/>
          <w:rtl/>
        </w:rPr>
        <w:t xml:space="preserve">; כמו כן, נדרש לספק 50 </w:t>
      </w:r>
      <w:r w:rsidRPr="00097FF3">
        <w:rPr>
          <w:b w:val="0"/>
          <w:bCs w:val="0"/>
          <w:spacing w:val="22"/>
          <w:szCs w:val="24"/>
        </w:rPr>
        <w:t>Mbps</w:t>
      </w:r>
      <w:r w:rsidRPr="00097FF3">
        <w:rPr>
          <w:b w:val="0"/>
          <w:bCs w:val="0"/>
          <w:spacing w:val="22"/>
          <w:szCs w:val="24"/>
          <w:rtl/>
        </w:rPr>
        <w:t xml:space="preserve"> לאתר הגיבוי (</w:t>
      </w:r>
      <w:r w:rsidRPr="00097FF3">
        <w:rPr>
          <w:b w:val="0"/>
          <w:bCs w:val="0"/>
          <w:spacing w:val="22"/>
          <w:szCs w:val="24"/>
        </w:rPr>
        <w:t>DRP</w:t>
      </w:r>
      <w:r w:rsidRPr="00097FF3">
        <w:rPr>
          <w:b w:val="0"/>
          <w:bCs w:val="0"/>
          <w:spacing w:val="22"/>
          <w:szCs w:val="24"/>
          <w:rtl/>
        </w:rPr>
        <w:t>) על ידי ספק אחד, שיהיה אחד מתוך שני הספקים שיספקו את הקישור לאתר הראשי של משרד הבריאות, כאמור בסעיף להלן.</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כל אחד משני הספקים שיספקו את הקישור לאתר הראשי של משרד הבריאות יספקו את החיבורים לשדרת האינטרנט כמפורט להלן:</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קישור ברוחב פס של 100 </w:t>
      </w:r>
      <w:r w:rsidRPr="00097FF3">
        <w:rPr>
          <w:b w:val="0"/>
          <w:bCs w:val="0"/>
          <w:spacing w:val="22"/>
          <w:szCs w:val="24"/>
        </w:rPr>
        <w:t>Mbps</w:t>
      </w:r>
      <w:r w:rsidRPr="00097FF3">
        <w:rPr>
          <w:b w:val="0"/>
          <w:bCs w:val="0"/>
          <w:spacing w:val="22"/>
          <w:szCs w:val="24"/>
          <w:rtl/>
        </w:rPr>
        <w:t xml:space="preserve"> סימטרי (</w:t>
      </w:r>
      <w:r w:rsidRPr="00097FF3">
        <w:rPr>
          <w:b w:val="0"/>
          <w:bCs w:val="0"/>
          <w:spacing w:val="22"/>
          <w:szCs w:val="24"/>
        </w:rPr>
        <w:t>Upload\Download</w:t>
      </w:r>
      <w:r w:rsidRPr="00097FF3">
        <w:rPr>
          <w:b w:val="0"/>
          <w:bCs w:val="0"/>
          <w:spacing w:val="22"/>
          <w:szCs w:val="24"/>
          <w:rtl/>
        </w:rPr>
        <w:t>) לאתר הראשי (משרד הבריאות ירמיהו 39, ירושלים) על בסיס קו תקשורת שיספק המזמין – להלן "החיבור הראשון".</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קישור נוסף ברוחב פס של 100</w:t>
      </w:r>
      <w:r w:rsidRPr="00097FF3">
        <w:rPr>
          <w:b w:val="0"/>
          <w:bCs w:val="0"/>
          <w:spacing w:val="22"/>
          <w:szCs w:val="24"/>
        </w:rPr>
        <w:t>Mbps</w:t>
      </w:r>
      <w:r w:rsidRPr="00097FF3">
        <w:rPr>
          <w:b w:val="0"/>
          <w:bCs w:val="0"/>
          <w:spacing w:val="22"/>
          <w:szCs w:val="24"/>
          <w:rtl/>
        </w:rPr>
        <w:t xml:space="preserve"> סימטרי (</w:t>
      </w:r>
      <w:r w:rsidRPr="00097FF3">
        <w:rPr>
          <w:b w:val="0"/>
          <w:bCs w:val="0"/>
          <w:spacing w:val="22"/>
          <w:szCs w:val="24"/>
        </w:rPr>
        <w:t>Upload\Download</w:t>
      </w:r>
      <w:r w:rsidRPr="00097FF3">
        <w:rPr>
          <w:b w:val="0"/>
          <w:bCs w:val="0"/>
          <w:spacing w:val="22"/>
          <w:szCs w:val="24"/>
          <w:rtl/>
        </w:rPr>
        <w:t>) לאתר הראשי (משרד הבריאות ירמיהו 39, ירושלים)  על בסיס קו תקשורת ותשתית שונה מזו שתסופק בסעיף 2.1.3 אותה יספק המזמין – להלן "החיבור השני".</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שני הקישורים יעבדו בתצורת </w:t>
      </w:r>
      <w:r w:rsidRPr="00097FF3">
        <w:rPr>
          <w:b w:val="0"/>
          <w:bCs w:val="0"/>
          <w:spacing w:val="22"/>
          <w:szCs w:val="24"/>
        </w:rPr>
        <w:t>Active\Active</w:t>
      </w:r>
      <w:r w:rsidRPr="00097FF3">
        <w:rPr>
          <w:b w:val="0"/>
          <w:bCs w:val="0"/>
          <w:spacing w:val="22"/>
          <w:szCs w:val="24"/>
          <w:rtl/>
        </w:rPr>
        <w:t xml:space="preserve"> ויספקו רוחב פס כולל של   200 </w:t>
      </w:r>
      <w:r w:rsidRPr="00097FF3">
        <w:rPr>
          <w:b w:val="0"/>
          <w:bCs w:val="0"/>
          <w:spacing w:val="22"/>
          <w:szCs w:val="24"/>
        </w:rPr>
        <w:t>Mbps</w:t>
      </w:r>
      <w:r w:rsidRPr="00097FF3">
        <w:rPr>
          <w:b w:val="0"/>
          <w:bCs w:val="0"/>
          <w:spacing w:val="22"/>
          <w:szCs w:val="24"/>
          <w:rtl/>
        </w:rPr>
        <w:t xml:space="preserve"> סימטרי (</w:t>
      </w:r>
      <w:r w:rsidRPr="00097FF3">
        <w:rPr>
          <w:b w:val="0"/>
          <w:bCs w:val="0"/>
          <w:spacing w:val="22"/>
          <w:szCs w:val="24"/>
        </w:rPr>
        <w:t>Upload\Download</w:t>
      </w:r>
      <w:r w:rsidRPr="00097FF3">
        <w:rPr>
          <w:b w:val="0"/>
          <w:bCs w:val="0"/>
          <w:spacing w:val="22"/>
          <w:szCs w:val="24"/>
          <w:rtl/>
        </w:rPr>
        <w:t xml:space="preserve">) לאתר הראשי. כל קישור יהיה מחובר ל- </w:t>
      </w:r>
      <w:r w:rsidRPr="00097FF3">
        <w:rPr>
          <w:b w:val="0"/>
          <w:bCs w:val="0"/>
          <w:spacing w:val="22"/>
          <w:szCs w:val="24"/>
        </w:rPr>
        <w:t>POP</w:t>
      </w:r>
      <w:r w:rsidRPr="00097FF3">
        <w:rPr>
          <w:b w:val="0"/>
          <w:bCs w:val="0"/>
          <w:spacing w:val="22"/>
          <w:szCs w:val="24"/>
          <w:rtl/>
        </w:rPr>
        <w:t xml:space="preserve"> שונה.</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שני הקישורים ייכללו כחלק אינטגרלי שירות איזון עומסים, שיהיה חלק בלתי נפרד מהשירות והמחיר שיינתן עבור שירות זה.</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שני קישורים אלו ייכללו כחלק בלתי נפרד מהם, שירותי אבטחת מידע הכוללים שירותי זיהוי, סינון וחסימת התקפות ואירועי אבטחת מידע בכלל והתקפות </w:t>
      </w:r>
      <w:r w:rsidRPr="00097FF3">
        <w:rPr>
          <w:b w:val="0"/>
          <w:bCs w:val="0"/>
          <w:spacing w:val="22"/>
          <w:szCs w:val="24"/>
        </w:rPr>
        <w:t>DOS (Denial Of Service</w:t>
      </w:r>
      <w:r w:rsidRPr="00097FF3">
        <w:rPr>
          <w:b w:val="0"/>
          <w:bCs w:val="0"/>
          <w:spacing w:val="22"/>
          <w:szCs w:val="24"/>
          <w:rtl/>
        </w:rPr>
        <w:t xml:space="preserve">) ו- </w:t>
      </w:r>
      <w:r w:rsidRPr="00097FF3">
        <w:rPr>
          <w:b w:val="0"/>
          <w:bCs w:val="0"/>
          <w:spacing w:val="22"/>
          <w:szCs w:val="24"/>
        </w:rPr>
        <w:t>DDOS                         (Distributed Denial Of Service</w:t>
      </w:r>
      <w:r w:rsidRPr="00097FF3">
        <w:rPr>
          <w:b w:val="0"/>
          <w:bCs w:val="0"/>
          <w:spacing w:val="22"/>
          <w:szCs w:val="24"/>
          <w:rtl/>
        </w:rPr>
        <w:t>) בפרט.</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בנוסף על כך, הספק שיזכה במכרז במקום הראשון, קרי - מי שיקבל את הציון המשוקלל הגבוה ביותר (הכל כמפורט בפרק המינהלה), יספק גם את הקישור ברוחב פס של      50 </w:t>
      </w:r>
      <w:r w:rsidRPr="00097FF3">
        <w:rPr>
          <w:b w:val="0"/>
          <w:bCs w:val="0"/>
          <w:spacing w:val="22"/>
          <w:szCs w:val="24"/>
        </w:rPr>
        <w:t>Mbps</w:t>
      </w:r>
      <w:r w:rsidRPr="00097FF3">
        <w:rPr>
          <w:b w:val="0"/>
          <w:bCs w:val="0"/>
          <w:spacing w:val="22"/>
          <w:szCs w:val="24"/>
          <w:rtl/>
        </w:rPr>
        <w:t xml:space="preserve"> סימטרי (</w:t>
      </w:r>
      <w:r w:rsidRPr="00097FF3">
        <w:rPr>
          <w:b w:val="0"/>
          <w:bCs w:val="0"/>
          <w:spacing w:val="22"/>
          <w:szCs w:val="24"/>
        </w:rPr>
        <w:t>Upload\Download</w:t>
      </w:r>
      <w:r w:rsidRPr="00097FF3">
        <w:rPr>
          <w:b w:val="0"/>
          <w:bCs w:val="0"/>
          <w:spacing w:val="22"/>
          <w:szCs w:val="24"/>
          <w:rtl/>
        </w:rPr>
        <w:t xml:space="preserve">) לאתר הגיבוי (אתר </w:t>
      </w:r>
      <w:r w:rsidRPr="00097FF3">
        <w:rPr>
          <w:b w:val="0"/>
          <w:bCs w:val="0"/>
          <w:spacing w:val="22"/>
          <w:szCs w:val="24"/>
        </w:rPr>
        <w:t>DRP</w:t>
      </w:r>
      <w:r w:rsidRPr="00097FF3">
        <w:rPr>
          <w:b w:val="0"/>
          <w:bCs w:val="0"/>
          <w:spacing w:val="22"/>
          <w:szCs w:val="24"/>
          <w:rtl/>
        </w:rPr>
        <w:t xml:space="preserve">  של משרד הבריאות) על בסיס קו תקשורת שיספק המזמין – להלן "החיבור השלישי". קישור זה ייכלול כחלק בלתי נפרד ממנו, שירותי אבטחת מידע הכוללים שירותי זיהוי, סינון וחסימת התקפות ואירועי אבטחת מידע בכלל והתקפות </w:t>
      </w:r>
      <w:r w:rsidRPr="00097FF3">
        <w:rPr>
          <w:b w:val="0"/>
          <w:bCs w:val="0"/>
          <w:spacing w:val="22"/>
          <w:szCs w:val="24"/>
        </w:rPr>
        <w:t>DOS (Denial Of Service</w:t>
      </w:r>
      <w:r w:rsidRPr="00097FF3">
        <w:rPr>
          <w:b w:val="0"/>
          <w:bCs w:val="0"/>
          <w:spacing w:val="22"/>
          <w:szCs w:val="24"/>
          <w:rtl/>
        </w:rPr>
        <w:t xml:space="preserve">) ו- </w:t>
      </w:r>
      <w:r w:rsidRPr="00097FF3">
        <w:rPr>
          <w:b w:val="0"/>
          <w:bCs w:val="0"/>
          <w:spacing w:val="22"/>
          <w:szCs w:val="24"/>
        </w:rPr>
        <w:t>DDOS           (Distributed Denial Of Service</w:t>
      </w:r>
      <w:r w:rsidRPr="00097FF3">
        <w:rPr>
          <w:b w:val="0"/>
          <w:bCs w:val="0"/>
          <w:spacing w:val="22"/>
          <w:szCs w:val="24"/>
          <w:rtl/>
        </w:rPr>
        <w:t>) בפרט.</w:t>
      </w:r>
    </w:p>
    <w:p w:rsidR="00972C0C" w:rsidRPr="00097FF3" w:rsidRDefault="003E231A" w:rsidP="00097FF3">
      <w:pPr>
        <w:pStyle w:val="3"/>
        <w:numPr>
          <w:ilvl w:val="3"/>
          <w:numId w:val="17"/>
        </w:numPr>
        <w:spacing w:line="360" w:lineRule="auto"/>
        <w:ind w:left="2124" w:hanging="1134"/>
        <w:rPr>
          <w:b w:val="0"/>
          <w:bCs w:val="0"/>
          <w:spacing w:val="22"/>
          <w:szCs w:val="24"/>
        </w:rPr>
      </w:pPr>
      <w:r w:rsidRPr="00097FF3">
        <w:rPr>
          <w:b w:val="0"/>
          <w:bCs w:val="0"/>
          <w:spacing w:val="22"/>
          <w:szCs w:val="24"/>
          <w:rtl/>
        </w:rPr>
        <w:t>משרד הבריאות יהיה רשאי להזמין שירותים אופציונאליים נוספים כמפורט להלן</w:t>
      </w:r>
    </w:p>
    <w:p w:rsidR="00972C0C" w:rsidRPr="00097FF3" w:rsidRDefault="00972C0C" w:rsidP="00097FF3">
      <w:pPr>
        <w:pStyle w:val="3"/>
        <w:numPr>
          <w:ilvl w:val="4"/>
          <w:numId w:val="17"/>
        </w:numPr>
        <w:spacing w:line="360" w:lineRule="auto"/>
        <w:ind w:left="2833" w:hanging="1276"/>
        <w:rPr>
          <w:b w:val="0"/>
          <w:bCs w:val="0"/>
          <w:spacing w:val="22"/>
          <w:szCs w:val="24"/>
        </w:rPr>
      </w:pPr>
      <w:r w:rsidRPr="00097FF3">
        <w:rPr>
          <w:b w:val="0"/>
          <w:bCs w:val="0"/>
          <w:spacing w:val="22"/>
          <w:szCs w:val="24"/>
          <w:rtl/>
        </w:rPr>
        <w:t>שירותי קישור לשדרת האינטרנט ברוחבי פס נוספים ולצרכים שונים</w:t>
      </w:r>
    </w:p>
    <w:p w:rsidR="00972C0C" w:rsidRPr="00097FF3" w:rsidRDefault="00972C0C" w:rsidP="00097FF3">
      <w:pPr>
        <w:pStyle w:val="3"/>
        <w:numPr>
          <w:ilvl w:val="4"/>
          <w:numId w:val="17"/>
        </w:numPr>
        <w:spacing w:line="360" w:lineRule="auto"/>
        <w:ind w:left="2833" w:hanging="1276"/>
        <w:rPr>
          <w:b w:val="0"/>
          <w:bCs w:val="0"/>
          <w:spacing w:val="22"/>
          <w:szCs w:val="24"/>
        </w:rPr>
      </w:pPr>
      <w:r w:rsidRPr="00097FF3">
        <w:rPr>
          <w:b w:val="0"/>
          <w:bCs w:val="0"/>
          <w:spacing w:val="22"/>
          <w:szCs w:val="24"/>
          <w:rtl/>
        </w:rPr>
        <w:t>שירותי האצת גלישה (</w:t>
      </w:r>
      <w:r w:rsidRPr="00097FF3">
        <w:rPr>
          <w:b w:val="0"/>
          <w:bCs w:val="0"/>
          <w:spacing w:val="22"/>
          <w:szCs w:val="24"/>
        </w:rPr>
        <w:t>accelerate application and site</w:t>
      </w:r>
      <w:r w:rsidRPr="00097FF3">
        <w:rPr>
          <w:b w:val="0"/>
          <w:bCs w:val="0"/>
          <w:spacing w:val="22"/>
          <w:szCs w:val="24"/>
          <w:rtl/>
        </w:rPr>
        <w:t>), הפצת תוכן (</w:t>
      </w:r>
      <w:r w:rsidRPr="00097FF3">
        <w:rPr>
          <w:b w:val="0"/>
          <w:bCs w:val="0"/>
          <w:spacing w:val="22"/>
          <w:szCs w:val="24"/>
        </w:rPr>
        <w:t>distribute content</w:t>
      </w:r>
      <w:r w:rsidRPr="00097FF3">
        <w:rPr>
          <w:b w:val="0"/>
          <w:bCs w:val="0"/>
          <w:spacing w:val="22"/>
          <w:szCs w:val="24"/>
          <w:rtl/>
        </w:rPr>
        <w:t>) ושירותי מטמון (</w:t>
      </w:r>
      <w:r w:rsidRPr="00097FF3">
        <w:rPr>
          <w:b w:val="0"/>
          <w:bCs w:val="0"/>
          <w:spacing w:val="22"/>
          <w:szCs w:val="24"/>
        </w:rPr>
        <w:t>reverse proxy</w:t>
      </w:r>
      <w:r w:rsidRPr="00097FF3">
        <w:rPr>
          <w:b w:val="0"/>
          <w:bCs w:val="0"/>
          <w:spacing w:val="22"/>
          <w:szCs w:val="24"/>
          <w:rtl/>
        </w:rPr>
        <w:t>)</w:t>
      </w:r>
    </w:p>
    <w:p w:rsidR="00972C0C" w:rsidRPr="00097FF3" w:rsidRDefault="00972C0C" w:rsidP="00097FF3">
      <w:pPr>
        <w:pStyle w:val="3"/>
        <w:numPr>
          <w:ilvl w:val="4"/>
          <w:numId w:val="17"/>
        </w:numPr>
        <w:spacing w:line="360" w:lineRule="auto"/>
        <w:ind w:left="2833" w:hanging="1276"/>
        <w:rPr>
          <w:b w:val="0"/>
          <w:bCs w:val="0"/>
          <w:spacing w:val="22"/>
          <w:szCs w:val="24"/>
        </w:rPr>
      </w:pPr>
      <w:r w:rsidRPr="00097FF3">
        <w:rPr>
          <w:b w:val="0"/>
          <w:bCs w:val="0"/>
          <w:spacing w:val="22"/>
          <w:szCs w:val="24"/>
          <w:rtl/>
        </w:rPr>
        <w:t>שירותי איזון עומסים ברשת (</w:t>
      </w:r>
      <w:r w:rsidRPr="00097FF3">
        <w:rPr>
          <w:b w:val="0"/>
          <w:bCs w:val="0"/>
          <w:spacing w:val="22"/>
          <w:szCs w:val="24"/>
        </w:rPr>
        <w:t>NLB - NETWORK LOAD BALANCING</w:t>
      </w:r>
      <w:r w:rsidRPr="00097FF3">
        <w:rPr>
          <w:b w:val="0"/>
          <w:bCs w:val="0"/>
          <w:spacing w:val="22"/>
          <w:szCs w:val="24"/>
          <w:rtl/>
        </w:rPr>
        <w:t>)</w:t>
      </w:r>
    </w:p>
    <w:p w:rsidR="00972C0C" w:rsidRPr="00097FF3" w:rsidRDefault="00972C0C" w:rsidP="00097FF3">
      <w:pPr>
        <w:pStyle w:val="3"/>
        <w:numPr>
          <w:ilvl w:val="4"/>
          <w:numId w:val="17"/>
        </w:numPr>
        <w:spacing w:line="360" w:lineRule="auto"/>
        <w:ind w:left="2833" w:hanging="1276"/>
        <w:rPr>
          <w:b w:val="0"/>
          <w:bCs w:val="0"/>
          <w:spacing w:val="22"/>
          <w:szCs w:val="24"/>
        </w:rPr>
      </w:pPr>
      <w:r w:rsidRPr="00097FF3">
        <w:rPr>
          <w:b w:val="0"/>
          <w:bCs w:val="0"/>
          <w:spacing w:val="22"/>
          <w:szCs w:val="24"/>
          <w:rtl/>
        </w:rPr>
        <w:t xml:space="preserve">הנפקת </w:t>
      </w:r>
      <w:r w:rsidRPr="00097FF3">
        <w:rPr>
          <w:b w:val="0"/>
          <w:bCs w:val="0"/>
          <w:spacing w:val="22"/>
          <w:szCs w:val="24"/>
        </w:rPr>
        <w:t>CLAAS C</w:t>
      </w:r>
      <w:r w:rsidRPr="00097FF3">
        <w:rPr>
          <w:b w:val="0"/>
          <w:bCs w:val="0"/>
          <w:spacing w:val="22"/>
          <w:szCs w:val="24"/>
          <w:rtl/>
        </w:rPr>
        <w:t xml:space="preserve">  חדש למשרד הבריאות עבור ביצוע </w:t>
      </w:r>
      <w:r w:rsidRPr="00097FF3">
        <w:rPr>
          <w:b w:val="0"/>
          <w:bCs w:val="0"/>
          <w:spacing w:val="22"/>
          <w:szCs w:val="24"/>
        </w:rPr>
        <w:t>LOADBALNCING</w:t>
      </w:r>
      <w:r w:rsidRPr="00097FF3">
        <w:rPr>
          <w:b w:val="0"/>
          <w:bCs w:val="0"/>
          <w:spacing w:val="22"/>
          <w:szCs w:val="24"/>
          <w:rtl/>
        </w:rPr>
        <w:t xml:space="preserve">  בין שני ספקים כולל טיפול ורישום כל כתובות הרשת החוקית שתונפק ע"י הזוכה עבור  משרד הבריאות כ-   </w:t>
      </w:r>
      <w:r w:rsidRPr="00097FF3">
        <w:rPr>
          <w:b w:val="0"/>
          <w:bCs w:val="0"/>
          <w:spacing w:val="22"/>
          <w:szCs w:val="24"/>
        </w:rPr>
        <w:t>AUTONOMOUS SYSTEM NUMBER</w:t>
      </w:r>
      <w:r w:rsidRPr="00097FF3">
        <w:rPr>
          <w:b w:val="0"/>
          <w:bCs w:val="0"/>
          <w:spacing w:val="22"/>
          <w:szCs w:val="24"/>
          <w:rtl/>
        </w:rPr>
        <w:t xml:space="preserve">     בארגון העולמי </w:t>
      </w:r>
      <w:r w:rsidRPr="00097FF3">
        <w:rPr>
          <w:b w:val="0"/>
          <w:bCs w:val="0"/>
          <w:spacing w:val="22"/>
          <w:szCs w:val="24"/>
        </w:rPr>
        <w:t>RIPE NCC</w:t>
      </w:r>
      <w:r w:rsidRPr="00097FF3">
        <w:rPr>
          <w:b w:val="0"/>
          <w:bCs w:val="0"/>
          <w:spacing w:val="22"/>
          <w:szCs w:val="24"/>
          <w:rtl/>
        </w:rPr>
        <w:t xml:space="preserve"> וכן כל התהליכים והרישומים שנובעים מכך (כגון רישום ב- </w:t>
      </w:r>
      <w:r w:rsidRPr="00097FF3">
        <w:rPr>
          <w:b w:val="0"/>
          <w:bCs w:val="0"/>
          <w:spacing w:val="22"/>
          <w:szCs w:val="24"/>
        </w:rPr>
        <w:t>BGP</w:t>
      </w:r>
      <w:r w:rsidRPr="00097FF3">
        <w:rPr>
          <w:b w:val="0"/>
          <w:bCs w:val="0"/>
          <w:spacing w:val="22"/>
          <w:szCs w:val="24"/>
          <w:rtl/>
        </w:rPr>
        <w:t xml:space="preserve"> ) וכן שמירה על ה </w:t>
      </w:r>
      <w:r w:rsidRPr="00097FF3">
        <w:rPr>
          <w:b w:val="0"/>
          <w:bCs w:val="0"/>
          <w:spacing w:val="22"/>
          <w:szCs w:val="24"/>
        </w:rPr>
        <w:t>AS 41394</w:t>
      </w:r>
      <w:r w:rsidRPr="00097FF3">
        <w:rPr>
          <w:b w:val="0"/>
          <w:bCs w:val="0"/>
          <w:spacing w:val="22"/>
          <w:szCs w:val="24"/>
          <w:rtl/>
        </w:rPr>
        <w:t xml:space="preserve"> הקיים של משרד הבריאות </w:t>
      </w:r>
    </w:p>
    <w:p w:rsidR="003E231A" w:rsidRPr="00097FF3" w:rsidRDefault="003E231A" w:rsidP="00AF59DA">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המציע יהיה בעל יכולת קישור של לפחות   </w:t>
      </w:r>
      <w:r w:rsidR="00AF59DA">
        <w:rPr>
          <w:rFonts w:hint="cs"/>
          <w:b w:val="0"/>
          <w:bCs w:val="0"/>
          <w:spacing w:val="22"/>
          <w:szCs w:val="24"/>
          <w:rtl/>
        </w:rPr>
        <w:t>3</w:t>
      </w:r>
      <w:r w:rsidR="00AF59DA" w:rsidRPr="00097FF3">
        <w:rPr>
          <w:b w:val="0"/>
          <w:bCs w:val="0"/>
          <w:spacing w:val="22"/>
          <w:szCs w:val="24"/>
          <w:rtl/>
        </w:rPr>
        <w:t xml:space="preserve"> </w:t>
      </w:r>
      <w:r w:rsidRPr="00097FF3">
        <w:rPr>
          <w:b w:val="0"/>
          <w:bCs w:val="0"/>
          <w:spacing w:val="22"/>
          <w:szCs w:val="24"/>
          <w:rtl/>
        </w:rPr>
        <w:t>פופים (</w:t>
      </w:r>
      <w:r w:rsidRPr="00097FF3">
        <w:rPr>
          <w:b w:val="0"/>
          <w:bCs w:val="0"/>
          <w:spacing w:val="22"/>
          <w:szCs w:val="24"/>
        </w:rPr>
        <w:t>Pops</w:t>
      </w:r>
      <w:r w:rsidRPr="00097FF3">
        <w:rPr>
          <w:b w:val="0"/>
          <w:bCs w:val="0"/>
          <w:spacing w:val="22"/>
          <w:szCs w:val="24"/>
          <w:rtl/>
        </w:rPr>
        <w:t xml:space="preserve">) בפריסה ארצית לצורך קישור סניפים קרובים גיאוגרפית לאזור בו ממוקם </w:t>
      </w:r>
      <w:r w:rsidRPr="00097FF3">
        <w:rPr>
          <w:b w:val="0"/>
          <w:bCs w:val="0"/>
          <w:spacing w:val="22"/>
          <w:szCs w:val="24"/>
        </w:rPr>
        <w:t>BACKBONE</w:t>
      </w:r>
      <w:r w:rsidRPr="00097FF3">
        <w:rPr>
          <w:b w:val="0"/>
          <w:bCs w:val="0"/>
          <w:spacing w:val="22"/>
          <w:szCs w:val="24"/>
          <w:rtl/>
        </w:rPr>
        <w:t xml:space="preserve">  רשת משרד הבריאות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כל תשתיות התמסורת אשר תוקם ע"י הספק הזוכה מול  משרד הבריאות או יחידות הסמך לא תכלול  תקשורת אלחוטית ותתבסס על כבילה פאסיבית בלבד.</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המציע הינו חברה רשומה בישראל ופעילה בתחום מתן שירותי גישה לרשת האינטרנט  בהיקפים המצוינים במכרז זה במשך השנתיים שקדמו להוצאת המכרז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יש לפחות לקוח אחד עם קישור ברוחב פס של לפחות </w:t>
      </w:r>
      <w:r w:rsidRPr="00097FF3">
        <w:rPr>
          <w:b w:val="0"/>
          <w:bCs w:val="0"/>
          <w:spacing w:val="22"/>
          <w:szCs w:val="24"/>
        </w:rPr>
        <w:t>Mbps 150</w:t>
      </w:r>
      <w:r w:rsidRPr="00097FF3">
        <w:rPr>
          <w:b w:val="0"/>
          <w:bCs w:val="0"/>
          <w:spacing w:val="22"/>
          <w:szCs w:val="24"/>
          <w:rtl/>
        </w:rPr>
        <w:t xml:space="preserve"> לאתר פיזי אחד</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20 עובדים  מקצועיים  בתחום אספקת שירותי אינטרנט.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20 עובדים מקצועיים  בתחום התקשורת לפחות ברמת </w:t>
      </w:r>
      <w:r w:rsidRPr="00097FF3">
        <w:rPr>
          <w:b w:val="0"/>
          <w:bCs w:val="0"/>
          <w:spacing w:val="22"/>
          <w:szCs w:val="24"/>
        </w:rPr>
        <w:t>CCNP/CCNA</w:t>
      </w:r>
      <w:r w:rsidRPr="00097FF3">
        <w:rPr>
          <w:b w:val="0"/>
          <w:bCs w:val="0"/>
          <w:spacing w:val="22"/>
          <w:szCs w:val="24"/>
          <w:rtl/>
        </w:rPr>
        <w:t xml:space="preserve">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לפחות 2 מומחים בכירים לסיוע טכני ברמת </w:t>
      </w:r>
      <w:r w:rsidRPr="00097FF3">
        <w:rPr>
          <w:b w:val="0"/>
          <w:bCs w:val="0"/>
          <w:spacing w:val="22"/>
          <w:szCs w:val="24"/>
        </w:rPr>
        <w:t>CCIE</w:t>
      </w:r>
      <w:r w:rsidRPr="00097FF3">
        <w:rPr>
          <w:b w:val="0"/>
          <w:bCs w:val="0"/>
          <w:spacing w:val="22"/>
          <w:szCs w:val="24"/>
          <w:rtl/>
        </w:rPr>
        <w:t>.</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דרישות טכניות וטכנולוגיות נוספות כמפורט בהמשך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למציע רמת יתירות בין לאומית </w:t>
      </w:r>
      <w:r w:rsidRPr="00097FF3">
        <w:rPr>
          <w:b w:val="0"/>
          <w:bCs w:val="0"/>
          <w:spacing w:val="22"/>
          <w:szCs w:val="24"/>
        </w:rPr>
        <w:t>Tier-3</w:t>
      </w:r>
      <w:r w:rsidRPr="00097FF3">
        <w:rPr>
          <w:b w:val="0"/>
          <w:bCs w:val="0"/>
          <w:spacing w:val="22"/>
          <w:szCs w:val="24"/>
          <w:rtl/>
        </w:rPr>
        <w:t xml:space="preserve">  באתר הראשי  וגם  ה </w:t>
      </w:r>
      <w:r w:rsidRPr="00097FF3">
        <w:rPr>
          <w:b w:val="0"/>
          <w:bCs w:val="0"/>
          <w:spacing w:val="22"/>
          <w:szCs w:val="24"/>
        </w:rPr>
        <w:t>DRP</w:t>
      </w:r>
      <w:r w:rsidRPr="00097FF3">
        <w:rPr>
          <w:b w:val="0"/>
          <w:bCs w:val="0"/>
          <w:spacing w:val="22"/>
          <w:szCs w:val="24"/>
          <w:rtl/>
        </w:rPr>
        <w:t xml:space="preserve">  של הספק </w:t>
      </w:r>
    </w:p>
    <w:p w:rsidR="003E231A" w:rsidRPr="00097FF3" w:rsidRDefault="003E231A" w:rsidP="00097FF3">
      <w:pPr>
        <w:pStyle w:val="3"/>
        <w:numPr>
          <w:ilvl w:val="3"/>
          <w:numId w:val="17"/>
        </w:numPr>
        <w:spacing w:line="360" w:lineRule="auto"/>
        <w:ind w:left="2124" w:hanging="1134"/>
        <w:rPr>
          <w:b w:val="0"/>
          <w:bCs w:val="0"/>
          <w:spacing w:val="22"/>
          <w:szCs w:val="24"/>
          <w:rtl/>
        </w:rPr>
      </w:pPr>
      <w:r w:rsidRPr="00097FF3">
        <w:rPr>
          <w:b w:val="0"/>
          <w:bCs w:val="0"/>
          <w:spacing w:val="22"/>
          <w:szCs w:val="24"/>
          <w:rtl/>
        </w:rPr>
        <w:t xml:space="preserve"> שני הקישורים יעבדו בתצורת </w:t>
      </w:r>
      <w:r w:rsidRPr="00097FF3">
        <w:rPr>
          <w:b w:val="0"/>
          <w:bCs w:val="0"/>
          <w:spacing w:val="22"/>
          <w:szCs w:val="24"/>
        </w:rPr>
        <w:t>Active\Active</w:t>
      </w:r>
      <w:r w:rsidRPr="00097FF3">
        <w:rPr>
          <w:b w:val="0"/>
          <w:bCs w:val="0"/>
          <w:spacing w:val="22"/>
          <w:szCs w:val="24"/>
          <w:rtl/>
        </w:rPr>
        <w:t xml:space="preserve"> ויספקו רוחב פס כולל של   200 </w:t>
      </w:r>
      <w:r w:rsidRPr="00097FF3">
        <w:rPr>
          <w:b w:val="0"/>
          <w:bCs w:val="0"/>
          <w:spacing w:val="22"/>
          <w:szCs w:val="24"/>
        </w:rPr>
        <w:t>Mbps</w:t>
      </w:r>
      <w:r w:rsidRPr="00097FF3">
        <w:rPr>
          <w:b w:val="0"/>
          <w:bCs w:val="0"/>
          <w:spacing w:val="22"/>
          <w:szCs w:val="24"/>
          <w:rtl/>
        </w:rPr>
        <w:t xml:space="preserve"> סימטרי (</w:t>
      </w:r>
      <w:r w:rsidRPr="00097FF3">
        <w:rPr>
          <w:b w:val="0"/>
          <w:bCs w:val="0"/>
          <w:spacing w:val="22"/>
          <w:szCs w:val="24"/>
        </w:rPr>
        <w:t>Upload\Download</w:t>
      </w:r>
      <w:r w:rsidRPr="00097FF3">
        <w:rPr>
          <w:b w:val="0"/>
          <w:bCs w:val="0"/>
          <w:spacing w:val="22"/>
          <w:szCs w:val="24"/>
          <w:rtl/>
        </w:rPr>
        <w:t xml:space="preserve">) לאתר הראשי. כל קישור יהיה מחובר ל- </w:t>
      </w:r>
      <w:r w:rsidRPr="00097FF3">
        <w:rPr>
          <w:b w:val="0"/>
          <w:bCs w:val="0"/>
          <w:spacing w:val="22"/>
          <w:szCs w:val="24"/>
        </w:rPr>
        <w:t>POP</w:t>
      </w:r>
      <w:r w:rsidRPr="00097FF3">
        <w:rPr>
          <w:b w:val="0"/>
          <w:bCs w:val="0"/>
          <w:spacing w:val="22"/>
          <w:szCs w:val="24"/>
          <w:rtl/>
        </w:rPr>
        <w:t xml:space="preserve"> שונה.</w:t>
      </w:r>
    </w:p>
    <w:p w:rsidR="003F574D" w:rsidRPr="00097FF3" w:rsidRDefault="003F574D" w:rsidP="00097FF3">
      <w:pPr>
        <w:pStyle w:val="3"/>
        <w:numPr>
          <w:ilvl w:val="2"/>
          <w:numId w:val="17"/>
        </w:numPr>
        <w:tabs>
          <w:tab w:val="left" w:pos="707"/>
          <w:tab w:val="left" w:pos="990"/>
        </w:tabs>
        <w:spacing w:line="360" w:lineRule="auto"/>
        <w:rPr>
          <w:spacing w:val="22"/>
          <w:rtl/>
        </w:rPr>
      </w:pPr>
      <w:r w:rsidRPr="00097FF3">
        <w:rPr>
          <w:rFonts w:hint="cs"/>
          <w:spacing w:val="22"/>
          <w:rtl/>
        </w:rPr>
        <w:t xml:space="preserve">סיכונים - </w:t>
      </w:r>
      <w:r w:rsidRPr="00097FF3">
        <w:rPr>
          <w:spacing w:val="22"/>
          <w:rtl/>
        </w:rPr>
        <w:t xml:space="preserve">ישימות </w:t>
      </w:r>
      <w:r w:rsidRPr="00097FF3">
        <w:rPr>
          <w:rFonts w:hint="cs"/>
          <w:spacing w:val="22"/>
          <w:rtl/>
        </w:rPr>
        <w:t>הפרויקט</w:t>
      </w:r>
      <w:r w:rsidRPr="00097FF3">
        <w:rPr>
          <w:spacing w:val="22"/>
          <w:rtl/>
        </w:rPr>
        <w:t xml:space="preserve"> </w:t>
      </w:r>
    </w:p>
    <w:p w:rsidR="002D4FC1" w:rsidRPr="00097FF3" w:rsidRDefault="00D33A5B" w:rsidP="00097FF3">
      <w:pPr>
        <w:pStyle w:val="Normal2"/>
        <w:spacing w:after="120" w:line="360" w:lineRule="auto"/>
        <w:ind w:left="990"/>
        <w:rPr>
          <w:spacing w:val="22"/>
          <w:sz w:val="24"/>
          <w:rtl/>
        </w:rPr>
      </w:pPr>
      <w:bookmarkStart w:id="106" w:name="_Toc360620535"/>
      <w:bookmarkStart w:id="107" w:name="_Toc360620808"/>
      <w:bookmarkStart w:id="108" w:name="_Toc361210712"/>
      <w:bookmarkStart w:id="109" w:name="_Toc372891790"/>
      <w:r w:rsidRPr="00097FF3">
        <w:rPr>
          <w:rFonts w:hint="cs"/>
          <w:spacing w:val="22"/>
          <w:rtl/>
        </w:rPr>
        <w:t xml:space="preserve">בכוונת המשרד לבחור ספק בעל ידע וניסיון מוכחים בנושאים הנדונים </w:t>
      </w:r>
      <w:r w:rsidR="0091727F" w:rsidRPr="00097FF3">
        <w:rPr>
          <w:rFonts w:hint="cs"/>
          <w:spacing w:val="22"/>
          <w:rtl/>
        </w:rPr>
        <w:t xml:space="preserve">על מנת </w:t>
      </w:r>
      <w:r w:rsidRPr="00097FF3">
        <w:rPr>
          <w:rFonts w:hint="cs"/>
          <w:spacing w:val="22"/>
          <w:rtl/>
        </w:rPr>
        <w:t xml:space="preserve">להקטין את הסיכון </w:t>
      </w:r>
      <w:r w:rsidR="0091727F" w:rsidRPr="00097FF3">
        <w:rPr>
          <w:rFonts w:hint="cs"/>
          <w:spacing w:val="22"/>
          <w:rtl/>
        </w:rPr>
        <w:t xml:space="preserve">בפגיעה במערכות הקיימות </w:t>
      </w:r>
      <w:r w:rsidRPr="00097FF3">
        <w:rPr>
          <w:rFonts w:hint="cs"/>
          <w:spacing w:val="22"/>
          <w:rtl/>
        </w:rPr>
        <w:t>ו</w:t>
      </w:r>
      <w:r w:rsidR="0091727F" w:rsidRPr="00097FF3">
        <w:rPr>
          <w:rFonts w:hint="cs"/>
          <w:spacing w:val="22"/>
          <w:rtl/>
        </w:rPr>
        <w:t xml:space="preserve">להבטיח תפעולן התקין תוך שמירה על </w:t>
      </w:r>
      <w:r w:rsidRPr="00097FF3">
        <w:rPr>
          <w:rFonts w:hint="cs"/>
          <w:spacing w:val="22"/>
          <w:rtl/>
        </w:rPr>
        <w:t xml:space="preserve"> </w:t>
      </w:r>
      <w:r w:rsidR="0091727F" w:rsidRPr="00097FF3">
        <w:rPr>
          <w:rFonts w:hint="cs"/>
          <w:spacing w:val="22"/>
          <w:rtl/>
        </w:rPr>
        <w:t>עמידה בלוחות זמנים והקצאת משאבים סבירה</w:t>
      </w:r>
      <w:r w:rsidRPr="00097FF3">
        <w:rPr>
          <w:rFonts w:hint="cs"/>
          <w:spacing w:val="22"/>
          <w:rtl/>
        </w:rPr>
        <w:t>.</w:t>
      </w:r>
    </w:p>
    <w:p w:rsidR="00B70851" w:rsidRPr="00097FF3" w:rsidRDefault="00B70851" w:rsidP="00097FF3">
      <w:pPr>
        <w:pStyle w:val="3"/>
        <w:numPr>
          <w:ilvl w:val="2"/>
          <w:numId w:val="17"/>
        </w:numPr>
        <w:tabs>
          <w:tab w:val="left" w:pos="707"/>
          <w:tab w:val="left" w:pos="990"/>
        </w:tabs>
        <w:spacing w:line="360" w:lineRule="auto"/>
        <w:rPr>
          <w:spacing w:val="22"/>
        </w:rPr>
      </w:pPr>
      <w:bookmarkStart w:id="110" w:name="_Toc40671124"/>
      <w:bookmarkStart w:id="111" w:name="_Toc33430372"/>
      <w:bookmarkStart w:id="112" w:name="_Toc32822960"/>
      <w:bookmarkStart w:id="113" w:name="_Toc32316672"/>
      <w:r w:rsidRPr="00097FF3">
        <w:rPr>
          <w:rFonts w:hint="cs"/>
          <w:spacing w:val="22"/>
          <w:rtl/>
        </w:rPr>
        <w:t>אופק הזמן</w:t>
      </w:r>
      <w:bookmarkEnd w:id="110"/>
      <w:bookmarkEnd w:id="111"/>
      <w:bookmarkEnd w:id="112"/>
      <w:bookmarkEnd w:id="113"/>
    </w:p>
    <w:p w:rsidR="00D33A5B" w:rsidRPr="00097FF3" w:rsidRDefault="00D33A5B" w:rsidP="00097FF3">
      <w:pPr>
        <w:numPr>
          <w:ilvl w:val="0"/>
          <w:numId w:val="51"/>
        </w:numPr>
        <w:spacing w:before="0" w:line="360" w:lineRule="auto"/>
        <w:ind w:left="1415" w:hanging="425"/>
      </w:pPr>
      <w:bookmarkStart w:id="114" w:name="_Toc360620810"/>
      <w:bookmarkStart w:id="115" w:name="_Toc360620537"/>
      <w:bookmarkEnd w:id="106"/>
      <w:bookmarkEnd w:id="107"/>
      <w:bookmarkEnd w:id="108"/>
      <w:bookmarkEnd w:id="109"/>
      <w:r w:rsidRPr="00097FF3">
        <w:rPr>
          <w:rFonts w:hint="cs"/>
          <w:noProof w:val="0"/>
          <w:spacing w:val="22"/>
          <w:rtl/>
        </w:rPr>
        <w:t xml:space="preserve">ההתקשרות  הינה לתקופה של  חמש שנים. למשרד הבריאות הזכות להאריך את ההתקשרות  לתקופות נוספות של </w:t>
      </w:r>
      <w:r w:rsidR="0091727F" w:rsidRPr="00097FF3">
        <w:rPr>
          <w:rFonts w:hint="cs"/>
          <w:noProof w:val="0"/>
          <w:spacing w:val="22"/>
          <w:rtl/>
        </w:rPr>
        <w:t xml:space="preserve">שנתיים </w:t>
      </w:r>
      <w:r w:rsidRPr="00097FF3">
        <w:rPr>
          <w:rFonts w:hint="cs"/>
          <w:noProof w:val="0"/>
          <w:spacing w:val="22"/>
          <w:rtl/>
        </w:rPr>
        <w:t>כל אחת מהן, סך כל תקופות</w:t>
      </w:r>
      <w:r w:rsidR="0091727F" w:rsidRPr="00097FF3">
        <w:rPr>
          <w:rFonts w:hint="cs"/>
          <w:noProof w:val="0"/>
          <w:spacing w:val="22"/>
          <w:rtl/>
        </w:rPr>
        <w:t xml:space="preserve"> ההארכה</w:t>
      </w:r>
      <w:r w:rsidRPr="00097FF3">
        <w:rPr>
          <w:rFonts w:hint="cs"/>
          <w:noProof w:val="0"/>
          <w:spacing w:val="22"/>
          <w:rtl/>
        </w:rPr>
        <w:t xml:space="preserve"> לא יעלה על </w:t>
      </w:r>
      <w:r w:rsidR="0091727F" w:rsidRPr="00097FF3">
        <w:rPr>
          <w:rFonts w:hint="cs"/>
          <w:noProof w:val="0"/>
          <w:spacing w:val="22"/>
          <w:rtl/>
        </w:rPr>
        <w:t xml:space="preserve">6 </w:t>
      </w:r>
      <w:r w:rsidRPr="00097FF3">
        <w:rPr>
          <w:rFonts w:hint="cs"/>
          <w:noProof w:val="0"/>
          <w:spacing w:val="22"/>
          <w:rtl/>
        </w:rPr>
        <w:t>שנים.</w:t>
      </w:r>
      <w:r w:rsidRPr="00097FF3" w:rsidDel="00136322">
        <w:rPr>
          <w:rFonts w:hint="cs"/>
          <w:noProof w:val="0"/>
          <w:spacing w:val="22"/>
          <w:rtl/>
        </w:rPr>
        <w:t xml:space="preserve"> </w:t>
      </w:r>
      <w:r w:rsidR="0091727F" w:rsidRPr="00097FF3">
        <w:rPr>
          <w:rFonts w:hint="cs"/>
          <w:noProof w:val="0"/>
          <w:spacing w:val="22"/>
          <w:rtl/>
        </w:rPr>
        <w:t xml:space="preserve"> סה"כ תקופת התקשרות אופציונלית </w:t>
      </w:r>
      <w:r w:rsidR="0091727F" w:rsidRPr="00097FF3">
        <w:rPr>
          <w:noProof w:val="0"/>
          <w:spacing w:val="22"/>
          <w:rtl/>
        </w:rPr>
        <w:t>–</w:t>
      </w:r>
      <w:r w:rsidR="0091727F" w:rsidRPr="00097FF3">
        <w:rPr>
          <w:rFonts w:hint="cs"/>
          <w:noProof w:val="0"/>
          <w:spacing w:val="22"/>
          <w:rtl/>
        </w:rPr>
        <w:t xml:space="preserve"> 11 שנים</w:t>
      </w:r>
      <w:r w:rsidR="003B09B1" w:rsidRPr="00097FF3">
        <w:rPr>
          <w:rFonts w:hint="cs"/>
          <w:noProof w:val="0"/>
          <w:spacing w:val="22"/>
          <w:rtl/>
        </w:rPr>
        <w:t>.</w:t>
      </w:r>
      <w:r w:rsidRPr="00097FF3">
        <w:rPr>
          <w:rFonts w:hint="cs"/>
          <w:rtl/>
        </w:rPr>
        <w:t xml:space="preserve"> </w:t>
      </w:r>
    </w:p>
    <w:p w:rsidR="002D4FC1" w:rsidRPr="00097FF3" w:rsidRDefault="002D4FC1" w:rsidP="00097FF3">
      <w:pPr>
        <w:pStyle w:val="10"/>
        <w:pageBreakBefore w:val="0"/>
        <w:spacing w:before="120" w:line="360" w:lineRule="auto"/>
        <w:ind w:left="357" w:firstLine="0"/>
        <w:jc w:val="both"/>
        <w:rPr>
          <w:i w:val="0"/>
          <w:iCs w:val="0"/>
          <w:spacing w:val="22"/>
          <w:sz w:val="32"/>
          <w:szCs w:val="32"/>
        </w:rPr>
      </w:pPr>
      <w:bookmarkStart w:id="116" w:name="_Toc360620818"/>
      <w:bookmarkStart w:id="117" w:name="_Toc361210715"/>
      <w:bookmarkStart w:id="118" w:name="_Toc372891793"/>
      <w:bookmarkStart w:id="119" w:name="_Toc388628392"/>
      <w:bookmarkStart w:id="120" w:name="_Toc517451161"/>
      <w:bookmarkStart w:id="121" w:name="_Toc358112845"/>
      <w:bookmarkEnd w:id="114"/>
      <w:bookmarkEnd w:id="115"/>
    </w:p>
    <w:p w:rsidR="002D4FC1" w:rsidRPr="00097FF3" w:rsidRDefault="002D4FC1" w:rsidP="00097FF3">
      <w:pPr>
        <w:pStyle w:val="Normal1"/>
      </w:pPr>
    </w:p>
    <w:p w:rsidR="003F574D" w:rsidRPr="00097FF3" w:rsidRDefault="003F574D" w:rsidP="00097FF3">
      <w:pPr>
        <w:pStyle w:val="10"/>
        <w:pageBreakBefore w:val="0"/>
        <w:numPr>
          <w:ilvl w:val="0"/>
          <w:numId w:val="17"/>
        </w:numPr>
        <w:spacing w:before="120" w:line="360" w:lineRule="auto"/>
        <w:ind w:left="357" w:hanging="357"/>
        <w:jc w:val="both"/>
        <w:rPr>
          <w:i w:val="0"/>
          <w:iCs w:val="0"/>
          <w:spacing w:val="22"/>
          <w:sz w:val="32"/>
          <w:szCs w:val="32"/>
          <w:rtl/>
        </w:rPr>
      </w:pPr>
      <w:r w:rsidRPr="00097FF3">
        <w:rPr>
          <w:i w:val="0"/>
          <w:iCs w:val="0"/>
          <w:spacing w:val="22"/>
          <w:sz w:val="32"/>
          <w:szCs w:val="32"/>
          <w:rtl/>
        </w:rPr>
        <w:t>יישום - מהות המערכת</w:t>
      </w:r>
      <w:bookmarkEnd w:id="116"/>
      <w:bookmarkEnd w:id="117"/>
      <w:bookmarkEnd w:id="118"/>
      <w:bookmarkEnd w:id="119"/>
      <w:bookmarkEnd w:id="120"/>
      <w:r w:rsidR="003D7B65" w:rsidRPr="00097FF3">
        <w:rPr>
          <w:rFonts w:hint="cs"/>
          <w:i w:val="0"/>
          <w:iCs w:val="0"/>
          <w:spacing w:val="22"/>
          <w:sz w:val="32"/>
          <w:szCs w:val="32"/>
          <w:rtl/>
        </w:rPr>
        <w:t xml:space="preserve"> (</w:t>
      </w:r>
      <w:r w:rsidR="004054BA" w:rsidRPr="00097FF3">
        <w:rPr>
          <w:i w:val="0"/>
          <w:iCs w:val="0"/>
          <w:spacing w:val="22"/>
          <w:sz w:val="32"/>
          <w:szCs w:val="32"/>
        </w:rPr>
        <w:t>S</w:t>
      </w:r>
      <w:r w:rsidR="003D7B65" w:rsidRPr="00097FF3">
        <w:rPr>
          <w:rFonts w:hint="cs"/>
          <w:i w:val="0"/>
          <w:iCs w:val="0"/>
          <w:spacing w:val="22"/>
          <w:sz w:val="32"/>
          <w:szCs w:val="32"/>
          <w:rtl/>
        </w:rPr>
        <w:t>)</w:t>
      </w:r>
      <w:bookmarkEnd w:id="121"/>
    </w:p>
    <w:p w:rsidR="00145487" w:rsidRPr="00097FF3" w:rsidRDefault="00145487" w:rsidP="00097FF3">
      <w:pPr>
        <w:pStyle w:val="3"/>
        <w:tabs>
          <w:tab w:val="left" w:pos="707"/>
          <w:tab w:val="left" w:pos="990"/>
        </w:tabs>
        <w:spacing w:line="360" w:lineRule="auto"/>
        <w:ind w:left="510" w:firstLine="0"/>
        <w:rPr>
          <w:spacing w:val="22"/>
          <w:rtl/>
        </w:rPr>
      </w:pPr>
      <w:r w:rsidRPr="00097FF3">
        <w:rPr>
          <w:rFonts w:hint="cs"/>
          <w:spacing w:val="22"/>
          <w:rtl/>
        </w:rPr>
        <w:t>מהות השירות המבוקש (</w:t>
      </w:r>
      <w:r w:rsidRPr="00097FF3">
        <w:rPr>
          <w:spacing w:val="22"/>
        </w:rPr>
        <w:t>S</w:t>
      </w:r>
      <w:r w:rsidRPr="00097FF3">
        <w:rPr>
          <w:rFonts w:hint="cs"/>
          <w:spacing w:val="22"/>
          <w:rtl/>
        </w:rPr>
        <w:t>)</w:t>
      </w:r>
    </w:p>
    <w:p w:rsidR="000E044A" w:rsidRPr="00097FF3" w:rsidRDefault="000E044A" w:rsidP="00097FF3">
      <w:pPr>
        <w:pStyle w:val="Normal1"/>
        <w:spacing w:line="360" w:lineRule="auto"/>
        <w:rPr>
          <w:spacing w:val="22"/>
          <w:sz w:val="24"/>
          <w:rtl/>
        </w:rPr>
      </w:pPr>
      <w:r w:rsidRPr="00097FF3">
        <w:rPr>
          <w:spacing w:val="22"/>
          <w:sz w:val="24"/>
          <w:rtl/>
        </w:rPr>
        <w:t>המכרז הינו לאספקת שירותי קישור מהירים של משרד הבריאות לשדרת האינטרנט וכן עבור מספר שירותים נלווים כדלקמן:</w:t>
      </w:r>
    </w:p>
    <w:p w:rsidR="000E044A" w:rsidRPr="00097FF3" w:rsidRDefault="000E044A" w:rsidP="00097FF3">
      <w:pPr>
        <w:pStyle w:val="Normal1"/>
        <w:spacing w:line="360" w:lineRule="auto"/>
        <w:rPr>
          <w:spacing w:val="22"/>
          <w:sz w:val="24"/>
          <w:rtl/>
        </w:rPr>
      </w:pPr>
      <w:r w:rsidRPr="00097FF3">
        <w:rPr>
          <w:spacing w:val="22"/>
          <w:sz w:val="24"/>
          <w:rtl/>
        </w:rPr>
        <w:t xml:space="preserve">שירותי האצת גלישה, הפצת תוכן ושירותי מטמון; </w:t>
      </w:r>
    </w:p>
    <w:p w:rsidR="000E044A" w:rsidRPr="00097FF3" w:rsidRDefault="000E044A" w:rsidP="00097FF3">
      <w:pPr>
        <w:pStyle w:val="Normal1"/>
        <w:spacing w:line="360" w:lineRule="auto"/>
        <w:rPr>
          <w:spacing w:val="22"/>
          <w:sz w:val="24"/>
          <w:rtl/>
        </w:rPr>
      </w:pPr>
      <w:r w:rsidRPr="00097FF3">
        <w:rPr>
          <w:spacing w:val="22"/>
          <w:sz w:val="24"/>
          <w:rtl/>
        </w:rPr>
        <w:t xml:space="preserve">שירותי זיהוי, חסימה וסינון של התקפות ואירועי אבטחת מידע; </w:t>
      </w:r>
    </w:p>
    <w:p w:rsidR="000E044A" w:rsidRPr="00097FF3" w:rsidRDefault="000E044A" w:rsidP="00097FF3">
      <w:pPr>
        <w:pStyle w:val="Normal1"/>
        <w:spacing w:line="360" w:lineRule="auto"/>
        <w:rPr>
          <w:spacing w:val="22"/>
          <w:sz w:val="24"/>
          <w:rtl/>
        </w:rPr>
      </w:pPr>
      <w:r w:rsidRPr="00097FF3">
        <w:rPr>
          <w:spacing w:val="22"/>
          <w:sz w:val="24"/>
          <w:rtl/>
        </w:rPr>
        <w:t xml:space="preserve">שירותי איזון עומסים ברשת. </w:t>
      </w:r>
    </w:p>
    <w:p w:rsidR="000E044A" w:rsidRPr="00097FF3" w:rsidRDefault="000E044A" w:rsidP="00097FF3">
      <w:pPr>
        <w:pStyle w:val="Normal1"/>
        <w:spacing w:line="360" w:lineRule="auto"/>
        <w:rPr>
          <w:spacing w:val="22"/>
          <w:sz w:val="24"/>
          <w:rtl/>
        </w:rPr>
      </w:pPr>
      <w:r w:rsidRPr="00097FF3">
        <w:rPr>
          <w:spacing w:val="22"/>
          <w:sz w:val="24"/>
          <w:rtl/>
        </w:rPr>
        <w:t>הקישור הנדרש יתבצע מאתרי המזמין ישירות לשדרת האינטרנט. אספקת הקישור כוללת גם אספקת שירותים נלווים השייכים אליו, כגון – ניהול, ניטור, אירוח, אבטחת איכות ואבטחת מידע.</w:t>
      </w:r>
    </w:p>
    <w:p w:rsidR="00145487" w:rsidRPr="00097FF3" w:rsidRDefault="00145487" w:rsidP="00097FF3">
      <w:pPr>
        <w:pStyle w:val="Normal1"/>
        <w:spacing w:line="360" w:lineRule="auto"/>
        <w:rPr>
          <w:rtl/>
        </w:rPr>
      </w:pPr>
    </w:p>
    <w:p w:rsidR="00454C40" w:rsidRPr="00097FF3" w:rsidRDefault="003F574D" w:rsidP="00097FF3">
      <w:pPr>
        <w:pStyle w:val="10"/>
        <w:pageBreakBefore w:val="0"/>
        <w:numPr>
          <w:ilvl w:val="0"/>
          <w:numId w:val="17"/>
        </w:numPr>
        <w:spacing w:before="120" w:line="360" w:lineRule="auto"/>
        <w:ind w:left="357" w:hanging="357"/>
        <w:jc w:val="both"/>
        <w:rPr>
          <w:i w:val="0"/>
          <w:iCs w:val="0"/>
          <w:spacing w:val="22"/>
          <w:sz w:val="32"/>
          <w:szCs w:val="32"/>
          <w:rtl/>
        </w:rPr>
      </w:pPr>
      <w:bookmarkStart w:id="122" w:name="_Toc372891819"/>
      <w:bookmarkStart w:id="123" w:name="_Toc388628393"/>
      <w:bookmarkStart w:id="124" w:name="_Toc517451162"/>
      <w:bookmarkStart w:id="125" w:name="_Toc358112846"/>
      <w:r w:rsidRPr="00097FF3">
        <w:rPr>
          <w:i w:val="0"/>
          <w:iCs w:val="0"/>
          <w:spacing w:val="22"/>
          <w:sz w:val="32"/>
          <w:szCs w:val="32"/>
          <w:rtl/>
        </w:rPr>
        <w:t>טכנולוגיה ותשתית</w:t>
      </w:r>
      <w:bookmarkEnd w:id="122"/>
      <w:bookmarkEnd w:id="123"/>
      <w:bookmarkEnd w:id="124"/>
      <w:r w:rsidR="00A2670B" w:rsidRPr="00097FF3">
        <w:rPr>
          <w:rFonts w:hint="cs"/>
          <w:i w:val="0"/>
          <w:iCs w:val="0"/>
          <w:spacing w:val="22"/>
          <w:sz w:val="32"/>
          <w:szCs w:val="32"/>
          <w:rtl/>
        </w:rPr>
        <w:t xml:space="preserve"> (</w:t>
      </w:r>
      <w:r w:rsidR="00A2670B" w:rsidRPr="00097FF3">
        <w:rPr>
          <w:i w:val="0"/>
          <w:iCs w:val="0"/>
          <w:spacing w:val="22"/>
          <w:sz w:val="32"/>
          <w:szCs w:val="32"/>
        </w:rPr>
        <w:t>S</w:t>
      </w:r>
      <w:r w:rsidR="00A2670B" w:rsidRPr="00097FF3">
        <w:rPr>
          <w:rFonts w:hint="cs"/>
          <w:i w:val="0"/>
          <w:iCs w:val="0"/>
          <w:spacing w:val="22"/>
          <w:sz w:val="32"/>
          <w:szCs w:val="32"/>
          <w:rtl/>
        </w:rPr>
        <w:t>)</w:t>
      </w:r>
      <w:bookmarkEnd w:id="125"/>
    </w:p>
    <w:p w:rsidR="00B863AC" w:rsidRPr="00097FF3" w:rsidRDefault="00B863AC"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כללי (</w:t>
      </w:r>
      <w:r w:rsidRPr="00097FF3">
        <w:rPr>
          <w:i w:val="0"/>
          <w:iCs w:val="0"/>
          <w:spacing w:val="22"/>
          <w:sz w:val="28"/>
          <w:szCs w:val="28"/>
        </w:rPr>
        <w:t>I</w:t>
      </w:r>
      <w:r w:rsidRPr="00097FF3">
        <w:rPr>
          <w:i w:val="0"/>
          <w:iCs w:val="0"/>
          <w:spacing w:val="22"/>
          <w:sz w:val="28"/>
          <w:szCs w:val="28"/>
          <w:rtl/>
        </w:rPr>
        <w:t>)</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בפרק הטכנולוגיה יפורטו הדרישות הטכנולוגיות של המזמין לגבי השירותים הנדרשים על ידו במכרז זה. </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תחילה יוצג מפרט כל אחד מהשירותים הנדרשים, מאפייניו הטכנולוגיים והדרישות הספציפיות לו. </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לאחר מכן תוגדר רשימת דרישות כלליות המתייחסת ליכולות הטכניות ולדרכי מתן השירות של ספק שירותי הגישה, אשר תקפה לגבי כל אחד מהשירותים.</w:t>
      </w:r>
    </w:p>
    <w:p w:rsidR="00B863AC" w:rsidRPr="00097FF3" w:rsidRDefault="00B863AC" w:rsidP="00097FF3">
      <w:pPr>
        <w:pStyle w:val="Normal1"/>
        <w:rPr>
          <w:rtl/>
        </w:rPr>
      </w:pPr>
    </w:p>
    <w:p w:rsidR="00B863AC" w:rsidRPr="00097FF3" w:rsidRDefault="00B863AC"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חיבור לשדרת האינטרנט בפס רחב והספקת שירותים משלימים (</w:t>
      </w:r>
      <w:r w:rsidRPr="00097FF3">
        <w:rPr>
          <w:i w:val="0"/>
          <w:iCs w:val="0"/>
          <w:spacing w:val="22"/>
          <w:sz w:val="28"/>
          <w:szCs w:val="28"/>
        </w:rPr>
        <w:t>S</w:t>
      </w:r>
      <w:r w:rsidRPr="00097FF3">
        <w:rPr>
          <w:i w:val="0"/>
          <w:iCs w:val="0"/>
          <w:spacing w:val="22"/>
          <w:sz w:val="28"/>
          <w:szCs w:val="28"/>
          <w:rtl/>
        </w:rPr>
        <w:t>)</w:t>
      </w:r>
    </w:p>
    <w:p w:rsidR="00B863AC" w:rsidRPr="00097FF3" w:rsidRDefault="00B863AC" w:rsidP="00097FF3">
      <w:pPr>
        <w:pStyle w:val="10"/>
        <w:pageBreakBefore w:val="0"/>
        <w:spacing w:before="120" w:line="360" w:lineRule="auto"/>
        <w:ind w:left="1557" w:firstLine="0"/>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במסגרת השירות יספק המציע למשרד הבריאות שירותי גישה לשדרת האינטרנט. שירותי הגישה יסופקו ממוקדי משרד הבריאות (האתר הראשי, אתר הגיבוי –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עד לשדרת האינטרנט, כמפורט להלן:</w:t>
      </w:r>
    </w:p>
    <w:p w:rsidR="00B863AC" w:rsidRPr="00097FF3" w:rsidRDefault="00B863AC" w:rsidP="00097FF3">
      <w:pPr>
        <w:pStyle w:val="10"/>
        <w:pageBreakBefore w:val="0"/>
        <w:numPr>
          <w:ilvl w:val="2"/>
          <w:numId w:val="17"/>
        </w:numPr>
        <w:spacing w:before="120" w:line="360" w:lineRule="auto"/>
        <w:ind w:left="1557" w:hanging="709"/>
        <w:jc w:val="both"/>
        <w:rPr>
          <w:i w:val="0"/>
          <w:iCs w:val="0"/>
          <w:caps w:val="0"/>
          <w:spacing w:val="22"/>
          <w:kern w:val="0"/>
          <w:sz w:val="24"/>
          <w:szCs w:val="24"/>
          <w:rtl/>
        </w:rPr>
      </w:pPr>
      <w:r w:rsidRPr="00097FF3">
        <w:rPr>
          <w:i w:val="0"/>
          <w:iCs w:val="0"/>
          <w:caps w:val="0"/>
          <w:spacing w:val="22"/>
          <w:kern w:val="0"/>
          <w:sz w:val="24"/>
          <w:szCs w:val="24"/>
          <w:rtl/>
        </w:rPr>
        <w:t>חיבור לשדרת האינטרנט בפס רחב:</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"נקודות מתן השירות" יהיו באתר משרד הבריאות בבניין מגדלי הבירה  בירושלים, באתר ה-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xml:space="preserve"> ובאתרים נוספים על פי דרישה בהתאם להחלטת משרד הבריאות.</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מכל אחת מנקודות מתן השירות, אחראי הספק לספק את שירות הגישה ברוחב הפס המוזמן לשדרת האינטרנט באמצעות רשת התקשורת וקווי התקשורת של הספק.</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3.1.1.3</w:t>
      </w:r>
      <w:r w:rsidRPr="00097FF3">
        <w:rPr>
          <w:b w:val="0"/>
          <w:bCs w:val="0"/>
          <w:i w:val="0"/>
          <w:iCs w:val="0"/>
          <w:caps w:val="0"/>
          <w:spacing w:val="22"/>
          <w:kern w:val="0"/>
          <w:sz w:val="24"/>
          <w:szCs w:val="24"/>
          <w:rtl/>
        </w:rPr>
        <w:tab/>
        <w:t>מאחר ושירותי הגישה למשרד הבריאות יסופקו על בסיס תשתית קיימת של הספק שיכולה לשמשו גם לצרכים אחרים, חייב הספק לפרט בהצעתו את המנגנונים שיבטיחו למשרד הבריאות אספקה בפועל של מלוא רוחב הפס שרכשה עד לנקודת הגישה לשדרת האינטרנט בחו"ל.</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3.1.1.4</w:t>
      </w:r>
      <w:r w:rsidRPr="00097FF3">
        <w:rPr>
          <w:b w:val="0"/>
          <w:bCs w:val="0"/>
          <w:i w:val="0"/>
          <w:iCs w:val="0"/>
          <w:caps w:val="0"/>
          <w:spacing w:val="22"/>
          <w:kern w:val="0"/>
          <w:sz w:val="24"/>
          <w:szCs w:val="24"/>
          <w:rtl/>
        </w:rPr>
        <w:tab/>
        <w:t>המשרד ישא בעלות תשלום חודשי לספק בהתאם להצעתו הכספית ובהתאם לרוחב הפס שתזמין. הספק יישא בכל העלויות ובכללן עלות הציוד, החומרה, התוכנה, שירותי הגישה וההתאמות הנדרשות.</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 xml:space="preserve">ניתוב קרקעי בלבד: </w:t>
      </w:r>
      <w:r w:rsidRPr="00097FF3">
        <w:rPr>
          <w:b w:val="0"/>
          <w:bCs w:val="0"/>
          <w:i w:val="0"/>
          <w:iCs w:val="0"/>
          <w:caps w:val="0"/>
          <w:spacing w:val="22"/>
          <w:kern w:val="0"/>
          <w:sz w:val="24"/>
          <w:szCs w:val="24"/>
          <w:rtl/>
        </w:rPr>
        <w:t>הספק מתחייב לאספקת השירות במלוא רוחב הפס המוזמן באמצעות תקשורת נתונים קרקעיים בלבד מנקודת מתן השירות ואילך, הן בארץ והן לשדרת האינטרנט מחוץ לארץ. זאת למעט מקרה של מתן שירותי ניתוב חליפי בהתאם לסעיף 3.1.6 אשר יופעל אם התעוררה תקלה בניתוב הפעיל. במקרה כזה, יינתנו שירותי הניתוב בהתאם למענה הספק בסעיף 3.1.6.</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אחריות כוללת</w:t>
      </w:r>
      <w:r w:rsidRPr="00097FF3">
        <w:rPr>
          <w:b w:val="0"/>
          <w:bCs w:val="0"/>
          <w:i w:val="0"/>
          <w:iCs w:val="0"/>
          <w:caps w:val="0"/>
          <w:spacing w:val="22"/>
          <w:kern w:val="0"/>
          <w:sz w:val="24"/>
          <w:szCs w:val="24"/>
          <w:rtl/>
        </w:rPr>
        <w:t>: הספק נדרש לקבל על אחריותו בפועל את מתן מלוא רוחב הפס מנקודות מתן השירות לכיוון שדרת האינטרנט העולמית. הספק נדרש לבצע את כל התיאומים הנדרשים עם ספקי משנה, ספקי תקשורת נתונים וספקי גישה, ככל שיידרש וללא תוספת תמורה, על מנת לוודא אספקת מלוא רוחב הפס המוזמן ממוקדי משרד הבריאות עד לשדרת האינטרנט.</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בדיקה שוטפת של רוחב הפס</w:t>
      </w:r>
      <w:r w:rsidRPr="00097FF3">
        <w:rPr>
          <w:b w:val="0"/>
          <w:bCs w:val="0"/>
          <w:i w:val="0"/>
          <w:iCs w:val="0"/>
          <w:caps w:val="0"/>
          <w:spacing w:val="22"/>
          <w:kern w:val="0"/>
          <w:sz w:val="24"/>
          <w:szCs w:val="24"/>
          <w:rtl/>
        </w:rPr>
        <w:t>: הספק מחויב בביצוע בדיקה שוטפת, אחת לדקה לפחות, לבדיקת רוחב הפס בפועל בין משרד הבריאות לבין שדרת האינטרנט ובביצוע יזום על ידו של תיקון מיידי של הנדרש על מנת לספק את מלוא רוחב הפס. הספק יפרט בהצעתו את מאפייני הבדיקה התקופתית המוצעת ואת השפעתה על הפעילות השוטפת.</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שדרוג אוטומטי במקרה של אספקת שירות לא איכותי</w:t>
      </w:r>
      <w:r w:rsidRPr="00097FF3">
        <w:rPr>
          <w:b w:val="0"/>
          <w:bCs w:val="0"/>
          <w:i w:val="0"/>
          <w:iCs w:val="0"/>
          <w:caps w:val="0"/>
          <w:spacing w:val="22"/>
          <w:kern w:val="0"/>
          <w:sz w:val="24"/>
          <w:szCs w:val="24"/>
          <w:rtl/>
        </w:rPr>
        <w:t>: אם במשך 24 שעות רצופות, רוחב הפס שיתקבל במשרד הבריאות לשדרת האינטרנט יהיה קטן מהמוזמן, ישדרג הספק מיידית את רוחב הפס המסופק למדרגת רוחב הפס הבאה ללא כל תוספת תשלום. שדרוג זה יישאר בתוקף עד לקבלת אישור משרד הבריאות לחזור לרוחב הפס המקורי.</w:t>
      </w:r>
    </w:p>
    <w:p w:rsidR="00B863AC" w:rsidRPr="00097FF3" w:rsidRDefault="00B863AC" w:rsidP="00097FF3">
      <w:pPr>
        <w:pStyle w:val="10"/>
        <w:pageBreakBefore w:val="0"/>
        <w:numPr>
          <w:ilvl w:val="2"/>
          <w:numId w:val="17"/>
        </w:numPr>
        <w:spacing w:before="120" w:line="360" w:lineRule="auto"/>
        <w:ind w:left="1557" w:hanging="709"/>
        <w:jc w:val="both"/>
        <w:rPr>
          <w:i w:val="0"/>
          <w:iCs w:val="0"/>
          <w:caps w:val="0"/>
          <w:spacing w:val="22"/>
          <w:kern w:val="0"/>
          <w:sz w:val="24"/>
          <w:szCs w:val="24"/>
          <w:rtl/>
        </w:rPr>
      </w:pPr>
      <w:r w:rsidRPr="00097FF3">
        <w:rPr>
          <w:i w:val="0"/>
          <w:iCs w:val="0"/>
          <w:caps w:val="0"/>
          <w:spacing w:val="22"/>
          <w:kern w:val="0"/>
          <w:sz w:val="24"/>
          <w:szCs w:val="24"/>
          <w:rtl/>
        </w:rPr>
        <w:t xml:space="preserve">ניתוב חלופי: </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במקרה של בעיות תקשורת נתונים בניתוב מנקודת מתן השירות לשדרת האינטרנט, או לחלופין, בעיות תפעול של ספק שירותי האינטרנט בנקודת הגישה לרשת, יסופק רוחב הפס המוזמן בניתוב חלופי ברמת קו תקשורת הנתונים או ברמת ספק הגישה, על פי הצורך. </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הספק יפרט בהצעתו את מאפייני הניתוב החלופי המוצע. כמו כן נדרש הספק להגדיר בהצעתו נקודת מתן שירות חלופית, אשר תמוקם באתר שונה מנקודת מתן השירות הראשית. נקודה זו תשמש כ"גיבוי חם" למקרה של תקלה בקו תקשורת הנתונים בין משרד הבריאות לבין נקודת מתן השירות הראשית. </w:t>
      </w:r>
    </w:p>
    <w:p w:rsidR="00B863AC" w:rsidRPr="00097FF3" w:rsidRDefault="00B863AC" w:rsidP="00097FF3">
      <w:pPr>
        <w:pStyle w:val="10"/>
        <w:pageBreakBefore w:val="0"/>
        <w:numPr>
          <w:ilvl w:val="3"/>
          <w:numId w:val="17"/>
        </w:numPr>
        <w:spacing w:before="120" w:line="360" w:lineRule="auto"/>
        <w:ind w:left="2549"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עלות קו התקשורת בין משרד הבריאות לבין נקודת מתן השירות המשנית, כמו גם כל העלויות האחרות הנדרשות לצורך תפעול קו הגיבוי, יחולו על הספק.</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ניטור שוטף</w:t>
      </w:r>
      <w:r w:rsidRPr="00097FF3">
        <w:rPr>
          <w:b w:val="0"/>
          <w:bCs w:val="0"/>
          <w:i w:val="0"/>
          <w:iCs w:val="0"/>
          <w:caps w:val="0"/>
          <w:spacing w:val="22"/>
          <w:kern w:val="0"/>
          <w:sz w:val="24"/>
          <w:szCs w:val="24"/>
          <w:rtl/>
        </w:rPr>
        <w:t>: במסגרת השירות, יבצע הספק ניטור שוטף במשך 24 שעות ביממה של איכות השירות הניתנת וינקוט בפעילות יזומה מהירה על ידו לתיקון פגמים באיכות ובהיקף השירותים המסופקים.</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i w:val="0"/>
          <w:iCs w:val="0"/>
          <w:caps w:val="0"/>
          <w:spacing w:val="22"/>
          <w:kern w:val="0"/>
          <w:sz w:val="24"/>
          <w:szCs w:val="24"/>
          <w:rtl/>
        </w:rPr>
        <w:t>ניתוב שמות</w:t>
      </w:r>
      <w:r w:rsidRPr="00097FF3">
        <w:rPr>
          <w:b w:val="0"/>
          <w:bCs w:val="0"/>
          <w:i w:val="0"/>
          <w:iCs w:val="0"/>
          <w:caps w:val="0"/>
          <w:spacing w:val="22"/>
          <w:kern w:val="0"/>
          <w:sz w:val="24"/>
          <w:szCs w:val="24"/>
          <w:rtl/>
        </w:rPr>
        <w:t>: במסגרת השירות, יעמיד הספק לרשות משרד הבריאות מקום וחיבור שרת נתב שמות (</w:t>
      </w:r>
      <w:r w:rsidRPr="00097FF3">
        <w:rPr>
          <w:b w:val="0"/>
          <w:bCs w:val="0"/>
          <w:i w:val="0"/>
          <w:iCs w:val="0"/>
          <w:caps w:val="0"/>
          <w:spacing w:val="22"/>
          <w:kern w:val="0"/>
          <w:sz w:val="24"/>
          <w:szCs w:val="24"/>
        </w:rPr>
        <w:t>DNS</w:t>
      </w:r>
      <w:r w:rsidRPr="00097FF3">
        <w:rPr>
          <w:b w:val="0"/>
          <w:bCs w:val="0"/>
          <w:i w:val="0"/>
          <w:iCs w:val="0"/>
          <w:caps w:val="0"/>
          <w:spacing w:val="22"/>
          <w:kern w:val="0"/>
          <w:sz w:val="24"/>
          <w:szCs w:val="24"/>
          <w:rtl/>
        </w:rPr>
        <w:t>), אשר יתפקד כשרת שמות משני לשרת השמות באתר משרד הבריאות.</w:t>
      </w:r>
    </w:p>
    <w:p w:rsidR="00B863AC" w:rsidRPr="00097FF3" w:rsidRDefault="00B863AC" w:rsidP="00097FF3">
      <w:pPr>
        <w:pStyle w:val="10"/>
        <w:pageBreakBefore w:val="0"/>
        <w:numPr>
          <w:ilvl w:val="2"/>
          <w:numId w:val="17"/>
        </w:numPr>
        <w:spacing w:before="120" w:line="360" w:lineRule="auto"/>
        <w:ind w:left="1557" w:hanging="70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אחסון שרתי משרד הבריאות בחוות השרתים של הספק: במסגרת השירות ייתן הספק שירותי אחסון ותפעול לעד 20 שרתים (60</w:t>
      </w:r>
      <w:r w:rsidRPr="00097FF3">
        <w:rPr>
          <w:b w:val="0"/>
          <w:bCs w:val="0"/>
          <w:i w:val="0"/>
          <w:iCs w:val="0"/>
          <w:caps w:val="0"/>
          <w:spacing w:val="22"/>
          <w:kern w:val="0"/>
          <w:sz w:val="24"/>
          <w:szCs w:val="24"/>
        </w:rPr>
        <w:t>U</w:t>
      </w:r>
      <w:r w:rsidRPr="00097FF3">
        <w:rPr>
          <w:b w:val="0"/>
          <w:bCs w:val="0"/>
          <w:i w:val="0"/>
          <w:iCs w:val="0"/>
          <w:caps w:val="0"/>
          <w:spacing w:val="22"/>
          <w:kern w:val="0"/>
          <w:sz w:val="24"/>
          <w:szCs w:val="24"/>
          <w:rtl/>
        </w:rPr>
        <w:t>) של פרויקט משרד הבריאות. שרתים אלו יוכלו לנצל את התקשורת אותה הספק מספק.</w:t>
      </w:r>
    </w:p>
    <w:p w:rsidR="00B863AC" w:rsidRPr="00097FF3" w:rsidRDefault="00DF372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rFonts w:hint="cs"/>
          <w:i w:val="0"/>
          <w:iCs w:val="0"/>
          <w:caps w:val="0"/>
          <w:spacing w:val="22"/>
          <w:kern w:val="0"/>
          <w:sz w:val="24"/>
          <w:szCs w:val="24"/>
          <w:rtl/>
        </w:rPr>
        <w:t>ה</w:t>
      </w:r>
      <w:r w:rsidR="00B863AC" w:rsidRPr="00097FF3">
        <w:rPr>
          <w:i w:val="0"/>
          <w:iCs w:val="0"/>
          <w:caps w:val="0"/>
          <w:spacing w:val="22"/>
          <w:kern w:val="0"/>
          <w:sz w:val="24"/>
          <w:szCs w:val="24"/>
          <w:rtl/>
        </w:rPr>
        <w:t>גנה על השרתים:</w:t>
      </w:r>
      <w:r w:rsidR="00B863AC" w:rsidRPr="00097FF3">
        <w:rPr>
          <w:b w:val="0"/>
          <w:bCs w:val="0"/>
          <w:i w:val="0"/>
          <w:iCs w:val="0"/>
          <w:caps w:val="0"/>
          <w:spacing w:val="22"/>
          <w:kern w:val="0"/>
          <w:sz w:val="24"/>
          <w:szCs w:val="24"/>
          <w:rtl/>
        </w:rPr>
        <w:t xml:space="preserve"> הספק יספק הגנה עד רמת </w:t>
      </w:r>
      <w:r w:rsidR="00B863AC" w:rsidRPr="00097FF3">
        <w:rPr>
          <w:b w:val="0"/>
          <w:bCs w:val="0"/>
          <w:i w:val="0"/>
          <w:iCs w:val="0"/>
          <w:caps w:val="0"/>
          <w:spacing w:val="22"/>
          <w:kern w:val="0"/>
          <w:sz w:val="24"/>
          <w:szCs w:val="24"/>
        </w:rPr>
        <w:t>FW</w:t>
      </w:r>
      <w:r w:rsidR="00B863AC" w:rsidRPr="00097FF3">
        <w:rPr>
          <w:b w:val="0"/>
          <w:bCs w:val="0"/>
          <w:i w:val="0"/>
          <w:iCs w:val="0"/>
          <w:caps w:val="0"/>
          <w:spacing w:val="22"/>
          <w:kern w:val="0"/>
          <w:sz w:val="24"/>
          <w:szCs w:val="24"/>
          <w:rtl/>
        </w:rPr>
        <w:t xml:space="preserve"> לשרת ה- </w:t>
      </w:r>
      <w:r w:rsidR="00B863AC" w:rsidRPr="00097FF3">
        <w:rPr>
          <w:b w:val="0"/>
          <w:bCs w:val="0"/>
          <w:i w:val="0"/>
          <w:iCs w:val="0"/>
          <w:caps w:val="0"/>
          <w:spacing w:val="22"/>
          <w:kern w:val="0"/>
          <w:sz w:val="24"/>
          <w:szCs w:val="24"/>
        </w:rPr>
        <w:t>DNS</w:t>
      </w:r>
      <w:r w:rsidR="00B863AC" w:rsidRPr="00097FF3">
        <w:rPr>
          <w:b w:val="0"/>
          <w:bCs w:val="0"/>
          <w:i w:val="0"/>
          <w:iCs w:val="0"/>
          <w:caps w:val="0"/>
          <w:spacing w:val="22"/>
          <w:kern w:val="0"/>
          <w:sz w:val="24"/>
          <w:szCs w:val="24"/>
          <w:rtl/>
        </w:rPr>
        <w:t xml:space="preserve"> ולשרתים המתאכסנים אצלו לפי סעיף 3.1.9.</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i w:val="0"/>
          <w:iCs w:val="0"/>
          <w:caps w:val="0"/>
          <w:spacing w:val="22"/>
          <w:kern w:val="0"/>
          <w:sz w:val="24"/>
          <w:szCs w:val="24"/>
          <w:rtl/>
        </w:rPr>
        <w:t>תעבורה לא בפורט 80:</w:t>
      </w:r>
      <w:r w:rsidRPr="00097FF3">
        <w:rPr>
          <w:b w:val="0"/>
          <w:bCs w:val="0"/>
          <w:i w:val="0"/>
          <w:iCs w:val="0"/>
          <w:caps w:val="0"/>
          <w:spacing w:val="22"/>
          <w:kern w:val="0"/>
          <w:sz w:val="24"/>
          <w:szCs w:val="24"/>
          <w:rtl/>
        </w:rPr>
        <w:t xml:space="preserve"> הספק יספק שירותי פרוקסי לתעבורה עד 1 </w:t>
      </w:r>
      <w:r w:rsidRPr="00097FF3">
        <w:rPr>
          <w:b w:val="0"/>
          <w:bCs w:val="0"/>
          <w:i w:val="0"/>
          <w:iCs w:val="0"/>
          <w:caps w:val="0"/>
          <w:spacing w:val="22"/>
          <w:kern w:val="0"/>
          <w:sz w:val="24"/>
          <w:szCs w:val="24"/>
        </w:rPr>
        <w:t>MB</w:t>
      </w:r>
      <w:r w:rsidRPr="00097FF3">
        <w:rPr>
          <w:b w:val="0"/>
          <w:bCs w:val="0"/>
          <w:i w:val="0"/>
          <w:iCs w:val="0"/>
          <w:caps w:val="0"/>
          <w:spacing w:val="22"/>
          <w:kern w:val="0"/>
          <w:sz w:val="24"/>
          <w:szCs w:val="24"/>
          <w:rtl/>
        </w:rPr>
        <w:t xml:space="preserve"> של שירותים לא על גבי פורט 80, כך שהפרוקסי של הספק יהווה תווך מגשר בין הפורטים.</w:t>
      </w:r>
    </w:p>
    <w:p w:rsidR="00B863AC" w:rsidRPr="00097FF3" w:rsidRDefault="00B863AC" w:rsidP="00097FF3">
      <w:pPr>
        <w:pStyle w:val="Normal1"/>
        <w:ind w:left="1274" w:hanging="567"/>
        <w:rPr>
          <w:rtl/>
        </w:rPr>
      </w:pPr>
    </w:p>
    <w:p w:rsidR="00B863AC" w:rsidRPr="00097FF3" w:rsidRDefault="00B863AC"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שירותי זיהוי, סינון וחסימת התקפות (</w:t>
      </w:r>
      <w:r w:rsidRPr="00097FF3">
        <w:rPr>
          <w:i w:val="0"/>
          <w:iCs w:val="0"/>
          <w:spacing w:val="22"/>
          <w:sz w:val="28"/>
          <w:szCs w:val="28"/>
        </w:rPr>
        <w:t>S</w:t>
      </w:r>
      <w:r w:rsidRPr="00097FF3">
        <w:rPr>
          <w:i w:val="0"/>
          <w:iCs w:val="0"/>
          <w:spacing w:val="22"/>
          <w:sz w:val="28"/>
          <w:szCs w:val="28"/>
          <w:rtl/>
        </w:rPr>
        <w:t>)</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כחלק בלתי נפרד מהשירות שהוגדר בסעיף 3.1 לעיל, הן עבור האתר הראשי והן עבור אתר ה-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יבצע הספק באופן שוטף בדיקות יזומות ופאסיביות בכדי לוודא שלא מתבצעים באמצעות שירותי הגישה המסופקים על ידו התקפות מהסוגים הבאים:</w:t>
      </w:r>
    </w:p>
    <w:p w:rsidR="00B863AC" w:rsidRPr="00097FF3" w:rsidRDefault="00B863AC" w:rsidP="00097FF3">
      <w:pPr>
        <w:pStyle w:val="10"/>
        <w:pageBreakBefore w:val="0"/>
        <w:numPr>
          <w:ilvl w:val="3"/>
          <w:numId w:val="17"/>
        </w:numPr>
        <w:spacing w:before="120" w:line="360" w:lineRule="auto"/>
        <w:ind w:left="254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מניעת שירות ושיתוק אתרים (</w:t>
      </w:r>
      <w:r w:rsidRPr="00097FF3">
        <w:rPr>
          <w:b w:val="0"/>
          <w:bCs w:val="0"/>
          <w:i w:val="0"/>
          <w:iCs w:val="0"/>
          <w:caps w:val="0"/>
          <w:spacing w:val="22"/>
          <w:kern w:val="0"/>
          <w:sz w:val="24"/>
          <w:szCs w:val="24"/>
        </w:rPr>
        <w:t>Denial Of Service</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3"/>
          <w:numId w:val="17"/>
        </w:numPr>
        <w:spacing w:before="120" w:line="360" w:lineRule="auto"/>
        <w:ind w:left="254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גישוש אתרים.</w:t>
      </w:r>
    </w:p>
    <w:p w:rsidR="00B863AC" w:rsidRPr="00097FF3" w:rsidRDefault="00B863AC" w:rsidP="00097FF3">
      <w:pPr>
        <w:pStyle w:val="10"/>
        <w:pageBreakBefore w:val="0"/>
        <w:numPr>
          <w:ilvl w:val="3"/>
          <w:numId w:val="17"/>
        </w:numPr>
        <w:spacing w:before="120" w:line="360" w:lineRule="auto"/>
        <w:ind w:left="2549"/>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גישוש משתמשים.</w:t>
      </w:r>
    </w:p>
    <w:p w:rsidR="00B863AC" w:rsidRPr="00097FF3" w:rsidRDefault="00B863AC" w:rsidP="00097FF3">
      <w:pPr>
        <w:pStyle w:val="10"/>
        <w:pageBreakBefore w:val="0"/>
        <w:numPr>
          <w:ilvl w:val="3"/>
          <w:numId w:val="17"/>
        </w:numPr>
        <w:spacing w:before="120" w:line="360" w:lineRule="auto"/>
        <w:ind w:left="2833" w:hanging="992"/>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יפרט בהצעתו את מנגנוני איתור ההתקפות ומנגנוני האבטחה אותם הוא מפעיל.</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אם איתר הספק התקפה מסוג מסוים, ינקוט הספק בצעדים מיידיים להפסקת ההתקפה, נטרולה ועדכון מוקד משרד הבריאות מיידית בדבר ההתקפה שהתבצעה, בתוך 5 דקות לכל המאוחר מזמן איתור ההתקפה. העדכון יכלול פירוט לגבי הממצאים שאותרו והפעולות שננקטו.</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יתחייב כי במקרה שאותרה מתקפת אבטחה כלשהי על ידי מוקד משרד הבריאות, הוא ישתף פעולה עם צוות משרד הבריאות באיתור מקור ההתקפה ובנטרולה. שיתוף הפעולה הנ"ל יתבצע 24 שעות ביממה, יחל מידית עם מתן התראה לספק על ידי מוקד משרד הבריאות ויכלול גיוס מיידי של צוות טכנולוגי מיומן מצד הספק תוך לא יאוחר מ- 10 דקות בשעות היום ו- 30 דקות בשעות הלילה לעבודה מול גורמי משרד הבריאות.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יידרש דו"ח אבטחת מידע, כמפורט בטבלה שבסעיף 2.15. הדו"חות יסופקו בסינון על פי השדות הבאים ובהתאם לדרישות המזמין: </w:t>
      </w:r>
    </w:p>
    <w:p w:rsidR="00B863AC" w:rsidRPr="00097FF3" w:rsidRDefault="00B863AC" w:rsidP="00097FF3">
      <w:pPr>
        <w:pStyle w:val="10"/>
        <w:pageBreakBefore w:val="0"/>
        <w:spacing w:before="120" w:line="360" w:lineRule="auto"/>
        <w:ind w:left="2124" w:firstLine="0"/>
        <w:jc w:val="both"/>
        <w:rPr>
          <w:b w:val="0"/>
          <w:bCs w:val="0"/>
          <w:i w:val="0"/>
          <w:iCs w:val="0"/>
          <w:caps w:val="0"/>
          <w:spacing w:val="22"/>
          <w:kern w:val="0"/>
          <w:sz w:val="24"/>
          <w:szCs w:val="24"/>
        </w:rPr>
      </w:pPr>
      <w:r w:rsidRPr="00097FF3">
        <w:rPr>
          <w:b w:val="0"/>
          <w:bCs w:val="0"/>
          <w:i w:val="0"/>
          <w:iCs w:val="0"/>
          <w:caps w:val="0"/>
          <w:spacing w:val="22"/>
          <w:kern w:val="0"/>
          <w:sz w:val="24"/>
          <w:szCs w:val="24"/>
        </w:rPr>
        <w:t>Source IP, Source Port, Destination IP, Destination Port, Reason, Start Attack, End Attack, Count</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המערכת תתמוך ב- </w:t>
      </w:r>
      <w:r w:rsidRPr="00097FF3">
        <w:rPr>
          <w:b w:val="0"/>
          <w:bCs w:val="0"/>
          <w:i w:val="0"/>
          <w:iCs w:val="0"/>
          <w:caps w:val="0"/>
          <w:spacing w:val="22"/>
          <w:kern w:val="0"/>
          <w:sz w:val="24"/>
          <w:szCs w:val="24"/>
        </w:rPr>
        <w:t>Packet Payload</w:t>
      </w:r>
      <w:r w:rsidRPr="00097FF3">
        <w:rPr>
          <w:b w:val="0"/>
          <w:bCs w:val="0"/>
          <w:i w:val="0"/>
          <w:iCs w:val="0"/>
          <w:caps w:val="0"/>
          <w:spacing w:val="22"/>
          <w:kern w:val="0"/>
          <w:sz w:val="24"/>
          <w:szCs w:val="24"/>
          <w:rtl/>
        </w:rPr>
        <w:t xml:space="preserve"> מכתובת (</w:t>
      </w:r>
      <w:r w:rsidRPr="00097FF3">
        <w:rPr>
          <w:b w:val="0"/>
          <w:bCs w:val="0"/>
          <w:i w:val="0"/>
          <w:iCs w:val="0"/>
          <w:caps w:val="0"/>
          <w:spacing w:val="22"/>
          <w:kern w:val="0"/>
          <w:sz w:val="24"/>
          <w:szCs w:val="24"/>
        </w:rPr>
        <w:t>IP</w:t>
      </w:r>
      <w:r w:rsidRPr="00097FF3">
        <w:rPr>
          <w:b w:val="0"/>
          <w:bCs w:val="0"/>
          <w:i w:val="0"/>
          <w:iCs w:val="0"/>
          <w:caps w:val="0"/>
          <w:spacing w:val="22"/>
          <w:kern w:val="0"/>
          <w:sz w:val="24"/>
          <w:szCs w:val="24"/>
          <w:rtl/>
        </w:rPr>
        <w:t>) מקור.</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המערכת תתמוך בשינוי דינמי של מצבי הגנה (</w:t>
      </w:r>
      <w:r w:rsidRPr="00097FF3">
        <w:rPr>
          <w:b w:val="0"/>
          <w:bCs w:val="0"/>
          <w:i w:val="0"/>
          <w:iCs w:val="0"/>
          <w:caps w:val="0"/>
          <w:spacing w:val="22"/>
          <w:kern w:val="0"/>
          <w:sz w:val="24"/>
          <w:szCs w:val="24"/>
        </w:rPr>
        <w:t>Various protection modes</w:t>
      </w:r>
      <w:r w:rsidRPr="00097FF3">
        <w:rPr>
          <w:b w:val="0"/>
          <w:bCs w:val="0"/>
          <w:i w:val="0"/>
          <w:iCs w:val="0"/>
          <w:caps w:val="0"/>
          <w:spacing w:val="22"/>
          <w:kern w:val="0"/>
          <w:sz w:val="24"/>
          <w:szCs w:val="24"/>
          <w:rtl/>
        </w:rPr>
        <w:t>) מבלי לגרום להפסקת השירות.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המערכת תתמוך ותאפשר הוספת חוקים על פי צרכי המזמין. הספק יוסיף חוקים כאמור לעיל ללא כל תמורה נוספת.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יפרט את פרטי המערכת המוצעת על ידו לביצוע השירות לרבות שם היצרן ודגם המוצר.</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הספק יספק חיווי בזמן אמת למשרד הבריאות לגבי זמינות השירות וסטטוס הפעלתו. כל שינוי בתצורה מחייב אישור מראש של מומחה היישום במשרד הבריאות. </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ab/>
        <w:t>הספק יפרט את מנגנוני השרידות והגיבוי של המערכת.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שירותי האצת גלישה, הפצת תוכן ושירותי מטמון (להלן – "שירותי האצת גלישה") (</w:t>
      </w:r>
      <w:r w:rsidRPr="00097FF3">
        <w:rPr>
          <w:b w:val="0"/>
          <w:bCs w:val="0"/>
          <w:i w:val="0"/>
          <w:iCs w:val="0"/>
          <w:caps w:val="0"/>
          <w:spacing w:val="22"/>
          <w:kern w:val="0"/>
          <w:sz w:val="24"/>
          <w:szCs w:val="24"/>
        </w:rPr>
        <w:t>S</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אם יוזמן שירות זה מהספק, הספק יספק שירותי האצת גלישה ברוחב הפס ו/או הכמות המבוקשת, כולל רכישת כל ציוד חומרה או תוכנה הנדרשים לצורך אספקת שירותי האצת גלישה. בתמורה לכך יקבל תקבול חודשי בהתאם לרוחב הפס ו/או הכמות הנדרשת על ידי המזמין, כמפורט בפרק העלות.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על הספק המציע לפרט מהי טכנולוגיית השירות וכן לספק פרטים על ספק המשנה אשר יספק את שירותי האצת הגלישה אם הוא שונה מהמציע, ניסיונו ויכולתו לספק שירותי תקשורת נתונים בנתיב הנדרש. אם יש לספק המשנה מספר חלופות לספק שירותי תקשורת נתונים, עליו לציין באיזו מהן בכוונתו להשתמש במסגרת אספקת השירותים למשרד הבריאות על פי מכרז זה.</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בהצעתו יפרט הספק את סוג הפתרון באמצעותו הוא יספק את שירותי האצת גלישה על כל רכיביה.</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יפרט בהצעתו פירוט מלא של הרכיבים הטכנולוגיים והמינהליים לאספקת השירות ובכלל זאת – התיאומים הנדרשים, מגבלות זמן, עיתוי, נפחי קבצים מירביים, כמויות משתמשים מירביות, המנגנונים לאבטחת רמת השירות וסוגי הניטור המופעלים על ידו. הספק ייתן פירוט מלא של הרכיבים הטכנולוגיים בהם הוא משתמש לצורך מתן השירות ואבטחת איכותו גם במקרה של עומסים על רשת התקשורת.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בהצעתו יפרט הספק את הפיזור הגיאוגרפי של כל פתרון שירותי האצת גלישה, הן בפיזור עולמי בחו"ל כולל פירוט בתוך ארצות במידה וניתן והן בחלוקה ארצית. פירוט זה יינתן גם בחתך של ספקי שירותי אינטרנט בעולם ובארץ, ויכלול נתונים מספריים על יכולות שירות האצת גלישה מבחינת קצבים וזמני תגובה.</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מטרת השירות היא לספק מערכת לחלוקת העומסים בין ספקי האינטרנט שייתנו את השירותים לאתר הראשי ולאתר הגיבוי, בכדי להגיע לניצול מיטבי של משאבי הרשת. המערכת תשמש על פי הצורך גם ליישומי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xml:space="preserve"> שונים.</w:t>
      </w:r>
    </w:p>
    <w:p w:rsidR="00B863AC" w:rsidRPr="00097FF3" w:rsidRDefault="00B863AC" w:rsidP="00CE2CFC">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הספק יציע </w:t>
      </w:r>
      <w:r w:rsidR="00CE2CFC">
        <w:rPr>
          <w:rFonts w:hint="cs"/>
          <w:b w:val="0"/>
          <w:bCs w:val="0"/>
          <w:i w:val="0"/>
          <w:iCs w:val="0"/>
          <w:caps w:val="0"/>
          <w:spacing w:val="22"/>
          <w:kern w:val="0"/>
          <w:sz w:val="24"/>
          <w:szCs w:val="24"/>
          <w:rtl/>
        </w:rPr>
        <w:t>פתרון</w:t>
      </w:r>
      <w:r w:rsidRPr="00097FF3">
        <w:rPr>
          <w:b w:val="0"/>
          <w:bCs w:val="0"/>
          <w:i w:val="0"/>
          <w:iCs w:val="0"/>
          <w:caps w:val="0"/>
          <w:spacing w:val="22"/>
          <w:kern w:val="0"/>
          <w:sz w:val="24"/>
          <w:szCs w:val="24"/>
          <w:rtl/>
        </w:rPr>
        <w:t xml:space="preserve"> </w:t>
      </w:r>
      <w:r w:rsidRPr="00097FF3">
        <w:rPr>
          <w:b w:val="0"/>
          <w:bCs w:val="0"/>
          <w:i w:val="0"/>
          <w:iCs w:val="0"/>
          <w:caps w:val="0"/>
          <w:spacing w:val="22"/>
          <w:kern w:val="0"/>
          <w:sz w:val="24"/>
          <w:szCs w:val="24"/>
        </w:rPr>
        <w:t>NLB</w:t>
      </w:r>
      <w:r w:rsidRPr="00097FF3">
        <w:rPr>
          <w:b w:val="0"/>
          <w:bCs w:val="0"/>
          <w:i w:val="0"/>
          <w:iCs w:val="0"/>
          <w:caps w:val="0"/>
          <w:spacing w:val="22"/>
          <w:kern w:val="0"/>
          <w:sz w:val="24"/>
          <w:szCs w:val="24"/>
          <w:rtl/>
        </w:rPr>
        <w:t xml:space="preserve"> – </w:t>
      </w:r>
      <w:r w:rsidR="00CE2CFC">
        <w:rPr>
          <w:rFonts w:hint="cs"/>
          <w:b w:val="0"/>
          <w:bCs w:val="0"/>
          <w:i w:val="0"/>
          <w:iCs w:val="0"/>
          <w:caps w:val="0"/>
          <w:spacing w:val="22"/>
          <w:kern w:val="0"/>
          <w:sz w:val="24"/>
          <w:szCs w:val="24"/>
          <w:rtl/>
        </w:rPr>
        <w:t xml:space="preserve">עבור האתר </w:t>
      </w:r>
      <w:r w:rsidRPr="00097FF3">
        <w:rPr>
          <w:b w:val="0"/>
          <w:bCs w:val="0"/>
          <w:i w:val="0"/>
          <w:iCs w:val="0"/>
          <w:caps w:val="0"/>
          <w:spacing w:val="22"/>
          <w:kern w:val="0"/>
          <w:sz w:val="24"/>
          <w:szCs w:val="24"/>
          <w:rtl/>
        </w:rPr>
        <w:t xml:space="preserve"> המרכזי של משרד הבריאות </w:t>
      </w:r>
      <w:r w:rsidR="00CE2CFC">
        <w:rPr>
          <w:rFonts w:hint="cs"/>
          <w:b w:val="0"/>
          <w:bCs w:val="0"/>
          <w:i w:val="0"/>
          <w:iCs w:val="0"/>
          <w:caps w:val="0"/>
          <w:spacing w:val="22"/>
          <w:kern w:val="0"/>
          <w:sz w:val="24"/>
          <w:szCs w:val="24"/>
          <w:rtl/>
        </w:rPr>
        <w:t xml:space="preserve">לבן </w:t>
      </w:r>
      <w:r w:rsidRPr="00097FF3">
        <w:rPr>
          <w:b w:val="0"/>
          <w:bCs w:val="0"/>
          <w:i w:val="0"/>
          <w:iCs w:val="0"/>
          <w:caps w:val="0"/>
          <w:spacing w:val="22"/>
          <w:kern w:val="0"/>
          <w:sz w:val="24"/>
          <w:szCs w:val="24"/>
          <w:rtl/>
        </w:rPr>
        <w:t xml:space="preserve"> ה-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על המערכות המוצעות להיות מאותו היצרן ולשמור על סנכרון מלא ביניהן.</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שתי המערכות באתר הראשי יעבדו בתצורת שרידות מלאה וללא נקודת כשל בודדת.</w:t>
      </w:r>
    </w:p>
    <w:p w:rsidR="00B863AC" w:rsidRPr="00097FF3" w:rsidRDefault="00B863AC" w:rsidP="00CE2CFC">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שירות זה יוזמן משני ספקים שייזכו באספקת השירותים לאתר הראשי כאשר אחד משניהם יספק גם את השירות לאתר הגיבוי.</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שירות זה יאפשר לנהל את התעבורה גם בין האתר הראשי לאתר הגיבוי. יובהר כי ניתן יהיה לעבוד בו-זמנית בשני האתרים, הן לצורך ניתוב יזום של אתר אינטרנט ספציפי והן לצורך ניהול עומסים באופן שוטף, גם אם לא הופעל אתר ה- </w:t>
      </w:r>
      <w:r w:rsidRPr="00097FF3">
        <w:rPr>
          <w:b w:val="0"/>
          <w:bCs w:val="0"/>
          <w:i w:val="0"/>
          <w:iCs w:val="0"/>
          <w:caps w:val="0"/>
          <w:spacing w:val="22"/>
          <w:kern w:val="0"/>
          <w:sz w:val="24"/>
          <w:szCs w:val="24"/>
        </w:rPr>
        <w:t>DRP</w:t>
      </w:r>
      <w:r w:rsidRPr="00097FF3">
        <w:rPr>
          <w:b w:val="0"/>
          <w:bCs w:val="0"/>
          <w:i w:val="0"/>
          <w:iCs w:val="0"/>
          <w:caps w:val="0"/>
          <w:spacing w:val="22"/>
          <w:kern w:val="0"/>
          <w:sz w:val="24"/>
          <w:szCs w:val="24"/>
          <w:rtl/>
        </w:rPr>
        <w:t xml:space="preserve"> באופן בלעדי.</w:t>
      </w:r>
    </w:p>
    <w:p w:rsidR="00B863AC" w:rsidRPr="00097FF3" w:rsidRDefault="00B863AC" w:rsidP="00097FF3">
      <w:pPr>
        <w:pStyle w:val="Normal1"/>
        <w:rPr>
          <w:rtl/>
        </w:rPr>
      </w:pPr>
    </w:p>
    <w:p w:rsidR="00B863AC" w:rsidRPr="00097FF3" w:rsidRDefault="00B863AC" w:rsidP="00097FF3">
      <w:pPr>
        <w:pStyle w:val="10"/>
        <w:pageBreakBefore w:val="0"/>
        <w:numPr>
          <w:ilvl w:val="1"/>
          <w:numId w:val="17"/>
        </w:numPr>
        <w:spacing w:before="120" w:line="360" w:lineRule="auto"/>
        <w:jc w:val="both"/>
        <w:rPr>
          <w:i w:val="0"/>
          <w:iCs w:val="0"/>
          <w:spacing w:val="22"/>
          <w:sz w:val="24"/>
          <w:szCs w:val="24"/>
          <w:rtl/>
        </w:rPr>
      </w:pPr>
      <w:r w:rsidRPr="00097FF3">
        <w:rPr>
          <w:i w:val="0"/>
          <w:iCs w:val="0"/>
          <w:spacing w:val="22"/>
          <w:sz w:val="24"/>
          <w:szCs w:val="24"/>
          <w:rtl/>
        </w:rPr>
        <w:t>דרישות אפיון טכני  (</w:t>
      </w:r>
      <w:r w:rsidRPr="00097FF3">
        <w:rPr>
          <w:i w:val="0"/>
          <w:iCs w:val="0"/>
          <w:spacing w:val="22"/>
          <w:sz w:val="24"/>
          <w:szCs w:val="24"/>
        </w:rPr>
        <w:t>M</w:t>
      </w:r>
      <w:r w:rsidRPr="00097FF3">
        <w:rPr>
          <w:i w:val="0"/>
          <w:iCs w:val="0"/>
          <w:spacing w:val="22"/>
          <w:sz w:val="24"/>
          <w:szCs w:val="24"/>
          <w:rtl/>
        </w:rPr>
        <w:t>)</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ניתוב לכל כתובת </w:t>
      </w:r>
      <w:r w:rsidRPr="00097FF3">
        <w:rPr>
          <w:b w:val="0"/>
          <w:bCs w:val="0"/>
          <w:i w:val="0"/>
          <w:iCs w:val="0"/>
          <w:caps w:val="0"/>
          <w:spacing w:val="22"/>
          <w:kern w:val="0"/>
          <w:sz w:val="24"/>
          <w:szCs w:val="24"/>
        </w:rPr>
        <w:t>IP</w:t>
      </w:r>
      <w:r w:rsidRPr="00097FF3">
        <w:rPr>
          <w:b w:val="0"/>
          <w:bCs w:val="0"/>
          <w:i w:val="0"/>
          <w:iCs w:val="0"/>
          <w:caps w:val="0"/>
          <w:spacing w:val="22"/>
          <w:kern w:val="0"/>
          <w:sz w:val="24"/>
          <w:szCs w:val="24"/>
          <w:rtl/>
        </w:rPr>
        <w:t xml:space="preserve"> תקפה: הציוד והתוכנה שמפעיל הספק וקבלני המשנה שלו לצורך אספקת שירותי האינטרנט יאפשרו ניתוב על פי דרישת הלקוח לכל כתובת </w:t>
      </w:r>
      <w:r w:rsidRPr="00097FF3">
        <w:rPr>
          <w:b w:val="0"/>
          <w:bCs w:val="0"/>
          <w:i w:val="0"/>
          <w:iCs w:val="0"/>
          <w:caps w:val="0"/>
          <w:spacing w:val="22"/>
          <w:kern w:val="0"/>
          <w:sz w:val="24"/>
          <w:szCs w:val="24"/>
        </w:rPr>
        <w:t>IP</w:t>
      </w:r>
      <w:r w:rsidRPr="00097FF3">
        <w:rPr>
          <w:b w:val="0"/>
          <w:bCs w:val="0"/>
          <w:i w:val="0"/>
          <w:iCs w:val="0"/>
          <w:caps w:val="0"/>
          <w:spacing w:val="22"/>
          <w:kern w:val="0"/>
          <w:sz w:val="24"/>
          <w:szCs w:val="24"/>
          <w:rtl/>
        </w:rPr>
        <w:t xml:space="preserve"> תקפה. אם לא מתאפשר ניתוב כזה והלקוח מתלונן על כך, מתחייב הספק לדאוג להסדרת יכולת הניתוב בתוך 6 שעות מרגע קבלת התלונה.</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הפעלת שני שרתי שמות מלאים בלתי תלויים: הספק ו/או קבלני המשנה שלו יפעילו לפחות שני שרתים, היכולים לתרגם שמות (</w:t>
      </w:r>
      <w:r w:rsidRPr="00097FF3">
        <w:rPr>
          <w:b w:val="0"/>
          <w:bCs w:val="0"/>
          <w:i w:val="0"/>
          <w:iCs w:val="0"/>
          <w:caps w:val="0"/>
          <w:spacing w:val="22"/>
          <w:kern w:val="0"/>
          <w:sz w:val="24"/>
          <w:szCs w:val="24"/>
        </w:rPr>
        <w:t>Domain Names</w:t>
      </w:r>
      <w:r w:rsidRPr="00097FF3">
        <w:rPr>
          <w:b w:val="0"/>
          <w:bCs w:val="0"/>
          <w:i w:val="0"/>
          <w:iCs w:val="0"/>
          <w:caps w:val="0"/>
          <w:spacing w:val="22"/>
          <w:kern w:val="0"/>
          <w:sz w:val="24"/>
          <w:szCs w:val="24"/>
          <w:rtl/>
        </w:rPr>
        <w:t xml:space="preserve">) לכתובות </w:t>
      </w:r>
      <w:r w:rsidRPr="00097FF3">
        <w:rPr>
          <w:b w:val="0"/>
          <w:bCs w:val="0"/>
          <w:i w:val="0"/>
          <w:iCs w:val="0"/>
          <w:caps w:val="0"/>
          <w:spacing w:val="22"/>
          <w:kern w:val="0"/>
          <w:sz w:val="24"/>
          <w:szCs w:val="24"/>
        </w:rPr>
        <w:t>IP</w:t>
      </w:r>
      <w:r w:rsidRPr="00097FF3">
        <w:rPr>
          <w:b w:val="0"/>
          <w:bCs w:val="0"/>
          <w:i w:val="0"/>
          <w:iCs w:val="0"/>
          <w:caps w:val="0"/>
          <w:spacing w:val="22"/>
          <w:kern w:val="0"/>
          <w:sz w:val="24"/>
          <w:szCs w:val="24"/>
          <w:rtl/>
        </w:rPr>
        <w:t>, אשר יגבו האחת את השני.</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תמיכה בכל הפרוטוקולים המקובלים: רשת הספק תתמוך בכל הפרוטוקולים המקובלים ברשת האינטרנט ובפרט בפרוטוקולים ממשפחת </w:t>
      </w:r>
      <w:r w:rsidRPr="00097FF3">
        <w:rPr>
          <w:b w:val="0"/>
          <w:bCs w:val="0"/>
          <w:i w:val="0"/>
          <w:iCs w:val="0"/>
          <w:caps w:val="0"/>
          <w:spacing w:val="22"/>
          <w:kern w:val="0"/>
          <w:sz w:val="24"/>
          <w:szCs w:val="24"/>
        </w:rPr>
        <w:t>IP/TCP</w:t>
      </w:r>
      <w:r w:rsidRPr="00097FF3">
        <w:rPr>
          <w:b w:val="0"/>
          <w:bCs w:val="0"/>
          <w:i w:val="0"/>
          <w:iCs w:val="0"/>
          <w:caps w:val="0"/>
          <w:spacing w:val="22"/>
          <w:kern w:val="0"/>
          <w:sz w:val="24"/>
          <w:szCs w:val="24"/>
          <w:rtl/>
        </w:rPr>
        <w:t xml:space="preserve"> ובפרוטוקולים המוגדרים כ- </w:t>
      </w:r>
      <w:r w:rsidRPr="00097FF3">
        <w:rPr>
          <w:b w:val="0"/>
          <w:bCs w:val="0"/>
          <w:i w:val="0"/>
          <w:iCs w:val="0"/>
          <w:caps w:val="0"/>
          <w:spacing w:val="22"/>
          <w:kern w:val="0"/>
          <w:sz w:val="24"/>
          <w:szCs w:val="24"/>
        </w:rPr>
        <w:t>RFC</w:t>
      </w:r>
      <w:r w:rsidRPr="00097FF3">
        <w:rPr>
          <w:b w:val="0"/>
          <w:bCs w:val="0"/>
          <w:i w:val="0"/>
          <w:iCs w:val="0"/>
          <w:caps w:val="0"/>
          <w:spacing w:val="22"/>
          <w:kern w:val="0"/>
          <w:sz w:val="24"/>
          <w:szCs w:val="24"/>
          <w:rtl/>
        </w:rPr>
        <w:t xml:space="preserve"> תקפים.</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תמיכה בכל שירותי האינטרנט: רשת הספק תתמוך בכל טווח שירותי האינטרנט ובכלל זה גלישה, העברת קבצים (</w:t>
      </w:r>
      <w:r w:rsidRPr="00097FF3">
        <w:rPr>
          <w:b w:val="0"/>
          <w:bCs w:val="0"/>
          <w:i w:val="0"/>
          <w:iCs w:val="0"/>
          <w:caps w:val="0"/>
          <w:spacing w:val="22"/>
          <w:kern w:val="0"/>
          <w:sz w:val="24"/>
          <w:szCs w:val="24"/>
        </w:rPr>
        <w:t>FTP</w:t>
      </w:r>
      <w:r w:rsidRPr="00097FF3">
        <w:rPr>
          <w:b w:val="0"/>
          <w:bCs w:val="0"/>
          <w:i w:val="0"/>
          <w:iCs w:val="0"/>
          <w:caps w:val="0"/>
          <w:spacing w:val="22"/>
          <w:kern w:val="0"/>
          <w:sz w:val="24"/>
          <w:szCs w:val="24"/>
          <w:rtl/>
        </w:rPr>
        <w:t xml:space="preserve">), קבוצות דיון, </w:t>
      </w:r>
      <w:r w:rsidRPr="00097FF3">
        <w:rPr>
          <w:b w:val="0"/>
          <w:bCs w:val="0"/>
          <w:i w:val="0"/>
          <w:iCs w:val="0"/>
          <w:caps w:val="0"/>
          <w:spacing w:val="22"/>
          <w:kern w:val="0"/>
          <w:sz w:val="24"/>
          <w:szCs w:val="24"/>
        </w:rPr>
        <w:t>CHAT</w:t>
      </w:r>
      <w:r w:rsidRPr="00097FF3">
        <w:rPr>
          <w:b w:val="0"/>
          <w:bCs w:val="0"/>
          <w:i w:val="0"/>
          <w:iCs w:val="0"/>
          <w:caps w:val="0"/>
          <w:spacing w:val="22"/>
          <w:kern w:val="0"/>
          <w:sz w:val="24"/>
          <w:szCs w:val="24"/>
          <w:rtl/>
        </w:rPr>
        <w:t>, שירותי דואר, קול ווידאו.</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תמיכת הספק באתיקת אינטרנט: הספק הגדיר ומפעיל נוהלי אתיקה, אשר מבטיחים שרשת הספק לא תהפוך לחממה למעשים לא אתיים ו/או לא חוקיים, דבר אשר עלול לפגוע ביכולת הממשלה להשתמש ברשת האינטרנט. על הספק לצרף להצעתו עותק מנהלי האתיקה אותם הוא מפעיל וכן לצרף התחייבות לאכיפת נהלים אלו על כל משתמשיו, לא יאוחר משלושה חודשים מיום תחילת אספקת השירותים לממשלה, אם תזכה הצעתו.</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התאמת הציוד ושירותי הגישה שמפעיל הספק להתפתחויות עתידיות: הספק יצרף להצעתו התחייבות להתאמת הציוד ושירותי הגישה המסופקים על ידו ו/או על ידי ספקי המשנה שלו לצורך מתן השירותים נשוא מכרז זה, במהלך תקופת החוזה, ללא תמורה ועל חשבונו, לתקנים, הנהלים, הפרוטוקולים והיישומים אשר יהיו מקובלים ברשת האינטרנט במהלך כל תקופת המכרז.</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תמיכה בעברית: הספק מתחייב כי הציוד, התוכנה ומרכז הסיוע שהוא מפעיל תומכים בכל תקני העברית והכיווניות המקובלים בישראל.</w:t>
      </w:r>
    </w:p>
    <w:p w:rsidR="00B863AC" w:rsidRPr="00097FF3" w:rsidRDefault="00B863AC" w:rsidP="00097FF3">
      <w:pPr>
        <w:pStyle w:val="10"/>
        <w:pageBreakBefore w:val="0"/>
        <w:numPr>
          <w:ilvl w:val="2"/>
          <w:numId w:val="17"/>
        </w:numPr>
        <w:spacing w:before="120" w:line="360" w:lineRule="auto"/>
        <w:ind w:left="2124" w:hanging="1276"/>
        <w:jc w:val="both"/>
        <w:rPr>
          <w:i w:val="0"/>
          <w:iCs w:val="0"/>
          <w:caps w:val="0"/>
          <w:spacing w:val="22"/>
          <w:kern w:val="0"/>
          <w:sz w:val="24"/>
          <w:szCs w:val="24"/>
        </w:rPr>
      </w:pPr>
      <w:r w:rsidRPr="00097FF3">
        <w:rPr>
          <w:i w:val="0"/>
          <w:iCs w:val="0"/>
          <w:caps w:val="0"/>
          <w:spacing w:val="22"/>
          <w:kern w:val="0"/>
          <w:sz w:val="24"/>
          <w:szCs w:val="24"/>
          <w:rtl/>
        </w:rPr>
        <w:tab/>
      </w:r>
      <w:r w:rsidRPr="00097FF3">
        <w:rPr>
          <w:i w:val="0"/>
          <w:iCs w:val="0"/>
          <w:caps w:val="0"/>
          <w:spacing w:val="22"/>
          <w:kern w:val="0"/>
          <w:sz w:val="24"/>
          <w:szCs w:val="24"/>
        </w:rPr>
        <w:t>POP</w:t>
      </w:r>
    </w:p>
    <w:p w:rsidR="00B863AC" w:rsidRPr="00097FF3" w:rsidRDefault="00B863AC" w:rsidP="00B7178D">
      <w:pPr>
        <w:pStyle w:val="10"/>
        <w:pageBreakBefore w:val="0"/>
        <w:numPr>
          <w:ilvl w:val="3"/>
          <w:numId w:val="17"/>
        </w:numPr>
        <w:spacing w:before="120" w:line="360" w:lineRule="auto"/>
        <w:ind w:left="212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לספק יהיו לפחות </w:t>
      </w:r>
      <w:r w:rsidR="00B7178D">
        <w:rPr>
          <w:rFonts w:hint="cs"/>
          <w:b w:val="0"/>
          <w:bCs w:val="0"/>
          <w:i w:val="0"/>
          <w:iCs w:val="0"/>
          <w:caps w:val="0"/>
          <w:spacing w:val="22"/>
          <w:kern w:val="0"/>
          <w:sz w:val="24"/>
          <w:szCs w:val="24"/>
          <w:rtl/>
        </w:rPr>
        <w:t>שלוש</w:t>
      </w:r>
      <w:r w:rsidR="00B7178D" w:rsidRPr="00097FF3">
        <w:rPr>
          <w:b w:val="0"/>
          <w:bCs w:val="0"/>
          <w:i w:val="0"/>
          <w:iCs w:val="0"/>
          <w:caps w:val="0"/>
          <w:spacing w:val="22"/>
          <w:kern w:val="0"/>
          <w:sz w:val="24"/>
          <w:szCs w:val="24"/>
          <w:rtl/>
        </w:rPr>
        <w:t xml:space="preserve"> </w:t>
      </w:r>
      <w:r w:rsidRPr="00097FF3">
        <w:rPr>
          <w:b w:val="0"/>
          <w:bCs w:val="0"/>
          <w:i w:val="0"/>
          <w:iCs w:val="0"/>
          <w:caps w:val="0"/>
          <w:spacing w:val="22"/>
          <w:kern w:val="0"/>
          <w:sz w:val="24"/>
          <w:szCs w:val="24"/>
        </w:rPr>
        <w:t>POP</w:t>
      </w:r>
      <w:r w:rsidRPr="00097FF3">
        <w:rPr>
          <w:b w:val="0"/>
          <w:bCs w:val="0"/>
          <w:i w:val="0"/>
          <w:iCs w:val="0"/>
          <w:caps w:val="0"/>
          <w:spacing w:val="22"/>
          <w:kern w:val="0"/>
          <w:sz w:val="24"/>
          <w:szCs w:val="24"/>
          <w:rtl/>
        </w:rPr>
        <w:t xml:space="preserve"> שונים בארץ.</w:t>
      </w:r>
    </w:p>
    <w:p w:rsidR="00B863AC" w:rsidRPr="00097FF3" w:rsidRDefault="00B863AC" w:rsidP="00097FF3">
      <w:pPr>
        <w:pStyle w:val="10"/>
        <w:pageBreakBefore w:val="0"/>
        <w:numPr>
          <w:ilvl w:val="3"/>
          <w:numId w:val="17"/>
        </w:numPr>
        <w:spacing w:before="120" w:line="360" w:lineRule="auto"/>
        <w:ind w:left="212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כל אחד מה- </w:t>
      </w:r>
      <w:r w:rsidRPr="00097FF3">
        <w:rPr>
          <w:b w:val="0"/>
          <w:bCs w:val="0"/>
          <w:i w:val="0"/>
          <w:iCs w:val="0"/>
          <w:caps w:val="0"/>
          <w:spacing w:val="22"/>
          <w:kern w:val="0"/>
          <w:sz w:val="24"/>
          <w:szCs w:val="24"/>
        </w:rPr>
        <w:t>POP</w:t>
      </w:r>
      <w:r w:rsidRPr="00097FF3">
        <w:rPr>
          <w:b w:val="0"/>
          <w:bCs w:val="0"/>
          <w:i w:val="0"/>
          <w:iCs w:val="0"/>
          <w:caps w:val="0"/>
          <w:spacing w:val="22"/>
          <w:kern w:val="0"/>
          <w:sz w:val="24"/>
          <w:szCs w:val="24"/>
          <w:rtl/>
        </w:rPr>
        <w:t xml:space="preserve"> יהיה מוגדר אצל הספק כ- </w:t>
      </w:r>
      <w:r w:rsidRPr="00097FF3">
        <w:rPr>
          <w:b w:val="0"/>
          <w:bCs w:val="0"/>
          <w:i w:val="0"/>
          <w:iCs w:val="0"/>
          <w:caps w:val="0"/>
          <w:spacing w:val="22"/>
          <w:kern w:val="0"/>
          <w:sz w:val="24"/>
          <w:szCs w:val="24"/>
        </w:rPr>
        <w:t>AS</w:t>
      </w:r>
      <w:r w:rsidRPr="00097FF3">
        <w:rPr>
          <w:b w:val="0"/>
          <w:bCs w:val="0"/>
          <w:i w:val="0"/>
          <w:iCs w:val="0"/>
          <w:caps w:val="0"/>
          <w:spacing w:val="22"/>
          <w:kern w:val="0"/>
          <w:sz w:val="24"/>
          <w:szCs w:val="24"/>
          <w:rtl/>
        </w:rPr>
        <w:t xml:space="preserve">  נפרד.</w:t>
      </w:r>
    </w:p>
    <w:p w:rsidR="00B863AC" w:rsidRPr="00097FF3" w:rsidRDefault="00A20074" w:rsidP="00CE2CFC">
      <w:pPr>
        <w:pStyle w:val="10"/>
        <w:pageBreakBefore w:val="0"/>
        <w:numPr>
          <w:ilvl w:val="3"/>
          <w:numId w:val="17"/>
        </w:numPr>
        <w:spacing w:before="120" w:line="360" w:lineRule="auto"/>
        <w:ind w:left="2124"/>
        <w:jc w:val="both"/>
        <w:rPr>
          <w:b w:val="0"/>
          <w:bCs w:val="0"/>
          <w:i w:val="0"/>
          <w:iCs w:val="0"/>
          <w:caps w:val="0"/>
          <w:spacing w:val="22"/>
          <w:kern w:val="0"/>
          <w:sz w:val="24"/>
          <w:szCs w:val="24"/>
          <w:rtl/>
        </w:rPr>
      </w:pPr>
      <w:r>
        <w:rPr>
          <w:rFonts w:hint="cs"/>
          <w:b w:val="0"/>
          <w:bCs w:val="0"/>
          <w:i w:val="0"/>
          <w:iCs w:val="0"/>
          <w:caps w:val="0"/>
          <w:spacing w:val="22"/>
          <w:kern w:val="0"/>
          <w:sz w:val="24"/>
          <w:szCs w:val="24"/>
          <w:rtl/>
        </w:rPr>
        <w:t>למציע</w:t>
      </w:r>
      <w:r w:rsidR="00B863AC" w:rsidRPr="00097FF3">
        <w:rPr>
          <w:b w:val="0"/>
          <w:bCs w:val="0"/>
          <w:i w:val="0"/>
          <w:iCs w:val="0"/>
          <w:caps w:val="0"/>
          <w:spacing w:val="22"/>
          <w:kern w:val="0"/>
          <w:sz w:val="24"/>
          <w:szCs w:val="24"/>
          <w:rtl/>
        </w:rPr>
        <w:t xml:space="preserve"> יהיה לפחות </w:t>
      </w:r>
      <w:r w:rsidR="00B863AC" w:rsidRPr="00097FF3">
        <w:rPr>
          <w:b w:val="0"/>
          <w:bCs w:val="0"/>
          <w:i w:val="0"/>
          <w:iCs w:val="0"/>
          <w:caps w:val="0"/>
          <w:spacing w:val="22"/>
          <w:kern w:val="0"/>
          <w:sz w:val="24"/>
          <w:szCs w:val="24"/>
        </w:rPr>
        <w:t>POP</w:t>
      </w:r>
      <w:r w:rsidR="00B863AC" w:rsidRPr="00097FF3">
        <w:rPr>
          <w:b w:val="0"/>
          <w:bCs w:val="0"/>
          <w:i w:val="0"/>
          <w:iCs w:val="0"/>
          <w:caps w:val="0"/>
          <w:spacing w:val="22"/>
          <w:kern w:val="0"/>
          <w:sz w:val="24"/>
          <w:szCs w:val="24"/>
          <w:rtl/>
        </w:rPr>
        <w:t xml:space="preserve"> אחד בחו"ל.</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לספק יהיה קישור לאינטרנט בחו"ל ברוחב פס של לפחות 5 </w:t>
      </w:r>
      <w:r w:rsidRPr="00097FF3">
        <w:rPr>
          <w:b w:val="0"/>
          <w:bCs w:val="0"/>
          <w:i w:val="0"/>
          <w:iCs w:val="0"/>
          <w:caps w:val="0"/>
          <w:spacing w:val="22"/>
          <w:kern w:val="0"/>
          <w:sz w:val="24"/>
          <w:szCs w:val="24"/>
        </w:rPr>
        <w:t>Gbps</w:t>
      </w:r>
      <w:r w:rsidRPr="00097FF3">
        <w:rPr>
          <w:b w:val="0"/>
          <w:bCs w:val="0"/>
          <w:i w:val="0"/>
          <w:iCs w:val="0"/>
          <w:caps w:val="0"/>
          <w:spacing w:val="22"/>
          <w:kern w:val="0"/>
          <w:sz w:val="24"/>
          <w:szCs w:val="24"/>
          <w:rtl/>
        </w:rPr>
        <w:t>. יש לפרט את רוחב הפס הקיים לקישור לחו"ל.</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הציוד המשולב בפתרון יתמוך ב- </w:t>
      </w:r>
      <w:r w:rsidRPr="00097FF3">
        <w:rPr>
          <w:b w:val="0"/>
          <w:bCs w:val="0"/>
          <w:i w:val="0"/>
          <w:iCs w:val="0"/>
          <w:caps w:val="0"/>
          <w:spacing w:val="22"/>
          <w:kern w:val="0"/>
          <w:sz w:val="24"/>
          <w:szCs w:val="24"/>
        </w:rPr>
        <w:t>Netflow</w:t>
      </w:r>
      <w:r w:rsidRPr="00097FF3">
        <w:rPr>
          <w:b w:val="0"/>
          <w:bCs w:val="0"/>
          <w:i w:val="0"/>
          <w:iCs w:val="0"/>
          <w:caps w:val="0"/>
          <w:spacing w:val="22"/>
          <w:kern w:val="0"/>
          <w:sz w:val="24"/>
          <w:szCs w:val="24"/>
          <w:rtl/>
        </w:rPr>
        <w:t xml:space="preserve"> או בפרוטוקול שווה ערך בייעודו ותפעולו.</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אופציה למימוש -</w:t>
      </w:r>
      <w:r w:rsidRPr="00097FF3">
        <w:rPr>
          <w:b w:val="0"/>
          <w:bCs w:val="0"/>
          <w:i w:val="0"/>
          <w:iCs w:val="0"/>
          <w:caps w:val="0"/>
          <w:spacing w:val="22"/>
          <w:kern w:val="0"/>
          <w:sz w:val="24"/>
          <w:szCs w:val="24"/>
        </w:rPr>
        <w:t>QOS  (Quality Of Service</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יבצע תעדוף דו-כיווני על קווי התקשורת על פי מדיניות משרד הבריאות.</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יבצע תעדוף לאתרי האינטרנט של משרד הבריאות על פי אפיוני משרד הבריאות.</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יבצע תעדוף למערכת ה"גישה מרחוק" של משרד הבריאות.</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המציע יבצע תעדוף פרוטוקולי תקשורת (כדוגמת </w:t>
      </w:r>
      <w:r w:rsidRPr="00097FF3">
        <w:rPr>
          <w:b w:val="0"/>
          <w:bCs w:val="0"/>
          <w:i w:val="0"/>
          <w:iCs w:val="0"/>
          <w:caps w:val="0"/>
          <w:spacing w:val="22"/>
          <w:kern w:val="0"/>
          <w:sz w:val="24"/>
          <w:szCs w:val="24"/>
        </w:rPr>
        <w:t>HTTP</w:t>
      </w:r>
      <w:r w:rsidRPr="00097FF3">
        <w:rPr>
          <w:b w:val="0"/>
          <w:bCs w:val="0"/>
          <w:i w:val="0"/>
          <w:iCs w:val="0"/>
          <w:caps w:val="0"/>
          <w:spacing w:val="22"/>
          <w:kern w:val="0"/>
          <w:sz w:val="24"/>
          <w:szCs w:val="24"/>
          <w:rtl/>
        </w:rPr>
        <w:t xml:space="preserve"> ו- </w:t>
      </w:r>
      <w:r w:rsidRPr="00097FF3">
        <w:rPr>
          <w:b w:val="0"/>
          <w:bCs w:val="0"/>
          <w:i w:val="0"/>
          <w:iCs w:val="0"/>
          <w:caps w:val="0"/>
          <w:spacing w:val="22"/>
          <w:kern w:val="0"/>
          <w:sz w:val="24"/>
          <w:szCs w:val="24"/>
        </w:rPr>
        <w:t>SSL</w:t>
      </w:r>
      <w:r w:rsidRPr="00097FF3">
        <w:rPr>
          <w:b w:val="0"/>
          <w:bCs w:val="0"/>
          <w:i w:val="0"/>
          <w:iCs w:val="0"/>
          <w:caps w:val="0"/>
          <w:spacing w:val="22"/>
          <w:kern w:val="0"/>
          <w:sz w:val="24"/>
          <w:szCs w:val="24"/>
          <w:rtl/>
        </w:rPr>
        <w:t>) על פי אפיוני משרד הבריאות.</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יפרט את שיטת ביצוע התעדוף המוצעת על ידו.</w:t>
      </w:r>
    </w:p>
    <w:p w:rsidR="00B863AC" w:rsidRPr="00097FF3" w:rsidRDefault="00B863AC" w:rsidP="00097FF3">
      <w:pPr>
        <w:pStyle w:val="10"/>
        <w:pageBreakBefore w:val="0"/>
        <w:numPr>
          <w:ilvl w:val="1"/>
          <w:numId w:val="17"/>
        </w:numPr>
        <w:spacing w:before="120" w:line="360" w:lineRule="auto"/>
        <w:jc w:val="both"/>
        <w:rPr>
          <w:i w:val="0"/>
          <w:iCs w:val="0"/>
          <w:spacing w:val="22"/>
          <w:sz w:val="24"/>
          <w:szCs w:val="24"/>
          <w:rtl/>
        </w:rPr>
      </w:pPr>
      <w:r w:rsidRPr="00097FF3">
        <w:rPr>
          <w:i w:val="0"/>
          <w:iCs w:val="0"/>
          <w:spacing w:val="22"/>
          <w:sz w:val="24"/>
          <w:szCs w:val="24"/>
          <w:rtl/>
        </w:rPr>
        <w:t>שליטה ובקרה (שו"ב)</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משרד הבריאות מבצע שליטה, בקרה וניטור של מערכות התקשורת שלו באמצעות מערכות שו"ב שברשותו.</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יאפשר ניטור רכיבי הפתרון המותקנים באתר משרד הבריאות באמצעות מערכות השליטה והבקרה שברשות משרד הבריאות.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המציע יאפשר גישה לרכיבי הפתרון המותקנים במשרד הבריאות בהרשאות </w:t>
      </w:r>
      <w:r w:rsidRPr="00097FF3">
        <w:rPr>
          <w:b w:val="0"/>
          <w:bCs w:val="0"/>
          <w:i w:val="0"/>
          <w:iCs w:val="0"/>
          <w:caps w:val="0"/>
          <w:spacing w:val="22"/>
          <w:kern w:val="0"/>
          <w:sz w:val="24"/>
          <w:szCs w:val="24"/>
        </w:rPr>
        <w:t>Read Only</w:t>
      </w:r>
      <w:r w:rsidRPr="00097FF3">
        <w:rPr>
          <w:b w:val="0"/>
          <w:bCs w:val="0"/>
          <w:i w:val="0"/>
          <w:iCs w:val="0"/>
          <w:caps w:val="0"/>
          <w:spacing w:val="22"/>
          <w:kern w:val="0"/>
          <w:sz w:val="24"/>
          <w:szCs w:val="24"/>
          <w:rtl/>
        </w:rPr>
        <w:t xml:space="preserve"> באמצעות הפרוטוקולים הבאים:</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b w:val="0"/>
          <w:bCs w:val="0"/>
          <w:i w:val="0"/>
          <w:iCs w:val="0"/>
          <w:caps w:val="0"/>
          <w:spacing w:val="22"/>
          <w:kern w:val="0"/>
          <w:sz w:val="24"/>
          <w:szCs w:val="24"/>
          <w:rtl/>
        </w:rPr>
        <w:tab/>
      </w:r>
      <w:r w:rsidRPr="00097FF3">
        <w:rPr>
          <w:b w:val="0"/>
          <w:bCs w:val="0"/>
          <w:i w:val="0"/>
          <w:iCs w:val="0"/>
          <w:caps w:val="0"/>
          <w:spacing w:val="22"/>
          <w:kern w:val="0"/>
          <w:sz w:val="24"/>
          <w:szCs w:val="24"/>
        </w:rPr>
        <w:t>SNMP</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b w:val="0"/>
          <w:bCs w:val="0"/>
          <w:i w:val="0"/>
          <w:iCs w:val="0"/>
          <w:caps w:val="0"/>
          <w:spacing w:val="22"/>
          <w:kern w:val="0"/>
          <w:sz w:val="24"/>
          <w:szCs w:val="24"/>
          <w:rtl/>
        </w:rPr>
        <w:tab/>
      </w:r>
      <w:r w:rsidRPr="00097FF3">
        <w:rPr>
          <w:b w:val="0"/>
          <w:bCs w:val="0"/>
          <w:i w:val="0"/>
          <w:iCs w:val="0"/>
          <w:caps w:val="0"/>
          <w:spacing w:val="22"/>
          <w:kern w:val="0"/>
          <w:sz w:val="24"/>
          <w:szCs w:val="24"/>
        </w:rPr>
        <w:t>Telnet</w:t>
      </w:r>
      <w:r w:rsidRPr="00097FF3">
        <w:rPr>
          <w:b w:val="0"/>
          <w:bCs w:val="0"/>
          <w:i w:val="0"/>
          <w:iCs w:val="0"/>
          <w:caps w:val="0"/>
          <w:spacing w:val="22"/>
          <w:kern w:val="0"/>
          <w:sz w:val="24"/>
          <w:szCs w:val="24"/>
          <w:rtl/>
        </w:rPr>
        <w:t>.</w:t>
      </w:r>
    </w:p>
    <w:p w:rsidR="00B863AC" w:rsidRDefault="00B863AC"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ab/>
      </w:r>
      <w:r w:rsidRPr="00097FF3">
        <w:rPr>
          <w:b w:val="0"/>
          <w:bCs w:val="0"/>
          <w:i w:val="0"/>
          <w:iCs w:val="0"/>
          <w:caps w:val="0"/>
          <w:spacing w:val="22"/>
          <w:kern w:val="0"/>
          <w:sz w:val="24"/>
          <w:szCs w:val="24"/>
        </w:rPr>
        <w:t>SSH</w:t>
      </w:r>
      <w:r w:rsidRPr="00097FF3">
        <w:rPr>
          <w:b w:val="0"/>
          <w:bCs w:val="0"/>
          <w:i w:val="0"/>
          <w:iCs w:val="0"/>
          <w:caps w:val="0"/>
          <w:spacing w:val="22"/>
          <w:kern w:val="0"/>
          <w:sz w:val="24"/>
          <w:szCs w:val="24"/>
          <w:rtl/>
        </w:rPr>
        <w:t>.</w:t>
      </w:r>
      <w:r w:rsidR="00AF59DA">
        <w:rPr>
          <w:rFonts w:hint="cs"/>
          <w:b w:val="0"/>
          <w:bCs w:val="0"/>
          <w:i w:val="0"/>
          <w:iCs w:val="0"/>
          <w:caps w:val="0"/>
          <w:spacing w:val="22"/>
          <w:kern w:val="0"/>
          <w:sz w:val="24"/>
          <w:szCs w:val="24"/>
          <w:rtl/>
        </w:rPr>
        <w:tab/>
      </w:r>
    </w:p>
    <w:p w:rsidR="00AF59DA" w:rsidRPr="00AF59DA" w:rsidRDefault="00AF59DA" w:rsidP="000D57C1">
      <w:pPr>
        <w:pStyle w:val="Normal1"/>
        <w:ind w:left="720"/>
        <w:rPr>
          <w:rtl/>
        </w:rPr>
      </w:pPr>
      <w:r>
        <w:rPr>
          <w:rFonts w:hint="cs"/>
          <w:rtl/>
        </w:rPr>
        <w:t xml:space="preserve">יש לאפשר גישה בכל אחת </w:t>
      </w:r>
      <w:r w:rsidR="000D57C1">
        <w:rPr>
          <w:rFonts w:hint="cs"/>
          <w:rtl/>
        </w:rPr>
        <w:t xml:space="preserve">מהשיטות פרוטוקולים </w:t>
      </w:r>
      <w:r>
        <w:rPr>
          <w:rFonts w:hint="cs"/>
          <w:rtl/>
        </w:rPr>
        <w:t xml:space="preserve">הנ"ל באמצעות זיהוי </w:t>
      </w:r>
      <w:r>
        <w:t>IP</w:t>
      </w:r>
      <w:r>
        <w:rPr>
          <w:rFonts w:hint="cs"/>
          <w:rtl/>
        </w:rPr>
        <w:t xml:space="preserve"> שיוגדר ע"י מנהל אבטחת המידע של מב"ר </w:t>
      </w:r>
    </w:p>
    <w:p w:rsidR="00AF59DA" w:rsidRPr="00AF59DA" w:rsidRDefault="00AF59DA" w:rsidP="00AF59DA">
      <w:pPr>
        <w:pStyle w:val="Normal1"/>
        <w:ind w:left="848"/>
        <w:rPr>
          <w:rtl/>
        </w:rPr>
      </w:pPr>
    </w:p>
    <w:p w:rsidR="00AF59DA" w:rsidRPr="00AF59DA" w:rsidRDefault="00AF59DA" w:rsidP="00AF59DA">
      <w:pPr>
        <w:pStyle w:val="Normal1"/>
      </w:pP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המציע יאפשר שליחת התראות מרכיבי הפתרון המותקנים במשרד הבריאות לשרת </w:t>
      </w:r>
      <w:r w:rsidRPr="00097FF3">
        <w:rPr>
          <w:b w:val="0"/>
          <w:bCs w:val="0"/>
          <w:i w:val="0"/>
          <w:iCs w:val="0"/>
          <w:caps w:val="0"/>
          <w:spacing w:val="22"/>
          <w:kern w:val="0"/>
          <w:sz w:val="24"/>
          <w:szCs w:val="24"/>
        </w:rPr>
        <w:t>Syslog</w:t>
      </w:r>
      <w:r w:rsidRPr="00097FF3">
        <w:rPr>
          <w:b w:val="0"/>
          <w:bCs w:val="0"/>
          <w:i w:val="0"/>
          <w:iCs w:val="0"/>
          <w:caps w:val="0"/>
          <w:spacing w:val="22"/>
          <w:kern w:val="0"/>
          <w:sz w:val="24"/>
          <w:szCs w:val="24"/>
          <w:rtl/>
        </w:rPr>
        <w:t xml:space="preserve"> של משרד הבריאות.</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המציע יאפשר שליח</w:t>
      </w:r>
      <w:r w:rsidR="00AF59DA">
        <w:rPr>
          <w:rFonts w:hint="cs"/>
          <w:b w:val="0"/>
          <w:bCs w:val="0"/>
          <w:i w:val="0"/>
          <w:iCs w:val="0"/>
          <w:caps w:val="0"/>
          <w:spacing w:val="22"/>
          <w:kern w:val="0"/>
          <w:sz w:val="24"/>
          <w:szCs w:val="24"/>
          <w:rtl/>
        </w:rPr>
        <w:t>ה או התממשקות ל</w:t>
      </w:r>
      <w:r w:rsidRPr="00097FF3">
        <w:rPr>
          <w:b w:val="0"/>
          <w:bCs w:val="0"/>
          <w:i w:val="0"/>
          <w:iCs w:val="0"/>
          <w:caps w:val="0"/>
          <w:spacing w:val="22"/>
          <w:kern w:val="0"/>
          <w:sz w:val="24"/>
          <w:szCs w:val="24"/>
          <w:rtl/>
        </w:rPr>
        <w:t xml:space="preserve"> נתוני </w:t>
      </w:r>
      <w:r w:rsidRPr="00097FF3">
        <w:rPr>
          <w:b w:val="0"/>
          <w:bCs w:val="0"/>
          <w:i w:val="0"/>
          <w:iCs w:val="0"/>
          <w:caps w:val="0"/>
          <w:spacing w:val="22"/>
          <w:kern w:val="0"/>
          <w:sz w:val="24"/>
          <w:szCs w:val="24"/>
        </w:rPr>
        <w:t>Netflow</w:t>
      </w:r>
      <w:r w:rsidRPr="00097FF3">
        <w:rPr>
          <w:b w:val="0"/>
          <w:bCs w:val="0"/>
          <w:i w:val="0"/>
          <w:iCs w:val="0"/>
          <w:caps w:val="0"/>
          <w:spacing w:val="22"/>
          <w:kern w:val="0"/>
          <w:sz w:val="24"/>
          <w:szCs w:val="24"/>
          <w:rtl/>
        </w:rPr>
        <w:t xml:space="preserve"> או פרוטוקול דומה בייעודו ותפעולו למערכות השו"ב של משרד הבריאות</w:t>
      </w:r>
      <w:r w:rsidR="00AF59DA">
        <w:rPr>
          <w:rFonts w:hint="cs"/>
          <w:b w:val="0"/>
          <w:bCs w:val="0"/>
          <w:i w:val="0"/>
          <w:iCs w:val="0"/>
          <w:caps w:val="0"/>
          <w:spacing w:val="22"/>
          <w:kern w:val="0"/>
          <w:sz w:val="24"/>
          <w:szCs w:val="24"/>
          <w:rtl/>
        </w:rPr>
        <w:t xml:space="preserve"> </w:t>
      </w:r>
      <w:r w:rsidRPr="00097FF3">
        <w:rPr>
          <w:b w:val="0"/>
          <w:bCs w:val="0"/>
          <w:i w:val="0"/>
          <w:iCs w:val="0"/>
          <w:caps w:val="0"/>
          <w:spacing w:val="22"/>
          <w:kern w:val="0"/>
          <w:sz w:val="24"/>
          <w:szCs w:val="24"/>
          <w:rtl/>
        </w:rPr>
        <w:t>.</w:t>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המציע ישלח למשרד הבריאות דו"ח שבועי של ניצולת קווי תקשורת כמפורט בסעיף 2.15. </w:t>
      </w:r>
    </w:p>
    <w:p w:rsidR="00B863AC" w:rsidRPr="00097FF3" w:rsidRDefault="00B863AC"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אופק טכנולוגי (</w:t>
      </w:r>
      <w:r w:rsidRPr="00097FF3">
        <w:rPr>
          <w:i w:val="0"/>
          <w:iCs w:val="0"/>
          <w:spacing w:val="22"/>
          <w:sz w:val="28"/>
          <w:szCs w:val="28"/>
        </w:rPr>
        <w:t>S</w:t>
      </w:r>
      <w:r w:rsidRPr="00097FF3">
        <w:rPr>
          <w:i w:val="0"/>
          <w:iCs w:val="0"/>
          <w:spacing w:val="22"/>
          <w:sz w:val="28"/>
          <w:szCs w:val="28"/>
          <w:rtl/>
        </w:rPr>
        <w:t>)</w:t>
      </w:r>
    </w:p>
    <w:p w:rsidR="00B863AC" w:rsidRPr="00097FF3" w:rsidRDefault="00B863AC" w:rsidP="00097FF3">
      <w:pPr>
        <w:pStyle w:val="Normal1"/>
        <w:rPr>
          <w:spacing w:val="22"/>
          <w:sz w:val="24"/>
          <w:rtl/>
        </w:rPr>
      </w:pPr>
      <w:r w:rsidRPr="00097FF3">
        <w:rPr>
          <w:spacing w:val="22"/>
          <w:sz w:val="24"/>
          <w:rtl/>
        </w:rPr>
        <w:t xml:space="preserve">בכוונת משרד הבריאות לשמור על המשכיות טכנולוגית, כלומר, לעדכן מעת לעת את פתרונות התשתית והתקשורת לרבות טכנולוגיות </w:t>
      </w:r>
      <w:r w:rsidRPr="00097FF3">
        <w:rPr>
          <w:spacing w:val="22"/>
          <w:sz w:val="24"/>
        </w:rPr>
        <w:t>IP</w:t>
      </w:r>
      <w:r w:rsidRPr="00097FF3">
        <w:rPr>
          <w:spacing w:val="22"/>
          <w:sz w:val="24"/>
          <w:rtl/>
        </w:rPr>
        <w:t>, תשתיות תקשורת ופתרונות משלימים, תוך שמירה על קצב התפתחות הטכנולוגיה בעולם בכלל ובישראל בפרט.</w:t>
      </w:r>
    </w:p>
    <w:p w:rsidR="00B863AC" w:rsidRPr="00097FF3" w:rsidRDefault="00B863AC" w:rsidP="00097FF3">
      <w:pPr>
        <w:pStyle w:val="Normal1"/>
        <w:rPr>
          <w:spacing w:val="22"/>
          <w:sz w:val="24"/>
          <w:rtl/>
        </w:rPr>
      </w:pPr>
      <w:r w:rsidRPr="00097FF3">
        <w:rPr>
          <w:spacing w:val="22"/>
          <w:sz w:val="24"/>
          <w:rtl/>
        </w:rPr>
        <w:t>לאור כוונה זאת, על הספק להוכיח כוונה ויכולת שמירה על עידכון טכנולוגי, כמפורט להלן:</w:t>
      </w:r>
      <w:r w:rsidR="000125BD" w:rsidRPr="00097FF3">
        <w:rPr>
          <w:rFonts w:hint="cs"/>
          <w:spacing w:val="22"/>
          <w:sz w:val="24"/>
          <w:rtl/>
        </w:rPr>
        <w:br/>
      </w:r>
    </w:p>
    <w:p w:rsidR="00B863AC" w:rsidRPr="00097FF3" w:rsidRDefault="00B863A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הספק יפרט את תוכניותיו בנוגע שילוב פרוטקול תקשורת </w:t>
      </w:r>
      <w:r w:rsidRPr="00097FF3">
        <w:rPr>
          <w:b w:val="0"/>
          <w:bCs w:val="0"/>
          <w:i w:val="0"/>
          <w:iCs w:val="0"/>
          <w:caps w:val="0"/>
          <w:spacing w:val="22"/>
          <w:kern w:val="0"/>
          <w:sz w:val="24"/>
          <w:szCs w:val="24"/>
        </w:rPr>
        <w:t>IP</w:t>
      </w:r>
      <w:r w:rsidRPr="00097FF3">
        <w:rPr>
          <w:b w:val="0"/>
          <w:bCs w:val="0"/>
          <w:i w:val="0"/>
          <w:iCs w:val="0"/>
          <w:caps w:val="0"/>
          <w:spacing w:val="22"/>
          <w:kern w:val="0"/>
          <w:sz w:val="24"/>
          <w:szCs w:val="24"/>
          <w:rtl/>
        </w:rPr>
        <w:t xml:space="preserve">  בגרסה 6 (</w:t>
      </w:r>
      <w:r w:rsidRPr="00097FF3">
        <w:rPr>
          <w:b w:val="0"/>
          <w:bCs w:val="0"/>
          <w:i w:val="0"/>
          <w:iCs w:val="0"/>
          <w:caps w:val="0"/>
          <w:spacing w:val="22"/>
          <w:kern w:val="0"/>
          <w:sz w:val="24"/>
          <w:szCs w:val="24"/>
        </w:rPr>
        <w:t>IPv6</w:t>
      </w:r>
      <w:r w:rsidRPr="00097FF3">
        <w:rPr>
          <w:b w:val="0"/>
          <w:bCs w:val="0"/>
          <w:i w:val="0"/>
          <w:iCs w:val="0"/>
          <w:caps w:val="0"/>
          <w:spacing w:val="22"/>
          <w:kern w:val="0"/>
          <w:sz w:val="24"/>
          <w:szCs w:val="24"/>
          <w:rtl/>
        </w:rPr>
        <w:t xml:space="preserve">). הפירוט יכלול את אופק הזמן לרבות לוחות זמנים, פירוט הפתרון הטכנולוגי שיתמוך ב- </w:t>
      </w:r>
      <w:r w:rsidRPr="00097FF3">
        <w:rPr>
          <w:b w:val="0"/>
          <w:bCs w:val="0"/>
          <w:i w:val="0"/>
          <w:iCs w:val="0"/>
          <w:caps w:val="0"/>
          <w:spacing w:val="22"/>
          <w:kern w:val="0"/>
          <w:sz w:val="24"/>
          <w:szCs w:val="24"/>
        </w:rPr>
        <w:t>IPv6</w:t>
      </w:r>
      <w:r w:rsidRPr="00097FF3">
        <w:rPr>
          <w:b w:val="0"/>
          <w:bCs w:val="0"/>
          <w:i w:val="0"/>
          <w:iCs w:val="0"/>
          <w:caps w:val="0"/>
          <w:spacing w:val="22"/>
          <w:kern w:val="0"/>
          <w:sz w:val="24"/>
          <w:szCs w:val="24"/>
          <w:rtl/>
        </w:rPr>
        <w:t xml:space="preserve"> ופירוט לגבי שילוב משרד הבריאות בתוכניותיו.</w:t>
      </w:r>
    </w:p>
    <w:p w:rsidR="00B863AC" w:rsidRPr="00097FF3" w:rsidRDefault="00B863AC" w:rsidP="000D57C1">
      <w:pPr>
        <w:pStyle w:val="10"/>
        <w:pageBreakBefore w:val="0"/>
        <w:numPr>
          <w:ilvl w:val="2"/>
          <w:numId w:val="17"/>
        </w:numPr>
        <w:spacing w:before="120" w:line="360" w:lineRule="auto"/>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בכוונת משרד הבריאות לשדרג מעת לעת את טכנולוגיית תשתיות קווי התקשורת לרבות הטמעת טכנולוגית חדשות שיסופקו על ידי ספקי התשתית (דוגמת - בזק, </w:t>
      </w:r>
      <w:r w:rsidRPr="00097FF3">
        <w:rPr>
          <w:b w:val="0"/>
          <w:bCs w:val="0"/>
          <w:i w:val="0"/>
          <w:iCs w:val="0"/>
          <w:caps w:val="0"/>
          <w:spacing w:val="22"/>
          <w:kern w:val="0"/>
          <w:sz w:val="24"/>
          <w:szCs w:val="24"/>
        </w:rPr>
        <w:t>HOT</w:t>
      </w:r>
      <w:r w:rsidRPr="00097FF3">
        <w:rPr>
          <w:b w:val="0"/>
          <w:bCs w:val="0"/>
          <w:i w:val="0"/>
          <w:iCs w:val="0"/>
          <w:caps w:val="0"/>
          <w:spacing w:val="22"/>
          <w:kern w:val="0"/>
          <w:sz w:val="24"/>
          <w:szCs w:val="24"/>
          <w:rtl/>
        </w:rPr>
        <w:t>, סלקום ודומות</w:t>
      </w:r>
      <w:r w:rsidR="00AF59DA">
        <w:rPr>
          <w:rFonts w:hint="cs"/>
          <w:b w:val="0"/>
          <w:bCs w:val="0"/>
          <w:i w:val="0"/>
          <w:iCs w:val="0"/>
          <w:caps w:val="0"/>
          <w:spacing w:val="22"/>
          <w:kern w:val="0"/>
          <w:sz w:val="24"/>
          <w:szCs w:val="24"/>
          <w:rtl/>
        </w:rPr>
        <w:t xml:space="preserve"> או בהתאם לזוכי חשכ"ל בתחום זה</w:t>
      </w:r>
      <w:r w:rsidRPr="00097FF3">
        <w:rPr>
          <w:b w:val="0"/>
          <w:bCs w:val="0"/>
          <w:i w:val="0"/>
          <w:iCs w:val="0"/>
          <w:caps w:val="0"/>
          <w:spacing w:val="22"/>
          <w:kern w:val="0"/>
          <w:sz w:val="24"/>
          <w:szCs w:val="24"/>
          <w:rtl/>
        </w:rPr>
        <w:t>) ולרבות החלפת ספק התשתית.</w:t>
      </w:r>
      <w:r w:rsidR="000D57C1">
        <w:rPr>
          <w:rFonts w:hint="cs"/>
          <w:b w:val="0"/>
          <w:bCs w:val="0"/>
          <w:i w:val="0"/>
          <w:iCs w:val="0"/>
          <w:caps w:val="0"/>
          <w:spacing w:val="22"/>
          <w:kern w:val="0"/>
          <w:sz w:val="24"/>
          <w:szCs w:val="24"/>
          <w:rtl/>
        </w:rPr>
        <w:t xml:space="preserve"> </w:t>
      </w:r>
      <w:r w:rsidR="000D57C1" w:rsidRPr="000D57C1">
        <w:rPr>
          <w:b w:val="0"/>
          <w:bCs w:val="0"/>
          <w:i w:val="0"/>
          <w:iCs w:val="0"/>
          <w:caps w:val="0"/>
          <w:spacing w:val="22"/>
          <w:kern w:val="0"/>
          <w:sz w:val="24"/>
          <w:szCs w:val="24"/>
          <w:rtl/>
        </w:rPr>
        <w:t>למען הסר ספק, נ</w:t>
      </w:r>
      <w:r w:rsidR="00B7178D">
        <w:rPr>
          <w:rFonts w:hint="cs"/>
          <w:b w:val="0"/>
          <w:bCs w:val="0"/>
          <w:i w:val="0"/>
          <w:iCs w:val="0"/>
          <w:caps w:val="0"/>
          <w:spacing w:val="22"/>
          <w:kern w:val="0"/>
          <w:sz w:val="24"/>
          <w:szCs w:val="24"/>
          <w:rtl/>
        </w:rPr>
        <w:t>ו</w:t>
      </w:r>
      <w:r w:rsidR="000D57C1" w:rsidRPr="000D57C1">
        <w:rPr>
          <w:b w:val="0"/>
          <w:bCs w:val="0"/>
          <w:i w:val="0"/>
          <w:iCs w:val="0"/>
          <w:caps w:val="0"/>
          <w:spacing w:val="22"/>
          <w:kern w:val="0"/>
          <w:sz w:val="24"/>
          <w:szCs w:val="24"/>
          <w:rtl/>
        </w:rPr>
        <w:t>שא מכרז זה הינו אספקת קישור לשדרת האינטרנט. קווי התמסורת עצמם יהיו מבוססים מכרז חשכ"ל (מממ 18-2005)</w:t>
      </w:r>
    </w:p>
    <w:p w:rsidR="007209E2" w:rsidRPr="00097FF3" w:rsidRDefault="007209E2"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ארכיטקטורה –</w:t>
      </w:r>
      <w:r w:rsidRPr="00097FF3">
        <w:rPr>
          <w:rFonts w:hint="cs"/>
          <w:i w:val="0"/>
          <w:iCs w:val="0"/>
          <w:spacing w:val="22"/>
          <w:sz w:val="28"/>
          <w:szCs w:val="28"/>
          <w:rtl/>
        </w:rPr>
        <w:t xml:space="preserve"> הבהקים (</w:t>
      </w:r>
      <w:r w:rsidRPr="00097FF3">
        <w:rPr>
          <w:i w:val="0"/>
          <w:iCs w:val="0"/>
          <w:spacing w:val="22"/>
          <w:sz w:val="28"/>
          <w:szCs w:val="28"/>
        </w:rPr>
        <w:t>S</w:t>
      </w:r>
      <w:r w:rsidRPr="00097FF3">
        <w:rPr>
          <w:rFonts w:hint="cs"/>
          <w:i w:val="0"/>
          <w:iCs w:val="0"/>
          <w:spacing w:val="22"/>
          <w:sz w:val="28"/>
          <w:szCs w:val="28"/>
          <w:rtl/>
        </w:rPr>
        <w:t>)</w:t>
      </w:r>
    </w:p>
    <w:p w:rsidR="00AB5ACD" w:rsidRPr="00097FF3" w:rsidRDefault="00AB5ACD" w:rsidP="00097FF3">
      <w:pPr>
        <w:pStyle w:val="10"/>
        <w:pageBreakBefore w:val="0"/>
        <w:numPr>
          <w:ilvl w:val="1"/>
          <w:numId w:val="17"/>
        </w:numPr>
        <w:spacing w:before="120" w:line="360" w:lineRule="auto"/>
        <w:jc w:val="both"/>
        <w:rPr>
          <w:i w:val="0"/>
          <w:iCs w:val="0"/>
          <w:spacing w:val="22"/>
          <w:sz w:val="28"/>
          <w:szCs w:val="28"/>
          <w:rtl/>
        </w:rPr>
      </w:pPr>
      <w:r w:rsidRPr="00097FF3">
        <w:rPr>
          <w:rFonts w:hint="cs"/>
          <w:i w:val="0"/>
          <w:iCs w:val="0"/>
          <w:spacing w:val="22"/>
          <w:sz w:val="28"/>
          <w:szCs w:val="28"/>
          <w:rtl/>
        </w:rPr>
        <w:t>חומרה</w:t>
      </w:r>
      <w:r w:rsidRPr="00097FF3">
        <w:rPr>
          <w:i w:val="0"/>
          <w:iCs w:val="0"/>
          <w:spacing w:val="22"/>
          <w:sz w:val="28"/>
          <w:szCs w:val="28"/>
          <w:rtl/>
        </w:rPr>
        <w:t xml:space="preserve"> </w:t>
      </w:r>
      <w:r w:rsidRPr="00097FF3">
        <w:rPr>
          <w:rFonts w:hint="cs"/>
          <w:i w:val="0"/>
          <w:iCs w:val="0"/>
          <w:spacing w:val="22"/>
          <w:sz w:val="28"/>
          <w:szCs w:val="28"/>
          <w:rtl/>
        </w:rPr>
        <w:t>(</w:t>
      </w:r>
      <w:r w:rsidRPr="00097FF3">
        <w:rPr>
          <w:i w:val="0"/>
          <w:iCs w:val="0"/>
          <w:spacing w:val="22"/>
          <w:sz w:val="28"/>
          <w:szCs w:val="28"/>
        </w:rPr>
        <w:t>S</w:t>
      </w:r>
      <w:r w:rsidRPr="00097FF3">
        <w:rPr>
          <w:rFonts w:hint="cs"/>
          <w:i w:val="0"/>
          <w:iCs w:val="0"/>
          <w:spacing w:val="22"/>
          <w:sz w:val="28"/>
          <w:szCs w:val="28"/>
          <w:rtl/>
        </w:rPr>
        <w:t>)</w:t>
      </w:r>
    </w:p>
    <w:p w:rsidR="003F574D" w:rsidRPr="00097FF3" w:rsidRDefault="003F574D" w:rsidP="00097FF3">
      <w:pPr>
        <w:pStyle w:val="10"/>
        <w:pageBreakBefore w:val="0"/>
        <w:numPr>
          <w:ilvl w:val="1"/>
          <w:numId w:val="17"/>
        </w:numPr>
        <w:spacing w:before="120" w:line="360" w:lineRule="auto"/>
        <w:jc w:val="both"/>
        <w:rPr>
          <w:i w:val="0"/>
          <w:iCs w:val="0"/>
          <w:spacing w:val="22"/>
          <w:sz w:val="28"/>
          <w:szCs w:val="28"/>
          <w:rtl/>
        </w:rPr>
      </w:pPr>
      <w:bookmarkStart w:id="126" w:name="_Toc372891662"/>
      <w:r w:rsidRPr="00097FF3">
        <w:rPr>
          <w:i w:val="0"/>
          <w:iCs w:val="0"/>
          <w:spacing w:val="22"/>
          <w:sz w:val="28"/>
          <w:szCs w:val="28"/>
          <w:rtl/>
        </w:rPr>
        <w:t>כלי פיתוח ותחזוקה</w:t>
      </w:r>
      <w:bookmarkEnd w:id="126"/>
      <w:r w:rsidR="00D047E7" w:rsidRPr="00097FF3">
        <w:rPr>
          <w:rFonts w:hint="cs"/>
          <w:i w:val="0"/>
          <w:iCs w:val="0"/>
          <w:spacing w:val="22"/>
          <w:sz w:val="28"/>
          <w:szCs w:val="28"/>
          <w:rtl/>
        </w:rPr>
        <w:t xml:space="preserve"> (</w:t>
      </w:r>
      <w:r w:rsidR="00D047E7" w:rsidRPr="00097FF3">
        <w:rPr>
          <w:i w:val="0"/>
          <w:iCs w:val="0"/>
          <w:spacing w:val="22"/>
          <w:sz w:val="28"/>
          <w:szCs w:val="28"/>
        </w:rPr>
        <w:t>S</w:t>
      </w:r>
      <w:r w:rsidR="00D047E7" w:rsidRPr="00097FF3">
        <w:rPr>
          <w:rFonts w:hint="cs"/>
          <w:i w:val="0"/>
          <w:iCs w:val="0"/>
          <w:spacing w:val="22"/>
          <w:sz w:val="28"/>
          <w:szCs w:val="28"/>
          <w:rtl/>
        </w:rPr>
        <w:t>)</w:t>
      </w:r>
    </w:p>
    <w:p w:rsidR="003B71FF" w:rsidRPr="00097FF3" w:rsidRDefault="003B71FF" w:rsidP="00097FF3">
      <w:pPr>
        <w:pStyle w:val="Normal1"/>
        <w:spacing w:before="0" w:line="360" w:lineRule="auto"/>
        <w:ind w:left="720"/>
        <w:rPr>
          <w:spacing w:val="22"/>
          <w:sz w:val="24"/>
        </w:rPr>
      </w:pPr>
      <w:r w:rsidRPr="00097FF3">
        <w:rPr>
          <w:rFonts w:hint="cs"/>
          <w:spacing w:val="22"/>
          <w:sz w:val="24"/>
          <w:rtl/>
        </w:rPr>
        <w:t>נא לפרט:</w:t>
      </w:r>
    </w:p>
    <w:p w:rsidR="003B71FF" w:rsidRPr="00097FF3" w:rsidRDefault="003B71FF" w:rsidP="00097FF3">
      <w:pPr>
        <w:pStyle w:val="Normal1"/>
        <w:numPr>
          <w:ilvl w:val="0"/>
          <w:numId w:val="52"/>
        </w:numPr>
        <w:spacing w:before="0" w:line="360" w:lineRule="auto"/>
        <w:rPr>
          <w:spacing w:val="22"/>
          <w:sz w:val="24"/>
          <w:rtl/>
        </w:rPr>
      </w:pPr>
      <w:r w:rsidRPr="00097FF3">
        <w:rPr>
          <w:rFonts w:hint="cs"/>
          <w:spacing w:val="22"/>
          <w:sz w:val="24"/>
          <w:rtl/>
        </w:rPr>
        <w:t xml:space="preserve">כלי פיתוח </w:t>
      </w:r>
    </w:p>
    <w:p w:rsidR="003B71FF" w:rsidRPr="00097FF3" w:rsidRDefault="003B71FF" w:rsidP="00097FF3">
      <w:pPr>
        <w:pStyle w:val="Normal1"/>
        <w:numPr>
          <w:ilvl w:val="0"/>
          <w:numId w:val="52"/>
        </w:numPr>
        <w:spacing w:before="0" w:line="360" w:lineRule="auto"/>
        <w:rPr>
          <w:spacing w:val="22"/>
          <w:sz w:val="24"/>
          <w:rtl/>
        </w:rPr>
      </w:pPr>
      <w:r w:rsidRPr="00097FF3">
        <w:rPr>
          <w:rFonts w:hint="cs"/>
          <w:spacing w:val="22"/>
          <w:sz w:val="24"/>
          <w:rtl/>
        </w:rPr>
        <w:t xml:space="preserve">כלי תחזוקה </w:t>
      </w:r>
    </w:p>
    <w:p w:rsidR="003B71FF" w:rsidRPr="00097FF3" w:rsidRDefault="003B71FF" w:rsidP="00097FF3">
      <w:pPr>
        <w:pStyle w:val="Normal1"/>
        <w:numPr>
          <w:ilvl w:val="0"/>
          <w:numId w:val="52"/>
        </w:numPr>
        <w:spacing w:before="0" w:line="360" w:lineRule="auto"/>
        <w:rPr>
          <w:spacing w:val="22"/>
          <w:sz w:val="24"/>
        </w:rPr>
      </w:pPr>
      <w:r w:rsidRPr="00097FF3">
        <w:rPr>
          <w:rFonts w:hint="cs"/>
          <w:spacing w:val="22"/>
          <w:sz w:val="24"/>
          <w:rtl/>
        </w:rPr>
        <w:t>כלי ניהול תצורה</w:t>
      </w:r>
    </w:p>
    <w:p w:rsidR="00AE3EB3" w:rsidRPr="00097FF3" w:rsidRDefault="00AE3EB3" w:rsidP="00097FF3">
      <w:pPr>
        <w:pStyle w:val="Normal1"/>
        <w:spacing w:before="0" w:line="360" w:lineRule="auto"/>
        <w:rPr>
          <w:spacing w:val="22"/>
          <w:sz w:val="24"/>
          <w:rtl/>
        </w:rPr>
      </w:pPr>
    </w:p>
    <w:p w:rsidR="003F574D" w:rsidRPr="00097FF3" w:rsidRDefault="003F574D" w:rsidP="00097FF3">
      <w:pPr>
        <w:pStyle w:val="10"/>
        <w:pageBreakBefore w:val="0"/>
        <w:numPr>
          <w:ilvl w:val="0"/>
          <w:numId w:val="17"/>
        </w:numPr>
        <w:spacing w:before="120" w:line="360" w:lineRule="auto"/>
        <w:ind w:left="357" w:hanging="357"/>
        <w:jc w:val="both"/>
        <w:rPr>
          <w:i w:val="0"/>
          <w:iCs w:val="0"/>
          <w:spacing w:val="22"/>
          <w:sz w:val="32"/>
          <w:szCs w:val="32"/>
          <w:rtl/>
        </w:rPr>
      </w:pPr>
      <w:bookmarkStart w:id="127" w:name="_Toc372891843"/>
      <w:bookmarkStart w:id="128" w:name="_Toc388628394"/>
      <w:bookmarkStart w:id="129" w:name="_Toc517451163"/>
      <w:bookmarkStart w:id="130" w:name="_Toc358112847"/>
      <w:r w:rsidRPr="00097FF3">
        <w:rPr>
          <w:i w:val="0"/>
          <w:iCs w:val="0"/>
          <w:spacing w:val="22"/>
          <w:sz w:val="32"/>
          <w:szCs w:val="32"/>
          <w:rtl/>
        </w:rPr>
        <w:t>מימוש</w:t>
      </w:r>
      <w:bookmarkEnd w:id="127"/>
      <w:bookmarkEnd w:id="128"/>
      <w:bookmarkEnd w:id="129"/>
      <w:r w:rsidR="00A2670B" w:rsidRPr="00097FF3">
        <w:rPr>
          <w:rFonts w:hint="cs"/>
          <w:i w:val="0"/>
          <w:iCs w:val="0"/>
          <w:spacing w:val="22"/>
          <w:sz w:val="32"/>
          <w:szCs w:val="32"/>
          <w:rtl/>
        </w:rPr>
        <w:t xml:space="preserve"> (</w:t>
      </w:r>
      <w:r w:rsidR="00A2670B" w:rsidRPr="00097FF3">
        <w:rPr>
          <w:i w:val="0"/>
          <w:iCs w:val="0"/>
          <w:spacing w:val="22"/>
          <w:sz w:val="32"/>
          <w:szCs w:val="32"/>
        </w:rPr>
        <w:t>S</w:t>
      </w:r>
      <w:r w:rsidR="00A2670B" w:rsidRPr="00097FF3">
        <w:rPr>
          <w:rFonts w:hint="cs"/>
          <w:i w:val="0"/>
          <w:iCs w:val="0"/>
          <w:spacing w:val="22"/>
          <w:sz w:val="32"/>
          <w:szCs w:val="32"/>
          <w:rtl/>
        </w:rPr>
        <w:t>)</w:t>
      </w:r>
      <w:bookmarkEnd w:id="130"/>
    </w:p>
    <w:p w:rsidR="003F574D" w:rsidRPr="00097FF3" w:rsidRDefault="003F574D" w:rsidP="00097FF3">
      <w:pPr>
        <w:pStyle w:val="10"/>
        <w:pageBreakBefore w:val="0"/>
        <w:numPr>
          <w:ilvl w:val="1"/>
          <w:numId w:val="17"/>
        </w:numPr>
        <w:spacing w:before="120" w:line="360" w:lineRule="auto"/>
        <w:jc w:val="both"/>
        <w:rPr>
          <w:i w:val="0"/>
          <w:iCs w:val="0"/>
          <w:spacing w:val="22"/>
          <w:sz w:val="28"/>
          <w:szCs w:val="28"/>
          <w:rtl/>
        </w:rPr>
      </w:pPr>
      <w:bookmarkStart w:id="131" w:name="_Toc360620713"/>
      <w:bookmarkStart w:id="132" w:name="_Toc361210771"/>
      <w:bookmarkStart w:id="133" w:name="_Toc372891844"/>
      <w:r w:rsidRPr="00097FF3">
        <w:rPr>
          <w:i w:val="0"/>
          <w:iCs w:val="0"/>
          <w:spacing w:val="22"/>
          <w:sz w:val="28"/>
          <w:szCs w:val="28"/>
          <w:rtl/>
        </w:rPr>
        <w:t xml:space="preserve">כללי </w:t>
      </w:r>
      <w:r w:rsidRPr="00097FF3">
        <w:rPr>
          <w:i w:val="0"/>
          <w:iCs w:val="0"/>
          <w:spacing w:val="22"/>
          <w:sz w:val="28"/>
          <w:szCs w:val="28"/>
        </w:rPr>
        <w:t>–</w:t>
      </w:r>
      <w:r w:rsidRPr="00097FF3">
        <w:rPr>
          <w:i w:val="0"/>
          <w:iCs w:val="0"/>
          <w:spacing w:val="22"/>
          <w:sz w:val="28"/>
          <w:szCs w:val="28"/>
          <w:rtl/>
        </w:rPr>
        <w:t xml:space="preserve"> הבהקים</w:t>
      </w:r>
      <w:bookmarkEnd w:id="131"/>
      <w:bookmarkEnd w:id="132"/>
      <w:bookmarkEnd w:id="133"/>
      <w:r w:rsidR="00D047E7" w:rsidRPr="00097FF3">
        <w:rPr>
          <w:rFonts w:hint="cs"/>
          <w:i w:val="0"/>
          <w:iCs w:val="0"/>
          <w:spacing w:val="22"/>
          <w:sz w:val="28"/>
          <w:szCs w:val="28"/>
          <w:rtl/>
        </w:rPr>
        <w:t xml:space="preserve"> (</w:t>
      </w:r>
      <w:r w:rsidR="00D047E7" w:rsidRPr="00097FF3">
        <w:rPr>
          <w:i w:val="0"/>
          <w:iCs w:val="0"/>
          <w:spacing w:val="22"/>
          <w:sz w:val="28"/>
          <w:szCs w:val="28"/>
        </w:rPr>
        <w:t>I</w:t>
      </w:r>
      <w:r w:rsidR="00D047E7" w:rsidRPr="00097FF3">
        <w:rPr>
          <w:rFonts w:hint="cs"/>
          <w:i w:val="0"/>
          <w:iCs w:val="0"/>
          <w:spacing w:val="22"/>
          <w:sz w:val="28"/>
          <w:szCs w:val="28"/>
          <w:rtl/>
        </w:rPr>
        <w:t>)</w:t>
      </w:r>
    </w:p>
    <w:p w:rsidR="00C34899" w:rsidRPr="00097FF3" w:rsidRDefault="00C34899" w:rsidP="00097FF3">
      <w:pPr>
        <w:pStyle w:val="Normal1"/>
        <w:spacing w:after="240" w:line="360" w:lineRule="auto"/>
        <w:ind w:right="993"/>
        <w:rPr>
          <w:spacing w:val="22"/>
          <w:rtl/>
          <w:lang w:eastAsia="en-US"/>
        </w:rPr>
      </w:pPr>
      <w:r w:rsidRPr="00097FF3">
        <w:rPr>
          <w:spacing w:val="22"/>
          <w:rtl/>
          <w:lang w:eastAsia="en-US"/>
        </w:rPr>
        <w:t>כללי (</w:t>
      </w:r>
      <w:r w:rsidRPr="00097FF3">
        <w:rPr>
          <w:spacing w:val="22"/>
          <w:lang w:eastAsia="en-US"/>
        </w:rPr>
        <w:t>I</w:t>
      </w:r>
      <w:r w:rsidRPr="00097FF3">
        <w:rPr>
          <w:spacing w:val="22"/>
          <w:rtl/>
          <w:lang w:eastAsia="en-US"/>
        </w:rPr>
        <w:t>)</w:t>
      </w:r>
    </w:p>
    <w:p w:rsidR="00C34899" w:rsidRPr="00097FF3" w:rsidRDefault="00C34899"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נדרש לקבל אחריות בפועל על אספקת מלוא רוחב הפס המוזמן עד לאתר משרד הבריאות. אחריות זו כוללת את ביצוע כל התיאומים הנדרשים מול ספקי תשתית תקשורת הנתונים על מנת לוודא שרוחב הפסק אכן מסופק עד לאתר הלקוח וכן ביצוע בדיקה אחת ל- 5 דקות לבדיקת רוחב הפס בפועל בין כתובת אספקת השירות עד לאתר משרד הבריאות. אם ימצא הספק שרוחב הפס בפועל קטן מהמוזמן, יטפל הספק מיידית מול ספק תשתית תקשורת הנתונים על מנת להחזיר את השירות לעבודה תקינה.</w:t>
      </w:r>
    </w:p>
    <w:p w:rsidR="00C34899" w:rsidRPr="00097FF3" w:rsidRDefault="00C34899"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מידה ובמשך 24 שעות רצופות רוחב הפס בפועל שמתקבל בצד משרד הבריאות יקטן מרוחב הפס המוזמן, ישדרג הספק על חשבונו, בתיאום עם משרד הבריאות, את רוחב הפס המסופק למדרגת רוחב הפס הבאה בטבלה ללא תוספת מחיר. שדרוג זה יישאר בתוקף עד לקבלת אישור משרד הבריאות לחזור לרוחב הפס המוזמן.</w:t>
      </w:r>
    </w:p>
    <w:p w:rsidR="00C34899" w:rsidRPr="00097FF3" w:rsidRDefault="00C34899"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ידאג לאספקת כל הציוד הנדרש לפתרון, לרבות – נתבים, כבלים, תשתיות, חיבורי אינטרנט, התקנה ובהמשך – שירות לפי רמת השירות הנדרשת.</w:t>
      </w:r>
    </w:p>
    <w:p w:rsidR="00C34899" w:rsidRPr="00097FF3" w:rsidRDefault="00C34899"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הפעלת המערך תהיה בתוך חודש ימים מיום ההודעה על הזכייה.</w:t>
      </w:r>
    </w:p>
    <w:p w:rsidR="003F574D" w:rsidRPr="00097FF3" w:rsidRDefault="003F574D" w:rsidP="00097FF3">
      <w:pPr>
        <w:pStyle w:val="10"/>
        <w:pageBreakBefore w:val="0"/>
        <w:numPr>
          <w:ilvl w:val="1"/>
          <w:numId w:val="17"/>
        </w:numPr>
        <w:spacing w:before="120" w:line="360" w:lineRule="auto"/>
        <w:jc w:val="both"/>
        <w:rPr>
          <w:i w:val="0"/>
          <w:iCs w:val="0"/>
          <w:spacing w:val="22"/>
          <w:sz w:val="28"/>
          <w:szCs w:val="28"/>
          <w:rtl/>
        </w:rPr>
      </w:pPr>
      <w:bookmarkStart w:id="134" w:name="_Toc360620714"/>
      <w:bookmarkStart w:id="135" w:name="_Toc361210772"/>
      <w:bookmarkStart w:id="136" w:name="_Toc372891845"/>
      <w:r w:rsidRPr="00097FF3">
        <w:rPr>
          <w:i w:val="0"/>
          <w:iCs w:val="0"/>
          <w:spacing w:val="22"/>
          <w:sz w:val="28"/>
          <w:szCs w:val="28"/>
          <w:rtl/>
        </w:rPr>
        <w:t>גורמים מעורבים</w:t>
      </w:r>
      <w:bookmarkEnd w:id="134"/>
      <w:bookmarkEnd w:id="135"/>
      <w:bookmarkEnd w:id="136"/>
      <w:r w:rsidR="00C34899" w:rsidRPr="00097FF3">
        <w:rPr>
          <w:rFonts w:hint="cs"/>
          <w:i w:val="0"/>
          <w:iCs w:val="0"/>
          <w:spacing w:val="22"/>
          <w:sz w:val="28"/>
          <w:szCs w:val="28"/>
          <w:rtl/>
        </w:rPr>
        <w:t xml:space="preserve"> (</w:t>
      </w:r>
      <w:r w:rsidR="00C34899" w:rsidRPr="00097FF3">
        <w:rPr>
          <w:i w:val="0"/>
          <w:iCs w:val="0"/>
          <w:spacing w:val="22"/>
          <w:sz w:val="28"/>
          <w:szCs w:val="28"/>
        </w:rPr>
        <w:t>S</w:t>
      </w:r>
      <w:r w:rsidR="00C34899" w:rsidRPr="00097FF3">
        <w:rPr>
          <w:rFonts w:hint="cs"/>
          <w:i w:val="0"/>
          <w:iCs w:val="0"/>
          <w:spacing w:val="22"/>
          <w:sz w:val="28"/>
          <w:szCs w:val="28"/>
          <w:rtl/>
        </w:rPr>
        <w:t>)</w:t>
      </w:r>
    </w:p>
    <w:p w:rsidR="00615081" w:rsidRPr="00097FF3" w:rsidRDefault="00615081" w:rsidP="00097FF3">
      <w:pPr>
        <w:pStyle w:val="10"/>
        <w:pageBreakBefore w:val="0"/>
        <w:numPr>
          <w:ilvl w:val="2"/>
          <w:numId w:val="17"/>
        </w:numPr>
        <w:spacing w:before="120" w:line="360" w:lineRule="auto"/>
        <w:jc w:val="both"/>
        <w:rPr>
          <w:i w:val="0"/>
          <w:iCs w:val="0"/>
          <w:spacing w:val="22"/>
          <w:sz w:val="28"/>
          <w:szCs w:val="28"/>
          <w:rtl/>
        </w:rPr>
      </w:pPr>
      <w:bookmarkStart w:id="137" w:name="_Toc360620715"/>
      <w:r w:rsidRPr="00097FF3">
        <w:rPr>
          <w:rFonts w:hint="cs"/>
          <w:i w:val="0"/>
          <w:iCs w:val="0"/>
          <w:spacing w:val="22"/>
          <w:sz w:val="28"/>
          <w:szCs w:val="28"/>
          <w:rtl/>
        </w:rPr>
        <w:t xml:space="preserve">מנהל </w:t>
      </w:r>
      <w:r w:rsidR="00F42264" w:rsidRPr="00097FF3">
        <w:rPr>
          <w:rFonts w:hint="cs"/>
          <w:i w:val="0"/>
          <w:iCs w:val="0"/>
          <w:spacing w:val="22"/>
          <w:sz w:val="28"/>
          <w:szCs w:val="28"/>
          <w:rtl/>
        </w:rPr>
        <w:t>פרויקט</w:t>
      </w:r>
      <w:r w:rsidRPr="00097FF3">
        <w:rPr>
          <w:rFonts w:hint="cs"/>
          <w:i w:val="0"/>
          <w:iCs w:val="0"/>
          <w:spacing w:val="22"/>
          <w:sz w:val="28"/>
          <w:szCs w:val="28"/>
          <w:rtl/>
        </w:rPr>
        <w:t xml:space="preserve"> מטעם המשרד (</w:t>
      </w:r>
      <w:r w:rsidRPr="00097FF3">
        <w:rPr>
          <w:i w:val="0"/>
          <w:iCs w:val="0"/>
          <w:spacing w:val="22"/>
          <w:sz w:val="28"/>
          <w:szCs w:val="28"/>
        </w:rPr>
        <w:t>I</w:t>
      </w:r>
      <w:r w:rsidRPr="00097FF3">
        <w:rPr>
          <w:rFonts w:hint="cs"/>
          <w:i w:val="0"/>
          <w:iCs w:val="0"/>
          <w:spacing w:val="22"/>
          <w:sz w:val="28"/>
          <w:szCs w:val="28"/>
          <w:rtl/>
        </w:rPr>
        <w:t>)</w:t>
      </w:r>
    </w:p>
    <w:p w:rsidR="00D51CCD" w:rsidRPr="00097FF3" w:rsidRDefault="00615081" w:rsidP="00097FF3">
      <w:pPr>
        <w:spacing w:before="0" w:after="240" w:line="360" w:lineRule="auto"/>
        <w:ind w:left="851" w:right="851"/>
        <w:rPr>
          <w:spacing w:val="22"/>
          <w:rtl/>
        </w:rPr>
      </w:pPr>
      <w:r w:rsidRPr="00097FF3">
        <w:rPr>
          <w:rFonts w:hint="cs"/>
          <w:spacing w:val="22"/>
          <w:rtl/>
        </w:rPr>
        <w:t xml:space="preserve">משרד </w:t>
      </w:r>
      <w:r w:rsidRPr="00097FF3">
        <w:rPr>
          <w:rFonts w:hint="cs"/>
          <w:spacing w:val="22"/>
          <w:sz w:val="24"/>
          <w:rtl/>
        </w:rPr>
        <w:t>הבריאות</w:t>
      </w:r>
      <w:r w:rsidRPr="00097FF3">
        <w:rPr>
          <w:rFonts w:hint="cs"/>
          <w:spacing w:val="22"/>
          <w:rtl/>
        </w:rPr>
        <w:t xml:space="preserve"> ימנה מנהל מטעמו לפרויקט. מנהל </w:t>
      </w:r>
      <w:r w:rsidR="00F42264" w:rsidRPr="00097FF3">
        <w:rPr>
          <w:rFonts w:hint="cs"/>
          <w:spacing w:val="22"/>
          <w:rtl/>
        </w:rPr>
        <w:t>הפרויקט</w:t>
      </w:r>
      <w:r w:rsidRPr="00097FF3">
        <w:rPr>
          <w:rFonts w:hint="cs"/>
          <w:spacing w:val="22"/>
          <w:rtl/>
        </w:rPr>
        <w:t xml:space="preserve"> יהיה אחראי </w:t>
      </w:r>
      <w:r w:rsidR="00C34899" w:rsidRPr="00097FF3">
        <w:rPr>
          <w:rFonts w:hint="cs"/>
          <w:spacing w:val="22"/>
          <w:rtl/>
        </w:rPr>
        <w:t>ל</w:t>
      </w:r>
      <w:r w:rsidRPr="00097FF3">
        <w:rPr>
          <w:rFonts w:hint="cs"/>
          <w:spacing w:val="22"/>
          <w:rtl/>
        </w:rPr>
        <w:t xml:space="preserve">מענה לשאלות, בקשות לשינוי וכד', </w:t>
      </w:r>
      <w:r w:rsidR="00046908" w:rsidRPr="00097FF3">
        <w:rPr>
          <w:rFonts w:hint="cs"/>
          <w:spacing w:val="22"/>
          <w:rtl/>
        </w:rPr>
        <w:t xml:space="preserve">מתן כל מענה שידרש במהלך העבודה השוטפת </w:t>
      </w:r>
      <w:r w:rsidRPr="00097FF3">
        <w:rPr>
          <w:rFonts w:hint="cs"/>
          <w:spacing w:val="22"/>
          <w:rtl/>
        </w:rPr>
        <w:t>וכן להגדרת נהלי עבודה לאורך הפרויקט.</w:t>
      </w:r>
      <w:r w:rsidR="00180646" w:rsidRPr="00097FF3">
        <w:rPr>
          <w:rFonts w:hint="cs"/>
          <w:spacing w:val="22"/>
          <w:rtl/>
        </w:rPr>
        <w:t xml:space="preserve"> </w:t>
      </w:r>
    </w:p>
    <w:p w:rsidR="009E4133" w:rsidRPr="00097FF3" w:rsidRDefault="00E44122" w:rsidP="00097FF3">
      <w:pPr>
        <w:pStyle w:val="10"/>
        <w:pageBreakBefore w:val="0"/>
        <w:numPr>
          <w:ilvl w:val="2"/>
          <w:numId w:val="17"/>
        </w:numPr>
        <w:spacing w:before="120" w:line="360" w:lineRule="auto"/>
        <w:jc w:val="both"/>
        <w:rPr>
          <w:i w:val="0"/>
          <w:iCs w:val="0"/>
          <w:spacing w:val="22"/>
          <w:sz w:val="28"/>
          <w:szCs w:val="28"/>
          <w:rtl/>
        </w:rPr>
      </w:pPr>
      <w:bookmarkStart w:id="138" w:name="_Ref315612512"/>
      <w:bookmarkEnd w:id="137"/>
      <w:r w:rsidRPr="00097FF3">
        <w:rPr>
          <w:rFonts w:hint="cs"/>
          <w:i w:val="0"/>
          <w:iCs w:val="0"/>
          <w:spacing w:val="22"/>
          <w:sz w:val="28"/>
          <w:szCs w:val="28"/>
          <w:rtl/>
        </w:rPr>
        <w:t xml:space="preserve">   </w:t>
      </w:r>
      <w:r w:rsidR="00615081" w:rsidRPr="00097FF3">
        <w:rPr>
          <w:i w:val="0"/>
          <w:iCs w:val="0"/>
          <w:spacing w:val="22"/>
          <w:sz w:val="28"/>
          <w:szCs w:val="28"/>
          <w:rtl/>
        </w:rPr>
        <w:t>צוות מקצועי מטעם המציע</w:t>
      </w:r>
      <w:r w:rsidR="009E4133" w:rsidRPr="00097FF3">
        <w:rPr>
          <w:i w:val="0"/>
          <w:iCs w:val="0"/>
          <w:spacing w:val="22"/>
          <w:sz w:val="28"/>
          <w:szCs w:val="28"/>
          <w:rtl/>
        </w:rPr>
        <w:t xml:space="preserve">  </w:t>
      </w:r>
      <w:r w:rsidR="009E4133" w:rsidRPr="00097FF3">
        <w:rPr>
          <w:i w:val="0"/>
          <w:iCs w:val="0"/>
          <w:spacing w:val="22"/>
          <w:sz w:val="28"/>
          <w:szCs w:val="28"/>
        </w:rPr>
        <w:t>(S)</w:t>
      </w:r>
    </w:p>
    <w:p w:rsidR="00D21D44" w:rsidRPr="00097FF3" w:rsidRDefault="009E4133"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b w:val="0"/>
          <w:bCs w:val="0"/>
          <w:i w:val="0"/>
          <w:iCs w:val="0"/>
          <w:caps w:val="0"/>
          <w:spacing w:val="22"/>
          <w:kern w:val="0"/>
          <w:sz w:val="24"/>
          <w:szCs w:val="24"/>
          <w:rtl/>
        </w:rPr>
        <w:t xml:space="preserve">המציע יפרט את אנשי הקשר המועמדים לביצוע הפרויקט ובכלל זה את המועמד לניהול הפרויקט מטעמו. </w:t>
      </w:r>
    </w:p>
    <w:p w:rsidR="009E4133" w:rsidRPr="00097FF3" w:rsidRDefault="009E4133"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הספק הזוכה מתחייב למנות שני אנשי קשר מיומנים מטעמו לעבודה שוטפת מול צוות משרד הבריאות: איש תקשורת וסיסטם ומומחה אבטחת מידע.</w:t>
      </w:r>
    </w:p>
    <w:p w:rsidR="00D21D44" w:rsidRPr="00097FF3" w:rsidRDefault="00D21D4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הזוכה יגדיר בארגונו איש קשר מול עורך המכרז שיהווה כתובת לכל עניין הקשור למימוש המכרז. כל שינוי בהגדרת איש הקשר או פרטיו יועבר בכתב לעורך המכרז במועד הקרוב ביותר הניתן למועד השינוי ולאחר קבלת אישור המזמין.</w:t>
      </w:r>
    </w:p>
    <w:p w:rsidR="009E4133" w:rsidRPr="00097FF3" w:rsidRDefault="009E4133"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b w:val="0"/>
          <w:bCs w:val="0"/>
          <w:i w:val="0"/>
          <w:iCs w:val="0"/>
          <w:caps w:val="0"/>
          <w:spacing w:val="22"/>
          <w:kern w:val="0"/>
          <w:sz w:val="24"/>
          <w:szCs w:val="24"/>
          <w:rtl/>
        </w:rPr>
        <w:t>יש לצרף לכל מועמד קורות חיים תוך ציון הכשרה רלוונטית, ניסיון, ותק מקצועי רלוונטי והמלצות</w:t>
      </w:r>
      <w:r w:rsidRPr="00097FF3">
        <w:rPr>
          <w:rFonts w:hint="cs"/>
          <w:b w:val="0"/>
          <w:bCs w:val="0"/>
          <w:i w:val="0"/>
          <w:iCs w:val="0"/>
          <w:caps w:val="0"/>
          <w:spacing w:val="22"/>
          <w:kern w:val="0"/>
          <w:sz w:val="24"/>
          <w:szCs w:val="24"/>
          <w:rtl/>
        </w:rPr>
        <w:t>.</w:t>
      </w:r>
    </w:p>
    <w:p w:rsidR="009E4133" w:rsidRPr="00097FF3" w:rsidRDefault="009E4133"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rFonts w:hint="cs"/>
          <w:b w:val="0"/>
          <w:bCs w:val="0"/>
          <w:i w:val="0"/>
          <w:iCs w:val="0"/>
          <w:caps w:val="0"/>
          <w:spacing w:val="22"/>
          <w:kern w:val="0"/>
          <w:sz w:val="24"/>
          <w:szCs w:val="24"/>
          <w:rtl/>
        </w:rPr>
        <w:t xml:space="preserve">המשרד שומר לעצמו את הרשות לבקש להחליף איש צוות עפ"י שיקוליו וזאת מבלי לפרט או לספק סיבה. בקשה להחליף איש צוות תינתן בהתראה של לפחות 45 יום ע"מ לאפשר למציע זמן התארגנות. </w:t>
      </w:r>
    </w:p>
    <w:p w:rsidR="00D21D44" w:rsidRPr="00097FF3" w:rsidRDefault="00D21D4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אנשי הקשר ימונו בתיאום ובאישור שמי שיינתן על ידי משרד הבריאות ולא יוחלפו ללא קבלת אישור משרד הבריאות מראש ובכתב. אנשי הקשר ילמדו את דרישות פרויקט משרד הבריאות במספר מפגשים באתר משרד הבריאות בירושלים, יהיו אחראים להתקנת ותפעול החיבור ולאחר מכן יהיו זמינים לפרויקט בכל מקרה של צורך חדש או תקלה. אנשי הקשר יהיו זמינים לפרויקט 24 שעות ביממה באמצעות טלפון סלולארי, וישמשו כנקודת הממשק השנייה לפתרון תקלות בפרויקט לאחר צוות המוקד. כמו כן יהיו אנשי הקשר אחראים לאספקת הדו"חות כמפורט להלן בסעיף </w:t>
      </w:r>
      <w:r w:rsidR="00271663" w:rsidRPr="00097FF3">
        <w:rPr>
          <w:b w:val="0"/>
          <w:bCs w:val="0"/>
          <w:i w:val="0"/>
          <w:iCs w:val="0"/>
          <w:caps w:val="0"/>
          <w:spacing w:val="22"/>
          <w:kern w:val="0"/>
          <w:sz w:val="24"/>
          <w:szCs w:val="24"/>
          <w:rtl/>
        </w:rPr>
        <w:fldChar w:fldCharType="begin"/>
      </w:r>
      <w:r w:rsidR="00271663" w:rsidRPr="00097FF3">
        <w:rPr>
          <w:b w:val="0"/>
          <w:bCs w:val="0"/>
          <w:i w:val="0"/>
          <w:iCs w:val="0"/>
          <w:caps w:val="0"/>
          <w:spacing w:val="22"/>
          <w:kern w:val="0"/>
          <w:sz w:val="24"/>
          <w:szCs w:val="24"/>
          <w:rtl/>
        </w:rPr>
        <w:instrText xml:space="preserve"> </w:instrText>
      </w:r>
      <w:r w:rsidR="00271663" w:rsidRPr="00097FF3">
        <w:rPr>
          <w:b w:val="0"/>
          <w:bCs w:val="0"/>
          <w:i w:val="0"/>
          <w:iCs w:val="0"/>
          <w:caps w:val="0"/>
          <w:spacing w:val="22"/>
          <w:kern w:val="0"/>
          <w:sz w:val="24"/>
          <w:szCs w:val="24"/>
        </w:rPr>
        <w:instrText>REF</w:instrText>
      </w:r>
      <w:r w:rsidR="00271663" w:rsidRPr="00097FF3">
        <w:rPr>
          <w:b w:val="0"/>
          <w:bCs w:val="0"/>
          <w:i w:val="0"/>
          <w:iCs w:val="0"/>
          <w:caps w:val="0"/>
          <w:spacing w:val="22"/>
          <w:kern w:val="0"/>
          <w:sz w:val="24"/>
          <w:szCs w:val="24"/>
          <w:rtl/>
        </w:rPr>
        <w:instrText xml:space="preserve"> _</w:instrText>
      </w:r>
      <w:r w:rsidR="00271663" w:rsidRPr="00097FF3">
        <w:rPr>
          <w:b w:val="0"/>
          <w:bCs w:val="0"/>
          <w:i w:val="0"/>
          <w:iCs w:val="0"/>
          <w:caps w:val="0"/>
          <w:spacing w:val="22"/>
          <w:kern w:val="0"/>
          <w:sz w:val="24"/>
          <w:szCs w:val="24"/>
        </w:rPr>
        <w:instrText>Ref370409199 \r \h</w:instrText>
      </w:r>
      <w:r w:rsidR="00271663" w:rsidRPr="00097FF3">
        <w:rPr>
          <w:b w:val="0"/>
          <w:bCs w:val="0"/>
          <w:i w:val="0"/>
          <w:iCs w:val="0"/>
          <w:caps w:val="0"/>
          <w:spacing w:val="22"/>
          <w:kern w:val="0"/>
          <w:sz w:val="24"/>
          <w:szCs w:val="24"/>
          <w:rtl/>
        </w:rPr>
        <w:instrText xml:space="preserve"> </w:instrText>
      </w:r>
      <w:r w:rsidR="00181C8F" w:rsidRPr="00097FF3">
        <w:rPr>
          <w:b w:val="0"/>
          <w:bCs w:val="0"/>
          <w:i w:val="0"/>
          <w:iCs w:val="0"/>
          <w:caps w:val="0"/>
          <w:spacing w:val="22"/>
          <w:kern w:val="0"/>
          <w:sz w:val="24"/>
          <w:szCs w:val="24"/>
          <w:rtl/>
        </w:rPr>
        <w:instrText xml:space="preserve"> \* </w:instrText>
      </w:r>
      <w:r w:rsidR="00181C8F" w:rsidRPr="00097FF3">
        <w:rPr>
          <w:b w:val="0"/>
          <w:bCs w:val="0"/>
          <w:i w:val="0"/>
          <w:iCs w:val="0"/>
          <w:caps w:val="0"/>
          <w:spacing w:val="22"/>
          <w:kern w:val="0"/>
          <w:sz w:val="24"/>
          <w:szCs w:val="24"/>
        </w:rPr>
        <w:instrText>MERGEFORMAT</w:instrText>
      </w:r>
      <w:r w:rsidR="00181C8F" w:rsidRPr="00097FF3">
        <w:rPr>
          <w:b w:val="0"/>
          <w:bCs w:val="0"/>
          <w:i w:val="0"/>
          <w:iCs w:val="0"/>
          <w:caps w:val="0"/>
          <w:spacing w:val="22"/>
          <w:kern w:val="0"/>
          <w:sz w:val="24"/>
          <w:szCs w:val="24"/>
          <w:rtl/>
        </w:rPr>
        <w:instrText xml:space="preserve"> </w:instrText>
      </w:r>
      <w:r w:rsidR="00271663" w:rsidRPr="00097FF3">
        <w:rPr>
          <w:b w:val="0"/>
          <w:bCs w:val="0"/>
          <w:i w:val="0"/>
          <w:iCs w:val="0"/>
          <w:caps w:val="0"/>
          <w:spacing w:val="22"/>
          <w:kern w:val="0"/>
          <w:sz w:val="24"/>
          <w:szCs w:val="24"/>
          <w:rtl/>
        </w:rPr>
      </w:r>
      <w:r w:rsidR="00271663" w:rsidRPr="00097FF3">
        <w:rPr>
          <w:b w:val="0"/>
          <w:bCs w:val="0"/>
          <w:i w:val="0"/>
          <w:iCs w:val="0"/>
          <w:caps w:val="0"/>
          <w:spacing w:val="22"/>
          <w:kern w:val="0"/>
          <w:sz w:val="24"/>
          <w:szCs w:val="24"/>
          <w:rtl/>
        </w:rPr>
        <w:fldChar w:fldCharType="separate"/>
      </w:r>
      <w:r w:rsidR="00134D09">
        <w:rPr>
          <w:b w:val="0"/>
          <w:bCs w:val="0"/>
          <w:i w:val="0"/>
          <w:iCs w:val="0"/>
          <w:caps w:val="0"/>
          <w:spacing w:val="22"/>
          <w:kern w:val="0"/>
          <w:sz w:val="24"/>
          <w:szCs w:val="24"/>
          <w:cs/>
        </w:rPr>
        <w:t>‎</w:t>
      </w:r>
      <w:r w:rsidR="00134D09">
        <w:rPr>
          <w:b w:val="0"/>
          <w:bCs w:val="0"/>
          <w:i w:val="0"/>
          <w:iCs w:val="0"/>
          <w:caps w:val="0"/>
          <w:spacing w:val="22"/>
          <w:kern w:val="0"/>
          <w:sz w:val="24"/>
          <w:szCs w:val="24"/>
        </w:rPr>
        <w:t>0</w:t>
      </w:r>
      <w:r w:rsidR="00271663" w:rsidRPr="00097FF3">
        <w:rPr>
          <w:b w:val="0"/>
          <w:bCs w:val="0"/>
          <w:i w:val="0"/>
          <w:iCs w:val="0"/>
          <w:caps w:val="0"/>
          <w:spacing w:val="22"/>
          <w:kern w:val="0"/>
          <w:sz w:val="24"/>
          <w:szCs w:val="24"/>
          <w:rtl/>
        </w:rPr>
        <w:fldChar w:fldCharType="end"/>
      </w:r>
    </w:p>
    <w:p w:rsidR="00A90020" w:rsidRPr="00097FF3" w:rsidRDefault="00A90020" w:rsidP="00097FF3">
      <w:pPr>
        <w:pStyle w:val="10"/>
        <w:pageBreakBefore w:val="0"/>
        <w:numPr>
          <w:ilvl w:val="1"/>
          <w:numId w:val="17"/>
        </w:numPr>
        <w:spacing w:before="120" w:line="360" w:lineRule="auto"/>
        <w:jc w:val="both"/>
        <w:rPr>
          <w:i w:val="0"/>
          <w:iCs w:val="0"/>
          <w:spacing w:val="22"/>
          <w:sz w:val="28"/>
          <w:szCs w:val="28"/>
          <w:rtl/>
        </w:rPr>
      </w:pPr>
      <w:bookmarkStart w:id="139" w:name="_Toc360620719"/>
      <w:bookmarkStart w:id="140" w:name="_Toc361210773"/>
      <w:bookmarkStart w:id="141" w:name="_Toc372891846"/>
      <w:bookmarkEnd w:id="138"/>
      <w:r w:rsidRPr="00097FF3">
        <w:rPr>
          <w:rFonts w:hint="cs"/>
          <w:i w:val="0"/>
          <w:iCs w:val="0"/>
          <w:spacing w:val="22"/>
          <w:sz w:val="28"/>
          <w:szCs w:val="28"/>
          <w:rtl/>
        </w:rPr>
        <w:t>היקף עסקי של המציע</w:t>
      </w:r>
      <w:r w:rsidR="0028539D" w:rsidRPr="00097FF3">
        <w:rPr>
          <w:rFonts w:hint="cs"/>
          <w:i w:val="0"/>
          <w:iCs w:val="0"/>
          <w:spacing w:val="22"/>
          <w:sz w:val="28"/>
          <w:szCs w:val="28"/>
          <w:rtl/>
        </w:rPr>
        <w:t xml:space="preserve"> </w:t>
      </w:r>
      <w:r w:rsidR="00A549A4" w:rsidRPr="00097FF3">
        <w:rPr>
          <w:rFonts w:hint="cs"/>
          <w:i w:val="0"/>
          <w:iCs w:val="0"/>
          <w:spacing w:val="22"/>
          <w:sz w:val="28"/>
          <w:szCs w:val="28"/>
          <w:rtl/>
        </w:rPr>
        <w:t>(</w:t>
      </w:r>
      <w:r w:rsidR="00A549A4" w:rsidRPr="00097FF3">
        <w:rPr>
          <w:i w:val="0"/>
          <w:iCs w:val="0"/>
          <w:spacing w:val="22"/>
          <w:sz w:val="28"/>
          <w:szCs w:val="28"/>
        </w:rPr>
        <w:t>S</w:t>
      </w:r>
      <w:r w:rsidR="00A549A4" w:rsidRPr="00097FF3">
        <w:rPr>
          <w:rFonts w:hint="cs"/>
          <w:i w:val="0"/>
          <w:iCs w:val="0"/>
          <w:spacing w:val="22"/>
          <w:sz w:val="28"/>
          <w:szCs w:val="28"/>
          <w:rtl/>
        </w:rPr>
        <w:t>)</w:t>
      </w:r>
    </w:p>
    <w:p w:rsidR="003B71FF" w:rsidRPr="00097FF3" w:rsidRDefault="003B71FF" w:rsidP="00097FF3">
      <w:pPr>
        <w:spacing w:before="0" w:after="240" w:line="360" w:lineRule="auto"/>
        <w:ind w:firstLine="1415"/>
        <w:rPr>
          <w:noProof w:val="0"/>
          <w:spacing w:val="22"/>
          <w:sz w:val="24"/>
          <w:rtl/>
        </w:rPr>
      </w:pPr>
      <w:r w:rsidRPr="00097FF3">
        <w:rPr>
          <w:noProof w:val="0"/>
          <w:spacing w:val="22"/>
          <w:sz w:val="24"/>
          <w:rtl/>
        </w:rPr>
        <w:t>מחזור מכירות שנתי בשלש השנים האחרונות</w:t>
      </w:r>
      <w:r w:rsidRPr="00097FF3">
        <w:rPr>
          <w:rFonts w:hint="cs"/>
          <w:noProof w:val="0"/>
          <w:spacing w:val="22"/>
          <w:sz w:val="24"/>
          <w:rtl/>
        </w:rPr>
        <w:t xml:space="preserve"> (2010-2012)</w:t>
      </w:r>
    </w:p>
    <w:p w:rsidR="00E03B55" w:rsidRPr="00097FF3" w:rsidRDefault="00E03B55" w:rsidP="00097FF3">
      <w:pPr>
        <w:pStyle w:val="10"/>
        <w:pageBreakBefore w:val="0"/>
        <w:numPr>
          <w:ilvl w:val="1"/>
          <w:numId w:val="17"/>
        </w:numPr>
        <w:spacing w:before="120" w:line="360" w:lineRule="auto"/>
        <w:jc w:val="both"/>
        <w:rPr>
          <w:i w:val="0"/>
          <w:iCs w:val="0"/>
          <w:spacing w:val="22"/>
          <w:sz w:val="28"/>
          <w:szCs w:val="28"/>
          <w:rtl/>
        </w:rPr>
      </w:pPr>
      <w:r w:rsidRPr="00097FF3">
        <w:rPr>
          <w:rFonts w:hint="cs"/>
          <w:i w:val="0"/>
          <w:iCs w:val="0"/>
          <w:spacing w:val="22"/>
          <w:sz w:val="28"/>
          <w:szCs w:val="28"/>
          <w:rtl/>
        </w:rPr>
        <w:t>ותק וניסיון של המציע</w:t>
      </w:r>
      <w:r w:rsidR="00B725DD" w:rsidRPr="00097FF3">
        <w:rPr>
          <w:rFonts w:hint="cs"/>
          <w:i w:val="0"/>
          <w:iCs w:val="0"/>
          <w:spacing w:val="22"/>
          <w:sz w:val="28"/>
          <w:szCs w:val="28"/>
          <w:rtl/>
        </w:rPr>
        <w:t xml:space="preserve"> (</w:t>
      </w:r>
      <w:r w:rsidR="00DA5EA5" w:rsidRPr="00097FF3">
        <w:rPr>
          <w:i w:val="0"/>
          <w:iCs w:val="0"/>
          <w:spacing w:val="22"/>
          <w:sz w:val="28"/>
          <w:szCs w:val="28"/>
        </w:rPr>
        <w:t>S</w:t>
      </w:r>
      <w:r w:rsidR="00B725DD" w:rsidRPr="00097FF3">
        <w:rPr>
          <w:rFonts w:hint="cs"/>
          <w:i w:val="0"/>
          <w:iCs w:val="0"/>
          <w:spacing w:val="22"/>
          <w:sz w:val="28"/>
          <w:szCs w:val="28"/>
          <w:rtl/>
        </w:rPr>
        <w:t>)</w:t>
      </w:r>
    </w:p>
    <w:p w:rsidR="002802D3" w:rsidRPr="00097FF3" w:rsidRDefault="002802D3" w:rsidP="00097FF3">
      <w:pPr>
        <w:spacing w:before="0" w:after="240" w:line="360" w:lineRule="auto"/>
        <w:ind w:firstLine="1415"/>
        <w:rPr>
          <w:noProof w:val="0"/>
          <w:spacing w:val="22"/>
          <w:sz w:val="24"/>
          <w:rtl/>
        </w:rPr>
      </w:pPr>
      <w:r w:rsidRPr="00097FF3">
        <w:rPr>
          <w:noProof w:val="0"/>
          <w:spacing w:val="22"/>
          <w:sz w:val="24"/>
          <w:rtl/>
        </w:rPr>
        <w:t>מספר שנים של קיום החברה.</w:t>
      </w:r>
    </w:p>
    <w:p w:rsidR="000125BD" w:rsidRPr="00097FF3" w:rsidRDefault="000125BD" w:rsidP="00097FF3">
      <w:pPr>
        <w:spacing w:before="0" w:after="240" w:line="360" w:lineRule="auto"/>
        <w:ind w:firstLine="1415"/>
        <w:rPr>
          <w:noProof w:val="0"/>
          <w:spacing w:val="22"/>
          <w:sz w:val="24"/>
          <w:rtl/>
        </w:rPr>
      </w:pPr>
    </w:p>
    <w:p w:rsidR="000125BD" w:rsidRPr="00097FF3" w:rsidRDefault="000125BD" w:rsidP="00097FF3">
      <w:pPr>
        <w:spacing w:before="0" w:after="240" w:line="360" w:lineRule="auto"/>
        <w:ind w:firstLine="1415"/>
        <w:rPr>
          <w:noProof w:val="0"/>
          <w:spacing w:val="22"/>
          <w:sz w:val="24"/>
          <w:rtl/>
        </w:rPr>
      </w:pPr>
    </w:p>
    <w:p w:rsidR="003F574D" w:rsidRPr="00097FF3" w:rsidRDefault="003F574D" w:rsidP="00097FF3">
      <w:pPr>
        <w:pStyle w:val="10"/>
        <w:pageBreakBefore w:val="0"/>
        <w:numPr>
          <w:ilvl w:val="1"/>
          <w:numId w:val="17"/>
        </w:numPr>
        <w:spacing w:before="120" w:line="360" w:lineRule="auto"/>
        <w:jc w:val="both"/>
        <w:rPr>
          <w:i w:val="0"/>
          <w:iCs w:val="0"/>
          <w:spacing w:val="22"/>
          <w:sz w:val="28"/>
          <w:szCs w:val="28"/>
          <w:rtl/>
        </w:rPr>
      </w:pPr>
      <w:r w:rsidRPr="00097FF3">
        <w:rPr>
          <w:i w:val="0"/>
          <w:iCs w:val="0"/>
          <w:spacing w:val="22"/>
          <w:sz w:val="28"/>
          <w:szCs w:val="28"/>
          <w:rtl/>
        </w:rPr>
        <w:t>תכנית עבודה</w:t>
      </w:r>
      <w:bookmarkEnd w:id="139"/>
      <w:bookmarkEnd w:id="140"/>
      <w:bookmarkEnd w:id="141"/>
      <w:r w:rsidR="00A549A4" w:rsidRPr="00097FF3">
        <w:rPr>
          <w:rFonts w:hint="cs"/>
          <w:i w:val="0"/>
          <w:iCs w:val="0"/>
          <w:spacing w:val="22"/>
          <w:sz w:val="28"/>
          <w:szCs w:val="28"/>
          <w:rtl/>
        </w:rPr>
        <w:t xml:space="preserve"> (</w:t>
      </w:r>
      <w:r w:rsidR="00A549A4" w:rsidRPr="00097FF3">
        <w:rPr>
          <w:i w:val="0"/>
          <w:iCs w:val="0"/>
          <w:spacing w:val="22"/>
          <w:sz w:val="28"/>
          <w:szCs w:val="28"/>
        </w:rPr>
        <w:t>S</w:t>
      </w:r>
      <w:r w:rsidR="00A549A4" w:rsidRPr="00097FF3">
        <w:rPr>
          <w:rFonts w:hint="cs"/>
          <w:i w:val="0"/>
          <w:iCs w:val="0"/>
          <w:spacing w:val="22"/>
          <w:sz w:val="28"/>
          <w:szCs w:val="28"/>
          <w:rtl/>
        </w:rPr>
        <w:t>)</w:t>
      </w:r>
    </w:p>
    <w:p w:rsidR="00C3066F" w:rsidRPr="00097FF3" w:rsidRDefault="00C3066F" w:rsidP="00097FF3">
      <w:pPr>
        <w:pStyle w:val="3"/>
        <w:tabs>
          <w:tab w:val="left" w:pos="707"/>
        </w:tabs>
        <w:spacing w:line="360" w:lineRule="auto"/>
        <w:rPr>
          <w:b w:val="0"/>
          <w:bCs w:val="0"/>
          <w:smallCaps w:val="0"/>
          <w:spacing w:val="22"/>
          <w:sz w:val="22"/>
          <w:szCs w:val="24"/>
          <w:lang w:eastAsia="en-US"/>
        </w:rPr>
      </w:pPr>
      <w:r w:rsidRPr="00097FF3">
        <w:rPr>
          <w:rFonts w:hint="cs"/>
          <w:b w:val="0"/>
          <w:bCs w:val="0"/>
          <w:smallCaps w:val="0"/>
          <w:spacing w:val="22"/>
          <w:sz w:val="22"/>
          <w:szCs w:val="24"/>
          <w:rtl/>
          <w:lang w:eastAsia="en-US"/>
        </w:rPr>
        <w:tab/>
      </w:r>
      <w:r w:rsidR="003B71FF" w:rsidRPr="00097FF3">
        <w:rPr>
          <w:rFonts w:hint="cs"/>
          <w:b w:val="0"/>
          <w:bCs w:val="0"/>
          <w:smallCaps w:val="0"/>
          <w:spacing w:val="22"/>
          <w:sz w:val="22"/>
          <w:szCs w:val="24"/>
          <w:rtl/>
          <w:lang w:eastAsia="en-US"/>
        </w:rPr>
        <w:t xml:space="preserve">המשרד מעוניין </w:t>
      </w:r>
      <w:r w:rsidR="009E4133" w:rsidRPr="00097FF3">
        <w:rPr>
          <w:rFonts w:hint="cs"/>
          <w:b w:val="0"/>
          <w:bCs w:val="0"/>
          <w:smallCaps w:val="0"/>
          <w:spacing w:val="22"/>
          <w:sz w:val="22"/>
          <w:szCs w:val="24"/>
          <w:rtl/>
          <w:lang w:eastAsia="en-US"/>
        </w:rPr>
        <w:t>לקבל את השירות</w:t>
      </w:r>
      <w:r w:rsidR="003B71FF" w:rsidRPr="00097FF3">
        <w:rPr>
          <w:rFonts w:hint="cs"/>
          <w:b w:val="0"/>
          <w:bCs w:val="0"/>
          <w:smallCaps w:val="0"/>
          <w:spacing w:val="22"/>
          <w:sz w:val="22"/>
          <w:szCs w:val="24"/>
          <w:rtl/>
          <w:lang w:eastAsia="en-US"/>
        </w:rPr>
        <w:t xml:space="preserve"> </w:t>
      </w:r>
      <w:r w:rsidR="00271663" w:rsidRPr="00097FF3">
        <w:rPr>
          <w:rFonts w:hint="cs"/>
          <w:b w:val="0"/>
          <w:bCs w:val="0"/>
          <w:smallCaps w:val="0"/>
          <w:spacing w:val="22"/>
          <w:sz w:val="22"/>
          <w:szCs w:val="24"/>
          <w:rtl/>
          <w:lang w:eastAsia="en-US"/>
        </w:rPr>
        <w:t xml:space="preserve">להתחיל </w:t>
      </w:r>
      <w:r w:rsidR="008F48C8" w:rsidRPr="00097FF3">
        <w:rPr>
          <w:rFonts w:hint="cs"/>
          <w:b w:val="0"/>
          <w:bCs w:val="0"/>
          <w:smallCaps w:val="0"/>
          <w:spacing w:val="22"/>
          <w:sz w:val="22"/>
          <w:szCs w:val="24"/>
          <w:rtl/>
          <w:lang w:eastAsia="en-US"/>
        </w:rPr>
        <w:t>ב</w:t>
      </w:r>
      <w:r w:rsidR="000125BD" w:rsidRPr="00097FF3">
        <w:rPr>
          <w:rFonts w:hint="cs"/>
          <w:b w:val="0"/>
          <w:bCs w:val="0"/>
          <w:smallCaps w:val="0"/>
          <w:spacing w:val="22"/>
          <w:sz w:val="22"/>
          <w:szCs w:val="24"/>
          <w:rtl/>
          <w:lang w:eastAsia="en-US"/>
        </w:rPr>
        <w:t xml:space="preserve">קבלת השירות מיידית עם ההודעה על </w:t>
      </w:r>
      <w:r w:rsidR="008F48C8" w:rsidRPr="00097FF3">
        <w:rPr>
          <w:rFonts w:hint="cs"/>
          <w:b w:val="0"/>
          <w:bCs w:val="0"/>
          <w:smallCaps w:val="0"/>
          <w:spacing w:val="22"/>
          <w:sz w:val="22"/>
          <w:szCs w:val="24"/>
          <w:rtl/>
          <w:lang w:eastAsia="en-US"/>
        </w:rPr>
        <w:t>הזכיה והחתימה על הסכם ההתקשרות. על הספק להיות ערוך למתן השירות מיידית.</w:t>
      </w:r>
    </w:p>
    <w:p w:rsidR="004051C0" w:rsidRPr="00097FF3" w:rsidRDefault="004051C0" w:rsidP="00097FF3">
      <w:pPr>
        <w:pStyle w:val="Normal1"/>
        <w:spacing w:line="360" w:lineRule="auto"/>
        <w:ind w:left="848" w:right="426"/>
        <w:rPr>
          <w:spacing w:val="22"/>
          <w:rtl/>
          <w:lang w:eastAsia="en-US"/>
        </w:rPr>
      </w:pPr>
    </w:p>
    <w:p w:rsidR="005C4EA8" w:rsidRPr="00097FF3" w:rsidRDefault="005C4EA8" w:rsidP="00097FF3">
      <w:pPr>
        <w:pStyle w:val="10"/>
        <w:pageBreakBefore w:val="0"/>
        <w:numPr>
          <w:ilvl w:val="1"/>
          <w:numId w:val="17"/>
        </w:numPr>
        <w:spacing w:before="120" w:line="360" w:lineRule="auto"/>
        <w:jc w:val="both"/>
        <w:rPr>
          <w:i w:val="0"/>
          <w:iCs w:val="0"/>
          <w:spacing w:val="22"/>
          <w:sz w:val="28"/>
          <w:szCs w:val="28"/>
          <w:rtl/>
        </w:rPr>
      </w:pPr>
      <w:bookmarkStart w:id="142" w:name="_Toc360620723"/>
      <w:bookmarkStart w:id="143" w:name="_Toc361210774"/>
      <w:bookmarkStart w:id="144" w:name="_Toc372891847"/>
      <w:r w:rsidRPr="00097FF3">
        <w:rPr>
          <w:rFonts w:hint="cs"/>
          <w:i w:val="0"/>
          <w:iCs w:val="0"/>
          <w:spacing w:val="22"/>
          <w:sz w:val="28"/>
          <w:szCs w:val="28"/>
          <w:rtl/>
        </w:rPr>
        <w:t>לוחות הזמנים</w:t>
      </w:r>
      <w:r w:rsidR="00A549A4" w:rsidRPr="00097FF3">
        <w:rPr>
          <w:rFonts w:hint="cs"/>
          <w:i w:val="0"/>
          <w:iCs w:val="0"/>
          <w:spacing w:val="22"/>
          <w:sz w:val="28"/>
          <w:szCs w:val="28"/>
          <w:rtl/>
        </w:rPr>
        <w:t xml:space="preserve"> (</w:t>
      </w:r>
      <w:r w:rsidR="002533EA" w:rsidRPr="00097FF3">
        <w:rPr>
          <w:i w:val="0"/>
          <w:iCs w:val="0"/>
          <w:spacing w:val="22"/>
          <w:sz w:val="28"/>
          <w:szCs w:val="28"/>
        </w:rPr>
        <w:t>M</w:t>
      </w:r>
      <w:r w:rsidR="00A549A4" w:rsidRPr="00097FF3">
        <w:rPr>
          <w:rFonts w:hint="cs"/>
          <w:i w:val="0"/>
          <w:iCs w:val="0"/>
          <w:spacing w:val="22"/>
          <w:sz w:val="28"/>
          <w:szCs w:val="28"/>
          <w:rtl/>
        </w:rPr>
        <w:t>)</w:t>
      </w:r>
    </w:p>
    <w:p w:rsidR="003B71FF" w:rsidRPr="00097FF3" w:rsidRDefault="00A20BF3" w:rsidP="00097FF3">
      <w:pPr>
        <w:pStyle w:val="Normal1"/>
        <w:spacing w:line="360" w:lineRule="auto"/>
        <w:ind w:left="1132" w:right="567"/>
        <w:rPr>
          <w:spacing w:val="22"/>
          <w:rtl/>
        </w:rPr>
      </w:pPr>
      <w:r w:rsidRPr="00097FF3">
        <w:rPr>
          <w:rFonts w:hint="cs"/>
          <w:spacing w:val="22"/>
          <w:rtl/>
        </w:rPr>
        <w:t>על הספק להיות ערוך לאספקת השירות באופן מיידי עם ההודעה על זכייתו במכרז.</w:t>
      </w:r>
    </w:p>
    <w:p w:rsidR="00C910CC" w:rsidRPr="00097FF3" w:rsidRDefault="00C910CC" w:rsidP="00097FF3">
      <w:pPr>
        <w:pStyle w:val="Normal1"/>
        <w:spacing w:line="360" w:lineRule="auto"/>
        <w:ind w:left="1132" w:right="567"/>
        <w:rPr>
          <w:spacing w:val="22"/>
          <w:rtl/>
        </w:rPr>
      </w:pPr>
    </w:p>
    <w:p w:rsidR="00C910CC" w:rsidRPr="00097FF3" w:rsidRDefault="00C910CC"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מוקד קריאה ותפעול מיומן 24*7 (</w:t>
      </w:r>
      <w:r w:rsidRPr="00097FF3">
        <w:rPr>
          <w:rFonts w:hint="cs"/>
          <w:i w:val="0"/>
          <w:iCs w:val="0"/>
          <w:spacing w:val="22"/>
          <w:sz w:val="28"/>
          <w:szCs w:val="28"/>
        </w:rPr>
        <w:t>I</w:t>
      </w:r>
      <w:r w:rsidRPr="00097FF3">
        <w:rPr>
          <w:rFonts w:hint="cs"/>
          <w:i w:val="0"/>
          <w:iCs w:val="0"/>
          <w:spacing w:val="22"/>
          <w:sz w:val="28"/>
          <w:szCs w:val="28"/>
          <w:rtl/>
        </w:rPr>
        <w:t>)</w:t>
      </w:r>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במסגרת ההצעה יעמיד הספק לרשות המשרד מוקד קריאה המאויש במשך כל השנה, 24 שעות ביממה, באנשי מקצוע מיומנים.</w:t>
      </w:r>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 xml:space="preserve"> מוקד זה יהיה בקשר רצוף עם מוקד משרד הבריאות לטיפול מיידי בבעיות איכות שירות ואבטחת מידע.</w:t>
      </w:r>
    </w:p>
    <w:p w:rsidR="00C910CC" w:rsidRPr="00097FF3" w:rsidRDefault="00C910CC"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צוות תמיכה (</w:t>
      </w:r>
      <w:r w:rsidRPr="00097FF3">
        <w:rPr>
          <w:rFonts w:hint="cs"/>
          <w:i w:val="0"/>
          <w:iCs w:val="0"/>
          <w:spacing w:val="22"/>
          <w:sz w:val="28"/>
          <w:szCs w:val="28"/>
        </w:rPr>
        <w:t>I</w:t>
      </w:r>
      <w:r w:rsidRPr="00097FF3">
        <w:rPr>
          <w:rFonts w:hint="cs"/>
          <w:i w:val="0"/>
          <w:iCs w:val="0"/>
          <w:spacing w:val="22"/>
          <w:sz w:val="28"/>
          <w:szCs w:val="28"/>
          <w:rtl/>
        </w:rPr>
        <w:t>)</w:t>
      </w:r>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הזוכה יתחייב להקצות אנשי תמיכה קבועים עבור כל אתרי המזמין אשר יהיו בטיפולו. אנשי התמיכה של הזוכה יהיו בעלי סיווג בטחוני על פי דרישת המזמין.</w:t>
      </w:r>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rFonts w:hint="cs"/>
          <w:b w:val="0"/>
          <w:bCs w:val="0"/>
          <w:i w:val="0"/>
          <w:iCs w:val="0"/>
          <w:caps w:val="0"/>
          <w:spacing w:val="22"/>
          <w:kern w:val="0"/>
          <w:sz w:val="24"/>
          <w:szCs w:val="24"/>
          <w:rtl/>
        </w:rPr>
        <w:t>המשתמשים יפנו למוקד שירות (</w:t>
      </w:r>
      <w:r w:rsidRPr="00097FF3">
        <w:rPr>
          <w:b w:val="0"/>
          <w:bCs w:val="0"/>
          <w:i w:val="0"/>
          <w:iCs w:val="0"/>
          <w:caps w:val="0"/>
          <w:spacing w:val="22"/>
          <w:kern w:val="0"/>
          <w:sz w:val="24"/>
          <w:szCs w:val="24"/>
        </w:rPr>
        <w:t>Help Desk</w:t>
      </w:r>
      <w:r w:rsidRPr="00097FF3">
        <w:rPr>
          <w:rFonts w:hint="cs"/>
          <w:b w:val="0"/>
          <w:bCs w:val="0"/>
          <w:i w:val="0"/>
          <w:iCs w:val="0"/>
          <w:caps w:val="0"/>
          <w:spacing w:val="22"/>
          <w:kern w:val="0"/>
          <w:sz w:val="24"/>
          <w:szCs w:val="24"/>
          <w:rtl/>
        </w:rPr>
        <w:t>) של נציגי הזוכה בכל מקרה של תקלה או בקשה לתמיכה / ייעוץ טלפוני.</w:t>
      </w:r>
    </w:p>
    <w:p w:rsidR="00C910CC" w:rsidRPr="00097FF3" w:rsidRDefault="00C910CC" w:rsidP="00097FF3">
      <w:pPr>
        <w:pStyle w:val="10"/>
        <w:pageBreakBefore w:val="0"/>
        <w:numPr>
          <w:ilvl w:val="1"/>
          <w:numId w:val="17"/>
        </w:numPr>
        <w:spacing w:before="120" w:line="360" w:lineRule="auto"/>
        <w:jc w:val="both"/>
        <w:rPr>
          <w:i w:val="0"/>
          <w:iCs w:val="0"/>
          <w:spacing w:val="22"/>
          <w:sz w:val="28"/>
          <w:szCs w:val="28"/>
        </w:rPr>
      </w:pPr>
      <w:bookmarkStart w:id="145" w:name="_Ref370402498"/>
      <w:r w:rsidRPr="00097FF3">
        <w:rPr>
          <w:rFonts w:hint="cs"/>
          <w:i w:val="0"/>
          <w:iCs w:val="0"/>
          <w:spacing w:val="22"/>
          <w:sz w:val="28"/>
          <w:szCs w:val="28"/>
          <w:rtl/>
        </w:rPr>
        <w:t>תחזוקה ותפעול (</w:t>
      </w:r>
      <w:r w:rsidRPr="00097FF3">
        <w:rPr>
          <w:rFonts w:hint="cs"/>
          <w:i w:val="0"/>
          <w:iCs w:val="0"/>
          <w:spacing w:val="22"/>
          <w:sz w:val="28"/>
          <w:szCs w:val="28"/>
        </w:rPr>
        <w:t>I</w:t>
      </w:r>
      <w:r w:rsidRPr="00097FF3">
        <w:rPr>
          <w:rFonts w:hint="cs"/>
          <w:i w:val="0"/>
          <w:iCs w:val="0"/>
          <w:spacing w:val="22"/>
          <w:sz w:val="28"/>
          <w:szCs w:val="28"/>
          <w:rtl/>
        </w:rPr>
        <w:t>)</w:t>
      </w:r>
      <w:bookmarkEnd w:id="145"/>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שירות אמין וזמין, 24 שעות ביממה: הספק מתחייב לאספקת מלוא שירותי האינטרנט המוצעים על ידו בצורה אמינה ובזמינות גבוהה במשך כל ימות השנה, 24 שעות ביממה.</w:t>
      </w:r>
    </w:p>
    <w:p w:rsidR="00C910CC" w:rsidRPr="00097FF3" w:rsidRDefault="00C910CC"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משך מירבי של תקלות: משך מירבי של תקלה המונעת מהלקוח גישה במלוא רוחב הפס שהוזמן על ידו (להלן "תקלה חלקית") לא יעלה על 180 דקות. משך מירבי של תקלה המונעת מהלקוח כל גישה לרשת האינטרנט (להלן "תקלה מלאה") לא יעלה על 30 דקות.</w:t>
      </w:r>
    </w:p>
    <w:p w:rsidR="00C910CC" w:rsidRPr="00097FF3" w:rsidRDefault="00C910CC" w:rsidP="00097FF3">
      <w:pPr>
        <w:spacing w:after="200" w:line="276" w:lineRule="auto"/>
        <w:ind w:left="-1"/>
        <w:rPr>
          <w:rFonts w:ascii="Calibri" w:eastAsia="Calibri" w:hAnsi="Calibri"/>
          <w:sz w:val="26"/>
          <w:szCs w:val="26"/>
          <w:rtl/>
        </w:rPr>
      </w:pPr>
    </w:p>
    <w:p w:rsidR="003F574D" w:rsidRPr="00097FF3" w:rsidRDefault="00D21D44" w:rsidP="00097FF3">
      <w:pPr>
        <w:pStyle w:val="10"/>
        <w:pageBreakBefore w:val="0"/>
        <w:numPr>
          <w:ilvl w:val="1"/>
          <w:numId w:val="17"/>
        </w:numPr>
        <w:spacing w:before="120" w:line="360" w:lineRule="auto"/>
        <w:jc w:val="both"/>
        <w:rPr>
          <w:i w:val="0"/>
          <w:iCs w:val="0"/>
          <w:spacing w:val="22"/>
          <w:sz w:val="28"/>
          <w:szCs w:val="28"/>
          <w:rtl/>
        </w:rPr>
      </w:pPr>
      <w:bookmarkStart w:id="146" w:name="_Ref321641569"/>
      <w:bookmarkEnd w:id="142"/>
      <w:bookmarkEnd w:id="143"/>
      <w:bookmarkEnd w:id="144"/>
      <w:r w:rsidRPr="00097FF3">
        <w:rPr>
          <w:rFonts w:hint="cs"/>
          <w:i w:val="0"/>
          <w:iCs w:val="0"/>
          <w:spacing w:val="22"/>
          <w:sz w:val="28"/>
          <w:szCs w:val="28"/>
          <w:rtl/>
        </w:rPr>
        <w:t>אמנת שירות ופיצויים מוסכמים</w:t>
      </w:r>
      <w:r w:rsidR="00A549A4" w:rsidRPr="00097FF3">
        <w:rPr>
          <w:rFonts w:hint="cs"/>
          <w:i w:val="0"/>
          <w:iCs w:val="0"/>
          <w:spacing w:val="22"/>
          <w:sz w:val="28"/>
          <w:szCs w:val="28"/>
          <w:rtl/>
        </w:rPr>
        <w:t xml:space="preserve"> </w:t>
      </w:r>
      <w:r w:rsidRPr="00097FF3">
        <w:rPr>
          <w:rFonts w:hint="cs"/>
          <w:i w:val="0"/>
          <w:iCs w:val="0"/>
          <w:spacing w:val="22"/>
          <w:sz w:val="28"/>
          <w:szCs w:val="28"/>
          <w:rtl/>
        </w:rPr>
        <w:t>(</w:t>
      </w:r>
      <w:r w:rsidRPr="00097FF3">
        <w:rPr>
          <w:rFonts w:hint="cs"/>
          <w:i w:val="0"/>
          <w:iCs w:val="0"/>
          <w:spacing w:val="22"/>
          <w:sz w:val="28"/>
          <w:szCs w:val="28"/>
        </w:rPr>
        <w:t>SLA</w:t>
      </w:r>
      <w:r w:rsidRPr="00097FF3">
        <w:rPr>
          <w:rFonts w:hint="cs"/>
          <w:i w:val="0"/>
          <w:iCs w:val="0"/>
          <w:spacing w:val="22"/>
          <w:sz w:val="28"/>
          <w:szCs w:val="28"/>
          <w:rtl/>
        </w:rPr>
        <w:t xml:space="preserve">) </w:t>
      </w:r>
      <w:r w:rsidR="00A549A4" w:rsidRPr="00097FF3">
        <w:rPr>
          <w:rFonts w:hint="cs"/>
          <w:i w:val="0"/>
          <w:iCs w:val="0"/>
          <w:spacing w:val="22"/>
          <w:sz w:val="28"/>
          <w:szCs w:val="28"/>
          <w:rtl/>
        </w:rPr>
        <w:t>(</w:t>
      </w:r>
      <w:r w:rsidRPr="00097FF3">
        <w:rPr>
          <w:i w:val="0"/>
          <w:iCs w:val="0"/>
          <w:spacing w:val="22"/>
          <w:sz w:val="28"/>
          <w:szCs w:val="28"/>
        </w:rPr>
        <w:t>I</w:t>
      </w:r>
      <w:r w:rsidR="00A549A4" w:rsidRPr="00097FF3">
        <w:rPr>
          <w:rFonts w:hint="cs"/>
          <w:i w:val="0"/>
          <w:iCs w:val="0"/>
          <w:spacing w:val="22"/>
          <w:sz w:val="28"/>
          <w:szCs w:val="28"/>
          <w:rtl/>
        </w:rPr>
        <w:t>)</w:t>
      </w:r>
      <w:bookmarkEnd w:id="146"/>
      <w:r w:rsidR="002612E9" w:rsidRPr="00097FF3">
        <w:rPr>
          <w:rFonts w:hint="cs"/>
          <w:i w:val="0"/>
          <w:iCs w:val="0"/>
          <w:spacing w:val="22"/>
          <w:sz w:val="28"/>
          <w:szCs w:val="28"/>
          <w:rtl/>
        </w:rPr>
        <w:t xml:space="preserve"> </w:t>
      </w:r>
    </w:p>
    <w:p w:rsidR="00D21D44" w:rsidRPr="00097FF3" w:rsidRDefault="00D21D4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bookmarkStart w:id="147" w:name="_Ref316311370"/>
      <w:r w:rsidRPr="00097FF3">
        <w:rPr>
          <w:b w:val="0"/>
          <w:bCs w:val="0"/>
          <w:i w:val="0"/>
          <w:iCs w:val="0"/>
          <w:caps w:val="0"/>
          <w:spacing w:val="22"/>
          <w:kern w:val="0"/>
          <w:sz w:val="24"/>
          <w:szCs w:val="24"/>
          <w:rtl/>
        </w:rPr>
        <w:t>כללי: אמנת השירות היא כלי בידי עורך המכרז / המזמין, להגדרת מדיניות וסדרי עדיפויות לאספקה, תחזוקה שוטפת ולפיקוח על הספק הזוכה בקיום תנאי המכרז.</w:t>
      </w:r>
    </w:p>
    <w:p w:rsidR="00D21D44" w:rsidRPr="00097FF3" w:rsidRDefault="00D21D4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bookmarkStart w:id="148" w:name="_Ref370410297"/>
      <w:r w:rsidRPr="00097FF3">
        <w:rPr>
          <w:b w:val="0"/>
          <w:bCs w:val="0"/>
          <w:i w:val="0"/>
          <w:iCs w:val="0"/>
          <w:caps w:val="0"/>
          <w:spacing w:val="22"/>
          <w:kern w:val="0"/>
          <w:sz w:val="24"/>
          <w:szCs w:val="24"/>
          <w:rtl/>
        </w:rPr>
        <w:t xml:space="preserve">טבלת </w:t>
      </w:r>
      <w:r w:rsidRPr="00097FF3">
        <w:rPr>
          <w:b w:val="0"/>
          <w:bCs w:val="0"/>
          <w:i w:val="0"/>
          <w:iCs w:val="0"/>
          <w:caps w:val="0"/>
          <w:spacing w:val="22"/>
          <w:kern w:val="0"/>
          <w:sz w:val="24"/>
          <w:szCs w:val="24"/>
        </w:rPr>
        <w:t>SLA</w:t>
      </w:r>
      <w:r w:rsidRPr="00097FF3">
        <w:rPr>
          <w:b w:val="0"/>
          <w:bCs w:val="0"/>
          <w:i w:val="0"/>
          <w:iCs w:val="0"/>
          <w:caps w:val="0"/>
          <w:spacing w:val="22"/>
          <w:kern w:val="0"/>
          <w:sz w:val="24"/>
          <w:szCs w:val="24"/>
          <w:rtl/>
        </w:rPr>
        <w:t>:</w:t>
      </w:r>
      <w:bookmarkEnd w:id="148"/>
    </w:p>
    <w:tbl>
      <w:tblPr>
        <w:bidiVisual/>
        <w:tblW w:w="9923"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66"/>
        <w:gridCol w:w="2124"/>
        <w:gridCol w:w="2549"/>
        <w:gridCol w:w="2408"/>
      </w:tblGrid>
      <w:tr w:rsidR="00181C8F" w:rsidRPr="00097FF3" w:rsidTr="00C910CC">
        <w:trPr>
          <w:tblHeader/>
        </w:trPr>
        <w:tc>
          <w:tcPr>
            <w:tcW w:w="567" w:type="dxa"/>
          </w:tcPr>
          <w:p w:rsidR="00C910CC" w:rsidRPr="00097FF3" w:rsidRDefault="00C910CC" w:rsidP="00097FF3">
            <w:pPr>
              <w:tabs>
                <w:tab w:val="left" w:pos="566"/>
              </w:tabs>
              <w:spacing w:after="200" w:line="276" w:lineRule="auto"/>
              <w:jc w:val="center"/>
              <w:rPr>
                <w:rFonts w:ascii="Calibri" w:eastAsia="Calibri" w:hAnsi="Calibri"/>
                <w:b/>
                <w:bCs/>
                <w:sz w:val="26"/>
                <w:szCs w:val="26"/>
                <w:rtl/>
              </w:rPr>
            </w:pPr>
            <w:r w:rsidRPr="00097FF3">
              <w:rPr>
                <w:rFonts w:ascii="Calibri" w:eastAsia="Calibri" w:hAnsi="Calibri" w:hint="cs"/>
                <w:b/>
                <w:bCs/>
                <w:sz w:val="26"/>
                <w:szCs w:val="26"/>
                <w:rtl/>
              </w:rPr>
              <w:t>ספ'</w:t>
            </w:r>
          </w:p>
        </w:tc>
        <w:tc>
          <w:tcPr>
            <w:tcW w:w="2268" w:type="dxa"/>
          </w:tcPr>
          <w:p w:rsidR="00C910CC" w:rsidRPr="00097FF3" w:rsidRDefault="00C910CC" w:rsidP="00097FF3">
            <w:pPr>
              <w:tabs>
                <w:tab w:val="left" w:pos="566"/>
              </w:tabs>
              <w:spacing w:after="200" w:line="276" w:lineRule="auto"/>
              <w:jc w:val="center"/>
              <w:rPr>
                <w:rFonts w:ascii="Calibri" w:eastAsia="Calibri" w:hAnsi="Calibri"/>
                <w:b/>
                <w:bCs/>
                <w:sz w:val="26"/>
                <w:szCs w:val="26"/>
                <w:rtl/>
              </w:rPr>
            </w:pPr>
            <w:r w:rsidRPr="00097FF3">
              <w:rPr>
                <w:rFonts w:ascii="Calibri" w:eastAsia="Calibri" w:hAnsi="Calibri" w:hint="cs"/>
                <w:b/>
                <w:bCs/>
                <w:sz w:val="26"/>
                <w:szCs w:val="26"/>
                <w:rtl/>
              </w:rPr>
              <w:t>הנושא</w:t>
            </w:r>
          </w:p>
        </w:tc>
        <w:tc>
          <w:tcPr>
            <w:tcW w:w="2126" w:type="dxa"/>
          </w:tcPr>
          <w:p w:rsidR="00C910CC" w:rsidRPr="00097FF3" w:rsidRDefault="00C910CC" w:rsidP="00097FF3">
            <w:pPr>
              <w:tabs>
                <w:tab w:val="left" w:pos="566"/>
              </w:tabs>
              <w:spacing w:after="200" w:line="276" w:lineRule="auto"/>
              <w:jc w:val="center"/>
              <w:rPr>
                <w:rFonts w:ascii="Calibri" w:eastAsia="Calibri" w:hAnsi="Calibri"/>
                <w:b/>
                <w:bCs/>
                <w:sz w:val="26"/>
                <w:szCs w:val="26"/>
                <w:rtl/>
              </w:rPr>
            </w:pPr>
            <w:r w:rsidRPr="00097FF3">
              <w:rPr>
                <w:rFonts w:ascii="Calibri" w:eastAsia="Calibri" w:hAnsi="Calibri" w:hint="cs"/>
                <w:b/>
                <w:bCs/>
                <w:sz w:val="26"/>
                <w:szCs w:val="26"/>
                <w:rtl/>
              </w:rPr>
              <w:t>דרישת המכרז</w:t>
            </w:r>
          </w:p>
        </w:tc>
        <w:tc>
          <w:tcPr>
            <w:tcW w:w="2552" w:type="dxa"/>
          </w:tcPr>
          <w:p w:rsidR="00C910CC" w:rsidRPr="00097FF3" w:rsidRDefault="00C910CC" w:rsidP="00097FF3">
            <w:pPr>
              <w:tabs>
                <w:tab w:val="left" w:pos="566"/>
              </w:tabs>
              <w:spacing w:after="200" w:line="276" w:lineRule="auto"/>
              <w:jc w:val="center"/>
              <w:rPr>
                <w:rFonts w:ascii="Calibri" w:eastAsia="Calibri" w:hAnsi="Calibri"/>
                <w:b/>
                <w:bCs/>
                <w:sz w:val="26"/>
                <w:szCs w:val="26"/>
                <w:rtl/>
              </w:rPr>
            </w:pPr>
            <w:r w:rsidRPr="00097FF3">
              <w:rPr>
                <w:rFonts w:ascii="Calibri" w:eastAsia="Calibri" w:hAnsi="Calibri" w:hint="cs"/>
                <w:b/>
                <w:bCs/>
                <w:sz w:val="26"/>
                <w:szCs w:val="26"/>
                <w:rtl/>
              </w:rPr>
              <w:t xml:space="preserve">חריגה מה- </w:t>
            </w:r>
            <w:r w:rsidRPr="00097FF3">
              <w:rPr>
                <w:rFonts w:ascii="Calibri" w:eastAsia="Calibri" w:hAnsi="Calibri" w:hint="cs"/>
                <w:b/>
                <w:bCs/>
                <w:sz w:val="26"/>
                <w:szCs w:val="26"/>
              </w:rPr>
              <w:t>SLA</w:t>
            </w:r>
          </w:p>
        </w:tc>
        <w:tc>
          <w:tcPr>
            <w:tcW w:w="2410" w:type="dxa"/>
          </w:tcPr>
          <w:p w:rsidR="00C910CC" w:rsidRPr="00097FF3" w:rsidRDefault="00C910CC" w:rsidP="00097FF3">
            <w:pPr>
              <w:tabs>
                <w:tab w:val="left" w:pos="566"/>
              </w:tabs>
              <w:spacing w:after="200" w:line="276" w:lineRule="auto"/>
              <w:jc w:val="center"/>
              <w:rPr>
                <w:rFonts w:ascii="Calibri" w:eastAsia="Calibri" w:hAnsi="Calibri"/>
                <w:b/>
                <w:bCs/>
                <w:sz w:val="26"/>
                <w:szCs w:val="26"/>
                <w:rtl/>
              </w:rPr>
            </w:pPr>
            <w:r w:rsidRPr="00097FF3">
              <w:rPr>
                <w:rFonts w:ascii="Calibri" w:eastAsia="Calibri" w:hAnsi="Calibri" w:hint="cs"/>
                <w:b/>
                <w:bCs/>
                <w:sz w:val="26"/>
                <w:szCs w:val="26"/>
                <w:rtl/>
              </w:rPr>
              <w:t>קנס</w:t>
            </w:r>
          </w:p>
        </w:tc>
      </w:tr>
      <w:tr w:rsidR="00181C8F" w:rsidRPr="00097FF3" w:rsidTr="00C910CC">
        <w:tc>
          <w:tcPr>
            <w:tcW w:w="567" w:type="dxa"/>
          </w:tcPr>
          <w:p w:rsidR="00C910CC" w:rsidRPr="00097FF3" w:rsidRDefault="00C910CC" w:rsidP="00097FF3">
            <w:pPr>
              <w:tabs>
                <w:tab w:val="left" w:pos="566"/>
              </w:tabs>
              <w:spacing w:after="200" w:line="276" w:lineRule="auto"/>
              <w:jc w:val="center"/>
              <w:rPr>
                <w:noProof w:val="0"/>
                <w:spacing w:val="22"/>
                <w:rtl/>
              </w:rPr>
            </w:pPr>
            <w:r w:rsidRPr="00097FF3">
              <w:rPr>
                <w:rFonts w:hint="cs"/>
                <w:noProof w:val="0"/>
                <w:spacing w:val="22"/>
                <w:rtl/>
              </w:rPr>
              <w:t>1</w:t>
            </w:r>
          </w:p>
        </w:tc>
        <w:tc>
          <w:tcPr>
            <w:tcW w:w="2268"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המתנה למענה לקריאה טלפונית למוקד</w:t>
            </w:r>
          </w:p>
        </w:tc>
        <w:tc>
          <w:tcPr>
            <w:tcW w:w="2126"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 xml:space="preserve">מענה לשיחה תוך 5 דקות מרגע הקריאה במרכזת הספק </w:t>
            </w:r>
          </w:p>
        </w:tc>
        <w:tc>
          <w:tcPr>
            <w:tcW w:w="2552"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עפ"י תלונות מתועדות של נציגי המזמין כפי שהועברו לעורך המכרז</w:t>
            </w:r>
          </w:p>
        </w:tc>
        <w:tc>
          <w:tcPr>
            <w:tcW w:w="2410"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100 ₪ על כל חריגה מתועדת / מדווחת</w:t>
            </w:r>
          </w:p>
        </w:tc>
      </w:tr>
      <w:tr w:rsidR="00181C8F" w:rsidRPr="00097FF3" w:rsidTr="00C910CC">
        <w:tc>
          <w:tcPr>
            <w:tcW w:w="567" w:type="dxa"/>
          </w:tcPr>
          <w:p w:rsidR="00C910CC" w:rsidRPr="00097FF3" w:rsidRDefault="00C910CC" w:rsidP="00097FF3">
            <w:pPr>
              <w:tabs>
                <w:tab w:val="left" w:pos="566"/>
              </w:tabs>
              <w:spacing w:after="200" w:line="276" w:lineRule="auto"/>
              <w:jc w:val="center"/>
              <w:rPr>
                <w:noProof w:val="0"/>
                <w:spacing w:val="22"/>
                <w:rtl/>
              </w:rPr>
            </w:pPr>
            <w:r w:rsidRPr="00097FF3">
              <w:rPr>
                <w:rFonts w:hint="cs"/>
                <w:noProof w:val="0"/>
                <w:spacing w:val="22"/>
                <w:rtl/>
              </w:rPr>
              <w:t>2</w:t>
            </w:r>
          </w:p>
        </w:tc>
        <w:tc>
          <w:tcPr>
            <w:tcW w:w="2268"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זמן תגובה לתקלה</w:t>
            </w:r>
          </w:p>
        </w:tc>
        <w:tc>
          <w:tcPr>
            <w:tcW w:w="2126"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30 דקות</w:t>
            </w:r>
          </w:p>
        </w:tc>
        <w:tc>
          <w:tcPr>
            <w:tcW w:w="2552"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חיוב בקנס בגין כל שעת פיגור</w:t>
            </w:r>
          </w:p>
        </w:tc>
        <w:tc>
          <w:tcPr>
            <w:tcW w:w="2410"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400 ₪ בגין כל שעת פיגור</w:t>
            </w:r>
          </w:p>
        </w:tc>
      </w:tr>
      <w:tr w:rsidR="00181C8F" w:rsidRPr="00097FF3" w:rsidTr="00C910CC">
        <w:tc>
          <w:tcPr>
            <w:tcW w:w="567" w:type="dxa"/>
          </w:tcPr>
          <w:p w:rsidR="00C910CC" w:rsidRPr="00097FF3" w:rsidRDefault="00C910CC" w:rsidP="00097FF3">
            <w:pPr>
              <w:tabs>
                <w:tab w:val="left" w:pos="566"/>
              </w:tabs>
              <w:spacing w:after="200" w:line="276" w:lineRule="auto"/>
              <w:jc w:val="center"/>
              <w:rPr>
                <w:noProof w:val="0"/>
                <w:spacing w:val="22"/>
                <w:rtl/>
              </w:rPr>
            </w:pPr>
            <w:r w:rsidRPr="00097FF3">
              <w:rPr>
                <w:rFonts w:hint="cs"/>
                <w:noProof w:val="0"/>
                <w:spacing w:val="22"/>
                <w:rtl/>
              </w:rPr>
              <w:t>3</w:t>
            </w:r>
          </w:p>
        </w:tc>
        <w:tc>
          <w:tcPr>
            <w:tcW w:w="2268"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חריגה מזמן תקלה חלקית</w:t>
            </w:r>
          </w:p>
        </w:tc>
        <w:tc>
          <w:tcPr>
            <w:tcW w:w="2126"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180 דקות</w:t>
            </w:r>
          </w:p>
        </w:tc>
        <w:tc>
          <w:tcPr>
            <w:tcW w:w="2552"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חיוב בקנס בגין כל שעת פיגור</w:t>
            </w:r>
          </w:p>
        </w:tc>
        <w:tc>
          <w:tcPr>
            <w:tcW w:w="2410"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800 ₪ בגין כל שעת פיגור</w:t>
            </w:r>
          </w:p>
        </w:tc>
      </w:tr>
      <w:tr w:rsidR="00181C8F" w:rsidRPr="00097FF3" w:rsidTr="00C910CC">
        <w:tc>
          <w:tcPr>
            <w:tcW w:w="567" w:type="dxa"/>
          </w:tcPr>
          <w:p w:rsidR="00C910CC" w:rsidRPr="00097FF3" w:rsidRDefault="00C910CC" w:rsidP="00097FF3">
            <w:pPr>
              <w:tabs>
                <w:tab w:val="left" w:pos="566"/>
              </w:tabs>
              <w:spacing w:after="200" w:line="276" w:lineRule="auto"/>
              <w:jc w:val="center"/>
              <w:rPr>
                <w:noProof w:val="0"/>
                <w:spacing w:val="22"/>
                <w:rtl/>
              </w:rPr>
            </w:pPr>
            <w:r w:rsidRPr="00097FF3">
              <w:rPr>
                <w:rFonts w:hint="cs"/>
                <w:noProof w:val="0"/>
                <w:spacing w:val="22"/>
                <w:rtl/>
              </w:rPr>
              <w:t>4</w:t>
            </w:r>
          </w:p>
        </w:tc>
        <w:tc>
          <w:tcPr>
            <w:tcW w:w="2268"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חריגה מזמן תקלה מירבית</w:t>
            </w:r>
          </w:p>
        </w:tc>
        <w:tc>
          <w:tcPr>
            <w:tcW w:w="2126"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30 דקות</w:t>
            </w:r>
          </w:p>
        </w:tc>
        <w:tc>
          <w:tcPr>
            <w:tcW w:w="2552"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חיוב בקנס בגין כל שעת פיגור</w:t>
            </w:r>
          </w:p>
        </w:tc>
        <w:tc>
          <w:tcPr>
            <w:tcW w:w="2410"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600 ₪ בגין כל שעת פיגור</w:t>
            </w:r>
          </w:p>
        </w:tc>
      </w:tr>
      <w:tr w:rsidR="00181C8F" w:rsidRPr="00097FF3" w:rsidTr="00C910CC">
        <w:tc>
          <w:tcPr>
            <w:tcW w:w="567" w:type="dxa"/>
          </w:tcPr>
          <w:p w:rsidR="00C910CC" w:rsidRPr="00097FF3" w:rsidRDefault="00C910CC" w:rsidP="00097FF3">
            <w:pPr>
              <w:tabs>
                <w:tab w:val="left" w:pos="566"/>
              </w:tabs>
              <w:spacing w:after="200" w:line="276" w:lineRule="auto"/>
              <w:jc w:val="center"/>
              <w:rPr>
                <w:noProof w:val="0"/>
                <w:spacing w:val="22"/>
                <w:rtl/>
              </w:rPr>
            </w:pPr>
            <w:r w:rsidRPr="00097FF3">
              <w:rPr>
                <w:rFonts w:hint="cs"/>
                <w:noProof w:val="0"/>
                <w:spacing w:val="22"/>
                <w:rtl/>
              </w:rPr>
              <w:t>5</w:t>
            </w:r>
          </w:p>
        </w:tc>
        <w:tc>
          <w:tcPr>
            <w:tcW w:w="2268"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אספקת שירות שאינו תואם את המכרז על כל נספחיו וחלקיו</w:t>
            </w:r>
          </w:p>
        </w:tc>
        <w:tc>
          <w:tcPr>
            <w:tcW w:w="2126"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אספקת השירות על פי דרישות עורך המכרז / המזמין</w:t>
            </w:r>
          </w:p>
        </w:tc>
        <w:tc>
          <w:tcPr>
            <w:tcW w:w="2552"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החלפת / תיקון השירות תוך פרק זמן של 3 ימי עבודה</w:t>
            </w:r>
          </w:p>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חיוב בקנס בגין כל יום פיגור בהחלפת / תיקון השירות</w:t>
            </w:r>
          </w:p>
        </w:tc>
        <w:tc>
          <w:tcPr>
            <w:tcW w:w="2410" w:type="dxa"/>
          </w:tcPr>
          <w:p w:rsidR="00C910CC" w:rsidRPr="00097FF3" w:rsidRDefault="00C910CC" w:rsidP="00097FF3">
            <w:pPr>
              <w:tabs>
                <w:tab w:val="left" w:pos="566"/>
              </w:tabs>
              <w:spacing w:after="200" w:line="276" w:lineRule="auto"/>
              <w:rPr>
                <w:noProof w:val="0"/>
                <w:spacing w:val="22"/>
                <w:rtl/>
              </w:rPr>
            </w:pPr>
            <w:r w:rsidRPr="00097FF3">
              <w:rPr>
                <w:rFonts w:hint="cs"/>
                <w:noProof w:val="0"/>
                <w:spacing w:val="22"/>
                <w:rtl/>
              </w:rPr>
              <w:t>800 ₪ בגין כל יום פיגור</w:t>
            </w:r>
          </w:p>
        </w:tc>
      </w:tr>
    </w:tbl>
    <w:p w:rsidR="00C910CC" w:rsidRPr="00097FF3" w:rsidRDefault="00C910CC" w:rsidP="00097FF3">
      <w:pPr>
        <w:pStyle w:val="Normal1"/>
        <w:spacing w:after="240" w:line="360" w:lineRule="auto"/>
        <w:ind w:right="567"/>
        <w:rPr>
          <w:spacing w:val="22"/>
          <w:rtl/>
        </w:rPr>
      </w:pPr>
    </w:p>
    <w:p w:rsidR="00D21D44" w:rsidRPr="00097FF3" w:rsidRDefault="00D21D44"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b w:val="0"/>
          <w:bCs w:val="0"/>
          <w:i w:val="0"/>
          <w:iCs w:val="0"/>
          <w:caps w:val="0"/>
          <w:spacing w:val="22"/>
          <w:kern w:val="0"/>
          <w:sz w:val="24"/>
          <w:szCs w:val="24"/>
          <w:rtl/>
        </w:rPr>
        <w:t>פיצויים מוסכמים:</w:t>
      </w:r>
    </w:p>
    <w:p w:rsidR="00C910CC" w:rsidRPr="00097FF3" w:rsidRDefault="00C910CC" w:rsidP="00097FF3">
      <w:pPr>
        <w:pStyle w:val="10"/>
        <w:pageBreakBefore w:val="0"/>
        <w:numPr>
          <w:ilvl w:val="3"/>
          <w:numId w:val="17"/>
        </w:numPr>
        <w:spacing w:before="120" w:line="360" w:lineRule="auto"/>
        <w:ind w:left="2408" w:hanging="1134"/>
        <w:jc w:val="both"/>
        <w:rPr>
          <w:b w:val="0"/>
          <w:bCs w:val="0"/>
          <w:i w:val="0"/>
          <w:iCs w:val="0"/>
          <w:caps w:val="0"/>
          <w:spacing w:val="22"/>
          <w:kern w:val="0"/>
          <w:sz w:val="24"/>
          <w:szCs w:val="24"/>
        </w:rPr>
      </w:pPr>
      <w:r w:rsidRPr="00097FF3">
        <w:rPr>
          <w:b w:val="0"/>
          <w:bCs w:val="0"/>
          <w:i w:val="0"/>
          <w:iCs w:val="0"/>
          <w:caps w:val="0"/>
          <w:spacing w:val="22"/>
          <w:kern w:val="0"/>
          <w:sz w:val="24"/>
          <w:szCs w:val="24"/>
          <w:rtl/>
        </w:rPr>
        <w:t xml:space="preserve">במידה והספק הזוכה לא יעמוד באיכות השירות וברמות השירות המוגדרות להלן בטבלה, יגבו מן הספק הזוכה פיצויים מוסכמים כמופיע וכמסוכם בטבלה שבסעיף </w:t>
      </w:r>
      <w:r w:rsidR="00A20BF3" w:rsidRPr="00097FF3">
        <w:rPr>
          <w:b w:val="0"/>
          <w:bCs w:val="0"/>
          <w:i w:val="0"/>
          <w:iCs w:val="0"/>
          <w:caps w:val="0"/>
          <w:spacing w:val="22"/>
          <w:kern w:val="0"/>
          <w:sz w:val="24"/>
          <w:szCs w:val="24"/>
          <w:rtl/>
        </w:rPr>
        <w:fldChar w:fldCharType="begin"/>
      </w:r>
      <w:r w:rsidR="00A20BF3" w:rsidRPr="00097FF3">
        <w:rPr>
          <w:b w:val="0"/>
          <w:bCs w:val="0"/>
          <w:i w:val="0"/>
          <w:iCs w:val="0"/>
          <w:caps w:val="0"/>
          <w:spacing w:val="22"/>
          <w:kern w:val="0"/>
          <w:sz w:val="24"/>
          <w:szCs w:val="24"/>
          <w:rtl/>
        </w:rPr>
        <w:instrText xml:space="preserve"> </w:instrText>
      </w:r>
      <w:r w:rsidR="00A20BF3" w:rsidRPr="00097FF3">
        <w:rPr>
          <w:b w:val="0"/>
          <w:bCs w:val="0"/>
          <w:i w:val="0"/>
          <w:iCs w:val="0"/>
          <w:caps w:val="0"/>
          <w:spacing w:val="22"/>
          <w:kern w:val="0"/>
          <w:sz w:val="24"/>
          <w:szCs w:val="24"/>
        </w:rPr>
        <w:instrText>REF</w:instrText>
      </w:r>
      <w:r w:rsidR="00A20BF3" w:rsidRPr="00097FF3">
        <w:rPr>
          <w:b w:val="0"/>
          <w:bCs w:val="0"/>
          <w:i w:val="0"/>
          <w:iCs w:val="0"/>
          <w:caps w:val="0"/>
          <w:spacing w:val="22"/>
          <w:kern w:val="0"/>
          <w:sz w:val="24"/>
          <w:szCs w:val="24"/>
          <w:rtl/>
        </w:rPr>
        <w:instrText xml:space="preserve"> _</w:instrText>
      </w:r>
      <w:r w:rsidR="00A20BF3" w:rsidRPr="00097FF3">
        <w:rPr>
          <w:b w:val="0"/>
          <w:bCs w:val="0"/>
          <w:i w:val="0"/>
          <w:iCs w:val="0"/>
          <w:caps w:val="0"/>
          <w:spacing w:val="22"/>
          <w:kern w:val="0"/>
          <w:sz w:val="24"/>
          <w:szCs w:val="24"/>
        </w:rPr>
        <w:instrText>Ref370410297 \r \h</w:instrText>
      </w:r>
      <w:r w:rsidR="00A20BF3" w:rsidRPr="00097FF3">
        <w:rPr>
          <w:b w:val="0"/>
          <w:bCs w:val="0"/>
          <w:i w:val="0"/>
          <w:iCs w:val="0"/>
          <w:caps w:val="0"/>
          <w:spacing w:val="22"/>
          <w:kern w:val="0"/>
          <w:sz w:val="24"/>
          <w:szCs w:val="24"/>
          <w:rtl/>
        </w:rPr>
        <w:instrText xml:space="preserve"> </w:instrText>
      </w:r>
      <w:r w:rsidR="00181C8F" w:rsidRPr="00097FF3">
        <w:rPr>
          <w:b w:val="0"/>
          <w:bCs w:val="0"/>
          <w:i w:val="0"/>
          <w:iCs w:val="0"/>
          <w:caps w:val="0"/>
          <w:spacing w:val="22"/>
          <w:kern w:val="0"/>
          <w:sz w:val="24"/>
          <w:szCs w:val="24"/>
          <w:rtl/>
        </w:rPr>
        <w:instrText xml:space="preserve"> \* </w:instrText>
      </w:r>
      <w:r w:rsidR="00181C8F" w:rsidRPr="00097FF3">
        <w:rPr>
          <w:b w:val="0"/>
          <w:bCs w:val="0"/>
          <w:i w:val="0"/>
          <w:iCs w:val="0"/>
          <w:caps w:val="0"/>
          <w:spacing w:val="22"/>
          <w:kern w:val="0"/>
          <w:sz w:val="24"/>
          <w:szCs w:val="24"/>
        </w:rPr>
        <w:instrText>MERGEFORMAT</w:instrText>
      </w:r>
      <w:r w:rsidR="00181C8F" w:rsidRPr="00097FF3">
        <w:rPr>
          <w:b w:val="0"/>
          <w:bCs w:val="0"/>
          <w:i w:val="0"/>
          <w:iCs w:val="0"/>
          <w:caps w:val="0"/>
          <w:spacing w:val="22"/>
          <w:kern w:val="0"/>
          <w:sz w:val="24"/>
          <w:szCs w:val="24"/>
          <w:rtl/>
        </w:rPr>
        <w:instrText xml:space="preserve"> </w:instrText>
      </w:r>
      <w:r w:rsidR="00A20BF3" w:rsidRPr="00097FF3">
        <w:rPr>
          <w:b w:val="0"/>
          <w:bCs w:val="0"/>
          <w:i w:val="0"/>
          <w:iCs w:val="0"/>
          <w:caps w:val="0"/>
          <w:spacing w:val="22"/>
          <w:kern w:val="0"/>
          <w:sz w:val="24"/>
          <w:szCs w:val="24"/>
          <w:rtl/>
        </w:rPr>
      </w:r>
      <w:r w:rsidR="00A20BF3" w:rsidRPr="00097FF3">
        <w:rPr>
          <w:b w:val="0"/>
          <w:bCs w:val="0"/>
          <w:i w:val="0"/>
          <w:iCs w:val="0"/>
          <w:caps w:val="0"/>
          <w:spacing w:val="22"/>
          <w:kern w:val="0"/>
          <w:sz w:val="24"/>
          <w:szCs w:val="24"/>
          <w:rtl/>
        </w:rPr>
        <w:fldChar w:fldCharType="separate"/>
      </w:r>
      <w:r w:rsidR="00134D09">
        <w:rPr>
          <w:b w:val="0"/>
          <w:bCs w:val="0"/>
          <w:i w:val="0"/>
          <w:iCs w:val="0"/>
          <w:caps w:val="0"/>
          <w:spacing w:val="22"/>
          <w:kern w:val="0"/>
          <w:sz w:val="24"/>
          <w:szCs w:val="24"/>
          <w:cs/>
        </w:rPr>
        <w:t>‎</w:t>
      </w:r>
      <w:r w:rsidR="00134D09">
        <w:rPr>
          <w:b w:val="0"/>
          <w:bCs w:val="0"/>
          <w:i w:val="0"/>
          <w:iCs w:val="0"/>
          <w:caps w:val="0"/>
          <w:spacing w:val="22"/>
          <w:kern w:val="0"/>
          <w:sz w:val="24"/>
          <w:szCs w:val="24"/>
        </w:rPr>
        <w:t>4.10.2</w:t>
      </w:r>
      <w:r w:rsidR="00A20BF3" w:rsidRPr="00097FF3">
        <w:rPr>
          <w:b w:val="0"/>
          <w:bCs w:val="0"/>
          <w:i w:val="0"/>
          <w:iCs w:val="0"/>
          <w:caps w:val="0"/>
          <w:spacing w:val="22"/>
          <w:kern w:val="0"/>
          <w:sz w:val="24"/>
          <w:szCs w:val="24"/>
          <w:rtl/>
        </w:rPr>
        <w:fldChar w:fldCharType="end"/>
      </w:r>
      <w:r w:rsidRPr="00097FF3">
        <w:rPr>
          <w:b w:val="0"/>
          <w:bCs w:val="0"/>
          <w:i w:val="0"/>
          <w:iCs w:val="0"/>
          <w:caps w:val="0"/>
          <w:spacing w:val="22"/>
          <w:kern w:val="0"/>
          <w:sz w:val="24"/>
          <w:szCs w:val="24"/>
          <w:rtl/>
        </w:rPr>
        <w:t>להלן</w:t>
      </w:r>
      <w:r w:rsidR="00A20BF3" w:rsidRPr="00097FF3">
        <w:rPr>
          <w:rFonts w:hint="cs"/>
          <w:b w:val="0"/>
          <w:bCs w:val="0"/>
          <w:i w:val="0"/>
          <w:iCs w:val="0"/>
          <w:caps w:val="0"/>
          <w:spacing w:val="22"/>
          <w:kern w:val="0"/>
          <w:sz w:val="24"/>
          <w:szCs w:val="24"/>
          <w:rtl/>
        </w:rPr>
        <w:t xml:space="preserve"> ובהתאם לקבוע בהסכם ההתקשרות בסעיף </w:t>
      </w:r>
      <w:r w:rsidR="00A20BF3" w:rsidRPr="00097FF3">
        <w:rPr>
          <w:b w:val="0"/>
          <w:bCs w:val="0"/>
          <w:i w:val="0"/>
          <w:iCs w:val="0"/>
          <w:caps w:val="0"/>
          <w:spacing w:val="22"/>
          <w:kern w:val="0"/>
          <w:sz w:val="24"/>
          <w:szCs w:val="24"/>
          <w:rtl/>
        </w:rPr>
        <w:fldChar w:fldCharType="begin"/>
      </w:r>
      <w:r w:rsidR="00A20BF3" w:rsidRPr="00097FF3">
        <w:rPr>
          <w:b w:val="0"/>
          <w:bCs w:val="0"/>
          <w:i w:val="0"/>
          <w:iCs w:val="0"/>
          <w:caps w:val="0"/>
          <w:spacing w:val="22"/>
          <w:kern w:val="0"/>
          <w:sz w:val="24"/>
          <w:szCs w:val="24"/>
          <w:rtl/>
        </w:rPr>
        <w:instrText xml:space="preserve"> </w:instrText>
      </w:r>
      <w:r w:rsidR="00A20BF3" w:rsidRPr="00097FF3">
        <w:rPr>
          <w:rFonts w:hint="cs"/>
          <w:b w:val="0"/>
          <w:bCs w:val="0"/>
          <w:i w:val="0"/>
          <w:iCs w:val="0"/>
          <w:caps w:val="0"/>
          <w:spacing w:val="22"/>
          <w:kern w:val="0"/>
          <w:sz w:val="24"/>
          <w:szCs w:val="24"/>
        </w:rPr>
        <w:instrText>REF</w:instrText>
      </w:r>
      <w:r w:rsidR="00A20BF3" w:rsidRPr="00097FF3">
        <w:rPr>
          <w:rFonts w:hint="cs"/>
          <w:b w:val="0"/>
          <w:bCs w:val="0"/>
          <w:i w:val="0"/>
          <w:iCs w:val="0"/>
          <w:caps w:val="0"/>
          <w:spacing w:val="22"/>
          <w:kern w:val="0"/>
          <w:sz w:val="24"/>
          <w:szCs w:val="24"/>
          <w:rtl/>
        </w:rPr>
        <w:instrText xml:space="preserve"> _</w:instrText>
      </w:r>
      <w:r w:rsidR="00A20BF3" w:rsidRPr="00097FF3">
        <w:rPr>
          <w:rFonts w:hint="cs"/>
          <w:b w:val="0"/>
          <w:bCs w:val="0"/>
          <w:i w:val="0"/>
          <w:iCs w:val="0"/>
          <w:caps w:val="0"/>
          <w:spacing w:val="22"/>
          <w:kern w:val="0"/>
          <w:sz w:val="24"/>
          <w:szCs w:val="24"/>
        </w:rPr>
        <w:instrText>Ref370408711 \r \h</w:instrText>
      </w:r>
      <w:r w:rsidR="00A20BF3" w:rsidRPr="00097FF3">
        <w:rPr>
          <w:b w:val="0"/>
          <w:bCs w:val="0"/>
          <w:i w:val="0"/>
          <w:iCs w:val="0"/>
          <w:caps w:val="0"/>
          <w:spacing w:val="22"/>
          <w:kern w:val="0"/>
          <w:sz w:val="24"/>
          <w:szCs w:val="24"/>
          <w:rtl/>
        </w:rPr>
        <w:instrText xml:space="preserve"> </w:instrText>
      </w:r>
      <w:r w:rsidR="00181C8F" w:rsidRPr="00097FF3">
        <w:rPr>
          <w:b w:val="0"/>
          <w:bCs w:val="0"/>
          <w:i w:val="0"/>
          <w:iCs w:val="0"/>
          <w:caps w:val="0"/>
          <w:spacing w:val="22"/>
          <w:kern w:val="0"/>
          <w:sz w:val="24"/>
          <w:szCs w:val="24"/>
          <w:rtl/>
        </w:rPr>
        <w:instrText xml:space="preserve"> \* </w:instrText>
      </w:r>
      <w:r w:rsidR="00181C8F" w:rsidRPr="00097FF3">
        <w:rPr>
          <w:b w:val="0"/>
          <w:bCs w:val="0"/>
          <w:i w:val="0"/>
          <w:iCs w:val="0"/>
          <w:caps w:val="0"/>
          <w:spacing w:val="22"/>
          <w:kern w:val="0"/>
          <w:sz w:val="24"/>
          <w:szCs w:val="24"/>
        </w:rPr>
        <w:instrText>MERGEFORMAT</w:instrText>
      </w:r>
      <w:r w:rsidR="00181C8F" w:rsidRPr="00097FF3">
        <w:rPr>
          <w:b w:val="0"/>
          <w:bCs w:val="0"/>
          <w:i w:val="0"/>
          <w:iCs w:val="0"/>
          <w:caps w:val="0"/>
          <w:spacing w:val="22"/>
          <w:kern w:val="0"/>
          <w:sz w:val="24"/>
          <w:szCs w:val="24"/>
          <w:rtl/>
        </w:rPr>
        <w:instrText xml:space="preserve"> </w:instrText>
      </w:r>
      <w:r w:rsidR="00A20BF3" w:rsidRPr="00097FF3">
        <w:rPr>
          <w:b w:val="0"/>
          <w:bCs w:val="0"/>
          <w:i w:val="0"/>
          <w:iCs w:val="0"/>
          <w:caps w:val="0"/>
          <w:spacing w:val="22"/>
          <w:kern w:val="0"/>
          <w:sz w:val="24"/>
          <w:szCs w:val="24"/>
          <w:rtl/>
        </w:rPr>
      </w:r>
      <w:r w:rsidR="00A20BF3" w:rsidRPr="00097FF3">
        <w:rPr>
          <w:b w:val="0"/>
          <w:bCs w:val="0"/>
          <w:i w:val="0"/>
          <w:iCs w:val="0"/>
          <w:caps w:val="0"/>
          <w:spacing w:val="22"/>
          <w:kern w:val="0"/>
          <w:sz w:val="24"/>
          <w:szCs w:val="24"/>
          <w:rtl/>
        </w:rPr>
        <w:fldChar w:fldCharType="separate"/>
      </w:r>
      <w:r w:rsidR="00134D09">
        <w:rPr>
          <w:b w:val="0"/>
          <w:bCs w:val="0"/>
          <w:i w:val="0"/>
          <w:iCs w:val="0"/>
          <w:caps w:val="0"/>
          <w:spacing w:val="22"/>
          <w:kern w:val="0"/>
          <w:sz w:val="24"/>
          <w:szCs w:val="24"/>
          <w:cs/>
        </w:rPr>
        <w:t>‎</w:t>
      </w:r>
      <w:r w:rsidR="00134D09">
        <w:rPr>
          <w:b w:val="0"/>
          <w:bCs w:val="0"/>
          <w:i w:val="0"/>
          <w:iCs w:val="0"/>
          <w:caps w:val="0"/>
          <w:spacing w:val="22"/>
          <w:kern w:val="0"/>
          <w:sz w:val="24"/>
          <w:szCs w:val="24"/>
        </w:rPr>
        <w:t>10</w:t>
      </w:r>
      <w:r w:rsidR="00A20BF3" w:rsidRPr="00097FF3">
        <w:rPr>
          <w:b w:val="0"/>
          <w:bCs w:val="0"/>
          <w:i w:val="0"/>
          <w:iCs w:val="0"/>
          <w:caps w:val="0"/>
          <w:spacing w:val="22"/>
          <w:kern w:val="0"/>
          <w:sz w:val="24"/>
          <w:szCs w:val="24"/>
          <w:rtl/>
        </w:rPr>
        <w:fldChar w:fldCharType="end"/>
      </w:r>
      <w:r w:rsidR="00A20BF3" w:rsidRPr="00097FF3">
        <w:rPr>
          <w:rFonts w:hint="cs"/>
          <w:b w:val="0"/>
          <w:bCs w:val="0"/>
          <w:i w:val="0"/>
          <w:iCs w:val="0"/>
          <w:caps w:val="0"/>
          <w:spacing w:val="22"/>
          <w:kern w:val="0"/>
          <w:sz w:val="24"/>
          <w:szCs w:val="24"/>
          <w:rtl/>
        </w:rPr>
        <w:t>.</w:t>
      </w:r>
    </w:p>
    <w:p w:rsidR="00C910CC" w:rsidRPr="00097FF3" w:rsidRDefault="00C910CC" w:rsidP="00097FF3">
      <w:pPr>
        <w:pStyle w:val="10"/>
        <w:pageBreakBefore w:val="0"/>
        <w:numPr>
          <w:ilvl w:val="3"/>
          <w:numId w:val="17"/>
        </w:numPr>
        <w:spacing w:before="120" w:line="360" w:lineRule="auto"/>
        <w:ind w:left="2408" w:hanging="1134"/>
        <w:jc w:val="both"/>
        <w:rPr>
          <w:b w:val="0"/>
          <w:bCs w:val="0"/>
          <w:i w:val="0"/>
          <w:iCs w:val="0"/>
          <w:caps w:val="0"/>
          <w:spacing w:val="22"/>
          <w:kern w:val="0"/>
          <w:sz w:val="24"/>
          <w:szCs w:val="24"/>
          <w:rtl/>
        </w:rPr>
      </w:pPr>
      <w:r w:rsidRPr="00097FF3">
        <w:rPr>
          <w:b w:val="0"/>
          <w:bCs w:val="0"/>
          <w:i w:val="0"/>
          <w:iCs w:val="0"/>
          <w:caps w:val="0"/>
          <w:spacing w:val="22"/>
          <w:kern w:val="0"/>
          <w:sz w:val="24"/>
          <w:szCs w:val="24"/>
          <w:rtl/>
        </w:rPr>
        <w:t>מימוש פיצויים מוסכמים על ידי עורך המכרז / המזמין יכול וייעשה בדרך של קיזוז מחשבונית בחתימה ואישור של מורשה חתימה מטעם המזמין ו/או על ידי עורך המכרז בכל דרך אחרת.</w:t>
      </w:r>
    </w:p>
    <w:p w:rsidR="00C910CC" w:rsidRPr="00097FF3" w:rsidRDefault="00D21D44" w:rsidP="00097FF3">
      <w:pPr>
        <w:pStyle w:val="10"/>
        <w:pageBreakBefore w:val="0"/>
        <w:numPr>
          <w:ilvl w:val="2"/>
          <w:numId w:val="17"/>
        </w:numPr>
        <w:spacing w:before="120" w:line="360" w:lineRule="auto"/>
        <w:ind w:left="2124" w:hanging="1276"/>
        <w:jc w:val="both"/>
        <w:rPr>
          <w:i w:val="0"/>
          <w:iCs w:val="0"/>
          <w:caps w:val="0"/>
          <w:spacing w:val="22"/>
          <w:kern w:val="0"/>
          <w:sz w:val="24"/>
          <w:szCs w:val="24"/>
          <w:rtl/>
        </w:rPr>
      </w:pPr>
      <w:r w:rsidRPr="00097FF3">
        <w:rPr>
          <w:i w:val="0"/>
          <w:iCs w:val="0"/>
          <w:caps w:val="0"/>
          <w:spacing w:val="22"/>
          <w:kern w:val="0"/>
          <w:sz w:val="24"/>
          <w:szCs w:val="24"/>
          <w:rtl/>
        </w:rPr>
        <w:t xml:space="preserve">אי-עמידה בדרישות: </w:t>
      </w:r>
    </w:p>
    <w:p w:rsidR="00D21D44" w:rsidRPr="00097FF3" w:rsidRDefault="00D21D44" w:rsidP="00097FF3">
      <w:pPr>
        <w:pStyle w:val="Normal1"/>
        <w:spacing w:after="240" w:line="360" w:lineRule="auto"/>
        <w:ind w:left="2124" w:right="567"/>
        <w:rPr>
          <w:spacing w:val="22"/>
          <w:rtl/>
        </w:rPr>
      </w:pPr>
      <w:r w:rsidRPr="00097FF3">
        <w:rPr>
          <w:spacing w:val="22"/>
          <w:rtl/>
        </w:rPr>
        <w:t>במידה והספק הזוכה לא יעמוד בדרישות המפורטות בפרק 4 (לדוגמא, לא יהיה זמין לקריאות שירות בחלון הזמן הנדרש, לא יעמוד בזמני התגובה, לא יספק שירות חלופי מתאים וכדומה), יתנהג שלא בדרך מקובלת ו/או לא יעמוד במי מהתחייבויותיו במסגרת המכרז או חוזה ההתקשרות, יהיה רשאי עורך המכרז לבטל את ההתקשרות עם הזוכה</w:t>
      </w:r>
      <w:r w:rsidR="00C910CC" w:rsidRPr="00097FF3">
        <w:rPr>
          <w:rFonts w:hint="cs"/>
          <w:spacing w:val="22"/>
          <w:rtl/>
        </w:rPr>
        <w:t xml:space="preserve"> מיידית</w:t>
      </w:r>
      <w:r w:rsidRPr="00097FF3">
        <w:rPr>
          <w:spacing w:val="22"/>
          <w:rtl/>
        </w:rPr>
        <w:t>.</w:t>
      </w:r>
      <w:r w:rsidR="00C57465" w:rsidRPr="00097FF3">
        <w:rPr>
          <w:rFonts w:hint="cs"/>
          <w:spacing w:val="22"/>
          <w:rtl/>
        </w:rPr>
        <w:t xml:space="preserve"> ולעשות שימוש בכל זכות המוקנות לו לפי הסכם זה כולל חליטת הערבות. </w:t>
      </w:r>
      <w:r w:rsidRPr="00097FF3">
        <w:rPr>
          <w:spacing w:val="22"/>
          <w:rtl/>
        </w:rPr>
        <w:t xml:space="preserve"> </w:t>
      </w:r>
    </w:p>
    <w:p w:rsidR="00D21D44" w:rsidRPr="00097FF3" w:rsidRDefault="00D21D44" w:rsidP="00097FF3">
      <w:pPr>
        <w:pStyle w:val="10"/>
        <w:pageBreakBefore w:val="0"/>
        <w:numPr>
          <w:ilvl w:val="2"/>
          <w:numId w:val="17"/>
        </w:numPr>
        <w:spacing w:before="120" w:line="360" w:lineRule="auto"/>
        <w:ind w:left="2124" w:hanging="1276"/>
        <w:jc w:val="both"/>
        <w:rPr>
          <w:i w:val="0"/>
          <w:iCs w:val="0"/>
          <w:caps w:val="0"/>
          <w:spacing w:val="22"/>
          <w:kern w:val="0"/>
          <w:sz w:val="24"/>
          <w:szCs w:val="24"/>
          <w:rtl/>
        </w:rPr>
      </w:pPr>
      <w:r w:rsidRPr="00097FF3">
        <w:rPr>
          <w:i w:val="0"/>
          <w:iCs w:val="0"/>
          <w:caps w:val="0"/>
          <w:spacing w:val="22"/>
          <w:kern w:val="0"/>
          <w:sz w:val="24"/>
          <w:szCs w:val="24"/>
          <w:rtl/>
        </w:rPr>
        <w:t>הפרות יסודיות להפסקת ההתקשרות:</w:t>
      </w:r>
    </w:p>
    <w:tbl>
      <w:tblPr>
        <w:bidiVisual/>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5"/>
        <w:gridCol w:w="5387"/>
      </w:tblGrid>
      <w:tr w:rsidR="00C910CC" w:rsidRPr="00097FF3" w:rsidTr="00C910CC">
        <w:tc>
          <w:tcPr>
            <w:tcW w:w="567" w:type="dxa"/>
          </w:tcPr>
          <w:p w:rsidR="00C910CC" w:rsidRPr="00097FF3" w:rsidRDefault="00C910CC" w:rsidP="00097FF3">
            <w:pPr>
              <w:tabs>
                <w:tab w:val="left" w:pos="1275"/>
              </w:tabs>
              <w:spacing w:before="0" w:after="200" w:line="276" w:lineRule="auto"/>
              <w:jc w:val="center"/>
              <w:rPr>
                <w:b/>
                <w:bCs/>
                <w:noProof w:val="0"/>
                <w:spacing w:val="22"/>
                <w:u w:val="single"/>
                <w:rtl/>
              </w:rPr>
            </w:pPr>
            <w:r w:rsidRPr="00097FF3">
              <w:rPr>
                <w:rFonts w:hint="cs"/>
                <w:b/>
                <w:bCs/>
                <w:noProof w:val="0"/>
                <w:spacing w:val="22"/>
                <w:u w:val="single"/>
                <w:rtl/>
              </w:rPr>
              <w:t>#</w:t>
            </w:r>
          </w:p>
        </w:tc>
        <w:tc>
          <w:tcPr>
            <w:tcW w:w="3685" w:type="dxa"/>
          </w:tcPr>
          <w:p w:rsidR="00C910CC" w:rsidRPr="00097FF3" w:rsidRDefault="00C910CC" w:rsidP="00097FF3">
            <w:pPr>
              <w:tabs>
                <w:tab w:val="left" w:pos="1275"/>
              </w:tabs>
              <w:spacing w:before="0" w:after="200" w:line="276" w:lineRule="auto"/>
              <w:jc w:val="center"/>
              <w:rPr>
                <w:b/>
                <w:bCs/>
                <w:noProof w:val="0"/>
                <w:spacing w:val="22"/>
                <w:u w:val="single"/>
                <w:rtl/>
              </w:rPr>
            </w:pPr>
            <w:r w:rsidRPr="00097FF3">
              <w:rPr>
                <w:rFonts w:hint="cs"/>
                <w:b/>
                <w:bCs/>
                <w:noProof w:val="0"/>
                <w:spacing w:val="22"/>
                <w:u w:val="single"/>
                <w:rtl/>
              </w:rPr>
              <w:t>מרכיב איכות השירות</w:t>
            </w:r>
          </w:p>
        </w:tc>
        <w:tc>
          <w:tcPr>
            <w:tcW w:w="5387" w:type="dxa"/>
          </w:tcPr>
          <w:p w:rsidR="00C910CC" w:rsidRPr="00097FF3" w:rsidRDefault="00C910CC" w:rsidP="00097FF3">
            <w:pPr>
              <w:tabs>
                <w:tab w:val="left" w:pos="1275"/>
              </w:tabs>
              <w:spacing w:before="0" w:after="200" w:line="276" w:lineRule="auto"/>
              <w:jc w:val="center"/>
              <w:rPr>
                <w:b/>
                <w:bCs/>
                <w:noProof w:val="0"/>
                <w:spacing w:val="22"/>
                <w:u w:val="single"/>
                <w:rtl/>
              </w:rPr>
            </w:pPr>
            <w:r w:rsidRPr="00097FF3">
              <w:rPr>
                <w:rFonts w:hint="cs"/>
                <w:b/>
                <w:bCs/>
                <w:noProof w:val="0"/>
                <w:spacing w:val="22"/>
                <w:u w:val="single"/>
                <w:rtl/>
              </w:rPr>
              <w:t xml:space="preserve">חריגה מה- </w:t>
            </w:r>
            <w:r w:rsidRPr="00097FF3">
              <w:rPr>
                <w:rFonts w:hint="cs"/>
                <w:b/>
                <w:bCs/>
                <w:noProof w:val="0"/>
                <w:spacing w:val="22"/>
                <w:u w:val="single"/>
              </w:rPr>
              <w:t>SLA</w:t>
            </w:r>
            <w:r w:rsidRPr="00097FF3">
              <w:rPr>
                <w:rFonts w:hint="cs"/>
                <w:b/>
                <w:bCs/>
                <w:noProof w:val="0"/>
                <w:spacing w:val="22"/>
                <w:u w:val="single"/>
                <w:rtl/>
              </w:rPr>
              <w:t xml:space="preserve"> הנדרש</w:t>
            </w:r>
          </w:p>
        </w:tc>
      </w:tr>
      <w:tr w:rsidR="00C910CC" w:rsidRPr="00097FF3" w:rsidTr="00C910CC">
        <w:tc>
          <w:tcPr>
            <w:tcW w:w="567" w:type="dxa"/>
          </w:tcPr>
          <w:p w:rsidR="00C910CC" w:rsidRPr="00097FF3" w:rsidRDefault="00C910CC" w:rsidP="00097FF3">
            <w:pPr>
              <w:tabs>
                <w:tab w:val="left" w:pos="1275"/>
              </w:tabs>
              <w:spacing w:before="0" w:after="200" w:line="276" w:lineRule="auto"/>
              <w:jc w:val="center"/>
              <w:rPr>
                <w:noProof w:val="0"/>
                <w:spacing w:val="22"/>
                <w:rtl/>
              </w:rPr>
            </w:pPr>
            <w:r w:rsidRPr="00097FF3">
              <w:rPr>
                <w:rFonts w:hint="cs"/>
                <w:noProof w:val="0"/>
                <w:spacing w:val="22"/>
                <w:rtl/>
              </w:rPr>
              <w:t>1</w:t>
            </w:r>
          </w:p>
        </w:tc>
        <w:tc>
          <w:tcPr>
            <w:tcW w:w="3685"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המתנה למענה לקריאה טלפונית למוקד</w:t>
            </w:r>
          </w:p>
        </w:tc>
        <w:tc>
          <w:tcPr>
            <w:tcW w:w="5387"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חריגה של למעלה מ- 5 דקות ב- 30% מהשיחות המתקבלות במוקד הטלפוני בחודש, על פי תלונות מתועדות של נציגי המזמין.</w:t>
            </w:r>
          </w:p>
        </w:tc>
      </w:tr>
      <w:tr w:rsidR="00C910CC" w:rsidRPr="00097FF3" w:rsidTr="00C910CC">
        <w:tc>
          <w:tcPr>
            <w:tcW w:w="567" w:type="dxa"/>
          </w:tcPr>
          <w:p w:rsidR="00C910CC" w:rsidRPr="00097FF3" w:rsidRDefault="00C910CC" w:rsidP="00097FF3">
            <w:pPr>
              <w:tabs>
                <w:tab w:val="left" w:pos="1275"/>
              </w:tabs>
              <w:spacing w:before="0" w:after="200" w:line="276" w:lineRule="auto"/>
              <w:jc w:val="center"/>
              <w:rPr>
                <w:noProof w:val="0"/>
                <w:spacing w:val="22"/>
                <w:rtl/>
              </w:rPr>
            </w:pPr>
            <w:r w:rsidRPr="00097FF3">
              <w:rPr>
                <w:rFonts w:hint="cs"/>
                <w:noProof w:val="0"/>
                <w:spacing w:val="22"/>
                <w:rtl/>
              </w:rPr>
              <w:t>2</w:t>
            </w:r>
          </w:p>
        </w:tc>
        <w:tc>
          <w:tcPr>
            <w:tcW w:w="3685"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זמן תגובה לתקלה</w:t>
            </w:r>
          </w:p>
        </w:tc>
        <w:tc>
          <w:tcPr>
            <w:tcW w:w="5387"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חריגה של למעלה מ- 30% בזמן התגובה לתקלות חמורות, על פי רישום מתועד של נציגי המזמין.</w:t>
            </w:r>
          </w:p>
        </w:tc>
      </w:tr>
      <w:tr w:rsidR="00C910CC" w:rsidRPr="00097FF3" w:rsidTr="00C910CC">
        <w:tc>
          <w:tcPr>
            <w:tcW w:w="567" w:type="dxa"/>
          </w:tcPr>
          <w:p w:rsidR="00C910CC" w:rsidRPr="00097FF3" w:rsidRDefault="00C910CC" w:rsidP="00097FF3">
            <w:pPr>
              <w:tabs>
                <w:tab w:val="left" w:pos="1275"/>
              </w:tabs>
              <w:spacing w:before="0" w:after="200" w:line="276" w:lineRule="auto"/>
              <w:jc w:val="center"/>
              <w:rPr>
                <w:noProof w:val="0"/>
                <w:spacing w:val="22"/>
                <w:rtl/>
              </w:rPr>
            </w:pPr>
            <w:r w:rsidRPr="00097FF3">
              <w:rPr>
                <w:rFonts w:hint="cs"/>
                <w:noProof w:val="0"/>
                <w:spacing w:val="22"/>
                <w:rtl/>
              </w:rPr>
              <w:t>3</w:t>
            </w:r>
          </w:p>
        </w:tc>
        <w:tc>
          <w:tcPr>
            <w:tcW w:w="3685"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אספקת שירות שאינו תואם את דרישות המכרז על כל נספחיו וחלקיו</w:t>
            </w:r>
          </w:p>
        </w:tc>
        <w:tc>
          <w:tcPr>
            <w:tcW w:w="5387" w:type="dxa"/>
          </w:tcPr>
          <w:p w:rsidR="00C910CC" w:rsidRPr="00097FF3" w:rsidRDefault="00C910CC" w:rsidP="00097FF3">
            <w:pPr>
              <w:tabs>
                <w:tab w:val="left" w:pos="1275"/>
              </w:tabs>
              <w:spacing w:before="0" w:after="200" w:line="276" w:lineRule="auto"/>
              <w:rPr>
                <w:noProof w:val="0"/>
                <w:spacing w:val="22"/>
                <w:rtl/>
              </w:rPr>
            </w:pPr>
            <w:r w:rsidRPr="00097FF3">
              <w:rPr>
                <w:rFonts w:hint="cs"/>
                <w:noProof w:val="0"/>
                <w:spacing w:val="22"/>
                <w:rtl/>
              </w:rPr>
              <w:t>חריגה של 5 פעמים ומעלה באספקת השירות שאינו תואם את דרישות המכרז, על פי תלונות מתועדות של עורך המכרז.</w:t>
            </w:r>
          </w:p>
        </w:tc>
      </w:tr>
    </w:tbl>
    <w:p w:rsidR="00D21D44" w:rsidRPr="00097FF3" w:rsidRDefault="00D21D44" w:rsidP="00097FF3">
      <w:pPr>
        <w:pStyle w:val="Normal1"/>
        <w:spacing w:after="240" w:line="360" w:lineRule="auto"/>
        <w:ind w:right="567"/>
        <w:rPr>
          <w:spacing w:val="22"/>
          <w:rtl/>
        </w:rPr>
      </w:pPr>
    </w:p>
    <w:p w:rsidR="00D36411" w:rsidRPr="00097FF3" w:rsidRDefault="00D36411" w:rsidP="00097FF3">
      <w:pPr>
        <w:pStyle w:val="af0"/>
        <w:keepNext/>
        <w:spacing w:before="240" w:line="480" w:lineRule="auto"/>
        <w:ind w:left="792"/>
        <w:jc w:val="both"/>
        <w:outlineLvl w:val="2"/>
        <w:rPr>
          <w:b/>
          <w:bCs/>
          <w:smallCaps/>
          <w:vanish/>
          <w:spacing w:val="22"/>
          <w:szCs w:val="28"/>
          <w:rtl/>
          <w:lang w:eastAsia="he-IL"/>
        </w:rPr>
      </w:pPr>
      <w:bookmarkStart w:id="149" w:name="_Toc360620751"/>
      <w:bookmarkEnd w:id="147"/>
    </w:p>
    <w:p w:rsidR="003F574D" w:rsidRPr="00097FF3" w:rsidRDefault="003F574D" w:rsidP="00097FF3">
      <w:pPr>
        <w:pStyle w:val="10"/>
        <w:pageBreakBefore w:val="0"/>
        <w:numPr>
          <w:ilvl w:val="0"/>
          <w:numId w:val="17"/>
        </w:numPr>
        <w:spacing w:before="120" w:line="360" w:lineRule="auto"/>
        <w:ind w:left="357" w:hanging="357"/>
        <w:jc w:val="both"/>
        <w:rPr>
          <w:i w:val="0"/>
          <w:iCs w:val="0"/>
          <w:spacing w:val="22"/>
          <w:sz w:val="32"/>
          <w:szCs w:val="32"/>
          <w:rtl/>
        </w:rPr>
      </w:pPr>
      <w:bookmarkStart w:id="150" w:name="_Toc372891856"/>
      <w:bookmarkStart w:id="151" w:name="_Toc388628395"/>
      <w:bookmarkStart w:id="152" w:name="_Toc517451164"/>
      <w:bookmarkStart w:id="153" w:name="_Toc358112848"/>
      <w:bookmarkEnd w:id="149"/>
      <w:r w:rsidRPr="00097FF3">
        <w:rPr>
          <w:i w:val="0"/>
          <w:iCs w:val="0"/>
          <w:spacing w:val="22"/>
          <w:sz w:val="32"/>
          <w:szCs w:val="32"/>
          <w:rtl/>
        </w:rPr>
        <w:t xml:space="preserve">עלות </w:t>
      </w:r>
      <w:r w:rsidR="007E0E65" w:rsidRPr="00097FF3">
        <w:rPr>
          <w:i w:val="0"/>
          <w:iCs w:val="0"/>
          <w:spacing w:val="22"/>
          <w:sz w:val="32"/>
          <w:szCs w:val="32"/>
          <w:rtl/>
        </w:rPr>
        <w:t>–</w:t>
      </w:r>
      <w:r w:rsidRPr="00097FF3">
        <w:rPr>
          <w:i w:val="0"/>
          <w:iCs w:val="0"/>
          <w:spacing w:val="22"/>
          <w:sz w:val="32"/>
          <w:szCs w:val="32"/>
          <w:rtl/>
        </w:rPr>
        <w:t xml:space="preserve"> משאבים</w:t>
      </w:r>
      <w:bookmarkEnd w:id="150"/>
      <w:bookmarkEnd w:id="151"/>
      <w:bookmarkEnd w:id="152"/>
      <w:r w:rsidR="007E0E65" w:rsidRPr="00097FF3">
        <w:rPr>
          <w:rFonts w:hint="cs"/>
          <w:i w:val="0"/>
          <w:iCs w:val="0"/>
          <w:spacing w:val="22"/>
          <w:sz w:val="32"/>
          <w:szCs w:val="32"/>
          <w:rtl/>
        </w:rPr>
        <w:t xml:space="preserve"> (</w:t>
      </w:r>
      <w:r w:rsidR="007E0E65" w:rsidRPr="00097FF3">
        <w:rPr>
          <w:i w:val="0"/>
          <w:iCs w:val="0"/>
          <w:spacing w:val="22"/>
          <w:sz w:val="32"/>
          <w:szCs w:val="32"/>
        </w:rPr>
        <w:t>S</w:t>
      </w:r>
      <w:r w:rsidR="007E0E65" w:rsidRPr="00097FF3">
        <w:rPr>
          <w:rFonts w:hint="cs"/>
          <w:i w:val="0"/>
          <w:iCs w:val="0"/>
          <w:spacing w:val="22"/>
          <w:sz w:val="32"/>
          <w:szCs w:val="32"/>
          <w:rtl/>
        </w:rPr>
        <w:t>)</w:t>
      </w:r>
      <w:bookmarkEnd w:id="153"/>
    </w:p>
    <w:p w:rsidR="00184DC9" w:rsidRPr="00097FF3" w:rsidRDefault="00184DC9" w:rsidP="00097FF3">
      <w:pPr>
        <w:pStyle w:val="10"/>
        <w:pageBreakBefore w:val="0"/>
        <w:numPr>
          <w:ilvl w:val="1"/>
          <w:numId w:val="17"/>
        </w:numPr>
        <w:spacing w:before="120" w:line="360" w:lineRule="auto"/>
        <w:jc w:val="both"/>
        <w:rPr>
          <w:i w:val="0"/>
          <w:iCs w:val="0"/>
          <w:spacing w:val="22"/>
          <w:sz w:val="28"/>
          <w:szCs w:val="28"/>
          <w:rtl/>
        </w:rPr>
      </w:pPr>
      <w:bookmarkStart w:id="154" w:name="_Toc360620766"/>
      <w:bookmarkStart w:id="155" w:name="_Toc361210786"/>
      <w:bookmarkStart w:id="156" w:name="_Toc372891859"/>
      <w:r w:rsidRPr="00097FF3">
        <w:rPr>
          <w:rFonts w:hint="cs"/>
          <w:i w:val="0"/>
          <w:iCs w:val="0"/>
          <w:spacing w:val="22"/>
          <w:sz w:val="28"/>
          <w:szCs w:val="28"/>
          <w:rtl/>
        </w:rPr>
        <w:t>כללי</w:t>
      </w:r>
      <w:r w:rsidR="007E0E65" w:rsidRPr="00097FF3">
        <w:rPr>
          <w:rFonts w:hint="cs"/>
          <w:i w:val="0"/>
          <w:iCs w:val="0"/>
          <w:spacing w:val="22"/>
          <w:sz w:val="28"/>
          <w:szCs w:val="28"/>
          <w:rtl/>
        </w:rPr>
        <w:t xml:space="preserve"> (</w:t>
      </w:r>
      <w:r w:rsidR="007E0E65" w:rsidRPr="00097FF3">
        <w:rPr>
          <w:i w:val="0"/>
          <w:iCs w:val="0"/>
          <w:spacing w:val="22"/>
          <w:sz w:val="28"/>
          <w:szCs w:val="28"/>
        </w:rPr>
        <w:t>I</w:t>
      </w:r>
      <w:r w:rsidR="007E0E65" w:rsidRPr="00097FF3">
        <w:rPr>
          <w:rFonts w:hint="cs"/>
          <w:i w:val="0"/>
          <w:iCs w:val="0"/>
          <w:spacing w:val="22"/>
          <w:sz w:val="28"/>
          <w:szCs w:val="28"/>
          <w:rtl/>
        </w:rPr>
        <w:t>)</w:t>
      </w:r>
    </w:p>
    <w:p w:rsidR="00471B5C" w:rsidRPr="00097FF3" w:rsidRDefault="00471B5C" w:rsidP="00097FF3">
      <w:pPr>
        <w:pStyle w:val="Normal1"/>
        <w:numPr>
          <w:ilvl w:val="0"/>
          <w:numId w:val="24"/>
        </w:numPr>
        <w:spacing w:line="360" w:lineRule="auto"/>
        <w:rPr>
          <w:spacing w:val="22"/>
        </w:rPr>
      </w:pPr>
      <w:r w:rsidRPr="00097FF3">
        <w:rPr>
          <w:rFonts w:hint="cs"/>
          <w:spacing w:val="22"/>
          <w:rtl/>
        </w:rPr>
        <w:t xml:space="preserve">המציע יגיש הצעת מחיר הכוללת את כל מרכיבי המערכת הנדרשים במכרז, כמפורט בפרקים 1-4. </w:t>
      </w:r>
    </w:p>
    <w:p w:rsidR="00E52DEC" w:rsidRPr="00097FF3" w:rsidRDefault="00E52DEC" w:rsidP="00097FF3">
      <w:pPr>
        <w:pStyle w:val="Normal1"/>
        <w:numPr>
          <w:ilvl w:val="0"/>
          <w:numId w:val="24"/>
        </w:numPr>
        <w:spacing w:line="360" w:lineRule="auto"/>
        <w:rPr>
          <w:spacing w:val="22"/>
          <w:rtl/>
        </w:rPr>
      </w:pPr>
      <w:r w:rsidRPr="00097FF3">
        <w:rPr>
          <w:spacing w:val="22"/>
          <w:rtl/>
        </w:rPr>
        <w:t xml:space="preserve">הצעת המחיר מצורף בנספח </w:t>
      </w:r>
      <w:r w:rsidRPr="00097FF3">
        <w:rPr>
          <w:rFonts w:hint="cs"/>
          <w:spacing w:val="22"/>
          <w:rtl/>
        </w:rPr>
        <w:t>ה</w:t>
      </w:r>
      <w:r w:rsidRPr="00097FF3">
        <w:rPr>
          <w:spacing w:val="22"/>
          <w:rtl/>
        </w:rPr>
        <w:t>'.</w:t>
      </w:r>
    </w:p>
    <w:p w:rsidR="00E52DEC" w:rsidRPr="00097FF3" w:rsidRDefault="00E52DEC" w:rsidP="00097FF3">
      <w:pPr>
        <w:pStyle w:val="Normal1"/>
        <w:numPr>
          <w:ilvl w:val="0"/>
          <w:numId w:val="24"/>
        </w:numPr>
        <w:spacing w:line="360" w:lineRule="auto"/>
        <w:rPr>
          <w:spacing w:val="22"/>
          <w:rtl/>
        </w:rPr>
      </w:pPr>
      <w:r w:rsidRPr="00097FF3">
        <w:rPr>
          <w:spacing w:val="22"/>
          <w:rtl/>
        </w:rPr>
        <w:t xml:space="preserve">על המציע לפרט עלויות בנספח </w:t>
      </w:r>
      <w:r w:rsidRPr="00097FF3">
        <w:rPr>
          <w:rFonts w:hint="cs"/>
          <w:spacing w:val="22"/>
          <w:rtl/>
        </w:rPr>
        <w:t>ה</w:t>
      </w:r>
      <w:r w:rsidRPr="00097FF3">
        <w:rPr>
          <w:spacing w:val="22"/>
          <w:rtl/>
        </w:rPr>
        <w:t xml:space="preserve">' בלבד. אין למלא עלויות בפרקים אחרים או בנספחים.  </w:t>
      </w:r>
    </w:p>
    <w:p w:rsidR="00E52DEC" w:rsidRPr="00097FF3" w:rsidRDefault="00874F2D" w:rsidP="00097FF3">
      <w:pPr>
        <w:pStyle w:val="Normal1"/>
        <w:numPr>
          <w:ilvl w:val="0"/>
          <w:numId w:val="24"/>
        </w:numPr>
        <w:spacing w:after="240" w:line="360" w:lineRule="auto"/>
        <w:rPr>
          <w:spacing w:val="22"/>
        </w:rPr>
      </w:pPr>
      <w:r w:rsidRPr="00097FF3">
        <w:rPr>
          <w:rFonts w:hint="cs"/>
          <w:spacing w:val="22"/>
          <w:rtl/>
        </w:rPr>
        <w:t xml:space="preserve">המחירים שיופיעו בהצעה יהיו נקובים בש"ח </w:t>
      </w:r>
      <w:r w:rsidRPr="00097FF3">
        <w:rPr>
          <w:spacing w:val="22"/>
          <w:rtl/>
        </w:rPr>
        <w:t>ויכללו את כל המיסים למעט מס ערך מוסף</w:t>
      </w:r>
      <w:r w:rsidR="0039287F" w:rsidRPr="00097FF3">
        <w:rPr>
          <w:rFonts w:hint="cs"/>
          <w:spacing w:val="22"/>
          <w:rtl/>
        </w:rPr>
        <w:t xml:space="preserve"> ויחייבו את הזוכה</w:t>
      </w:r>
      <w:r w:rsidR="00A20BF3" w:rsidRPr="00097FF3">
        <w:rPr>
          <w:rFonts w:hint="cs"/>
          <w:spacing w:val="22"/>
          <w:rtl/>
        </w:rPr>
        <w:t>.</w:t>
      </w:r>
      <w:r w:rsidR="00E52DEC" w:rsidRPr="00097FF3">
        <w:rPr>
          <w:spacing w:val="22"/>
          <w:rtl/>
        </w:rPr>
        <w:t>•</w:t>
      </w:r>
      <w:r w:rsidR="00E52DEC" w:rsidRPr="00097FF3">
        <w:rPr>
          <w:spacing w:val="22"/>
          <w:rtl/>
        </w:rPr>
        <w:tab/>
        <w:t xml:space="preserve">כל המחירים יהיו נקובים בשקלים חדשים. ההצמדה למדד המחירים לצרכן תהיה בהתאם להוראת חשכ"ל 7.17.2 כמפורט בסעיף </w:t>
      </w:r>
      <w:r w:rsidR="0077216B" w:rsidRPr="00097FF3">
        <w:rPr>
          <w:spacing w:val="22"/>
          <w:rtl/>
        </w:rPr>
        <w:fldChar w:fldCharType="begin"/>
      </w:r>
      <w:r w:rsidR="0077216B" w:rsidRPr="00097FF3">
        <w:rPr>
          <w:spacing w:val="22"/>
          <w:rtl/>
        </w:rPr>
        <w:instrText xml:space="preserve"> </w:instrText>
      </w:r>
      <w:r w:rsidR="0077216B" w:rsidRPr="00097FF3">
        <w:rPr>
          <w:spacing w:val="22"/>
        </w:rPr>
        <w:instrText>REF</w:instrText>
      </w:r>
      <w:r w:rsidR="0077216B" w:rsidRPr="00097FF3">
        <w:rPr>
          <w:spacing w:val="22"/>
          <w:rtl/>
        </w:rPr>
        <w:instrText xml:space="preserve"> _</w:instrText>
      </w:r>
      <w:r w:rsidR="0077216B" w:rsidRPr="00097FF3">
        <w:rPr>
          <w:spacing w:val="22"/>
        </w:rPr>
        <w:instrText>Ref324174931 \r \h</w:instrText>
      </w:r>
      <w:r w:rsidR="0077216B" w:rsidRPr="00097FF3">
        <w:rPr>
          <w:spacing w:val="22"/>
          <w:rtl/>
        </w:rPr>
        <w:instrText xml:space="preserve"> </w:instrText>
      </w:r>
      <w:r w:rsidR="00181C8F" w:rsidRPr="00097FF3">
        <w:rPr>
          <w:spacing w:val="22"/>
          <w:rtl/>
        </w:rPr>
        <w:instrText xml:space="preserve"> \* </w:instrText>
      </w:r>
      <w:r w:rsidR="00181C8F" w:rsidRPr="00097FF3">
        <w:rPr>
          <w:spacing w:val="22"/>
        </w:rPr>
        <w:instrText>MERGEFORMAT</w:instrText>
      </w:r>
      <w:r w:rsidR="00181C8F" w:rsidRPr="00097FF3">
        <w:rPr>
          <w:spacing w:val="22"/>
          <w:rtl/>
        </w:rPr>
        <w:instrText xml:space="preserve"> </w:instrText>
      </w:r>
      <w:r w:rsidR="0077216B" w:rsidRPr="00097FF3">
        <w:rPr>
          <w:spacing w:val="22"/>
          <w:rtl/>
        </w:rPr>
      </w:r>
      <w:r w:rsidR="0077216B" w:rsidRPr="00097FF3">
        <w:rPr>
          <w:spacing w:val="22"/>
          <w:rtl/>
        </w:rPr>
        <w:fldChar w:fldCharType="separate"/>
      </w:r>
      <w:r w:rsidR="00134D09">
        <w:rPr>
          <w:spacing w:val="22"/>
          <w:cs/>
        </w:rPr>
        <w:t>‎</w:t>
      </w:r>
      <w:r w:rsidR="00134D09">
        <w:rPr>
          <w:spacing w:val="22"/>
        </w:rPr>
        <w:t>0.14</w:t>
      </w:r>
      <w:r w:rsidR="0077216B" w:rsidRPr="00097FF3">
        <w:rPr>
          <w:spacing w:val="22"/>
          <w:rtl/>
        </w:rPr>
        <w:fldChar w:fldCharType="end"/>
      </w:r>
      <w:r w:rsidR="00E52DEC" w:rsidRPr="00097FF3">
        <w:rPr>
          <w:spacing w:val="22"/>
          <w:rtl/>
        </w:rPr>
        <w:t xml:space="preserve">למכרז.  </w:t>
      </w:r>
    </w:p>
    <w:p w:rsidR="0039287F" w:rsidRPr="00097FF3" w:rsidRDefault="0039287F" w:rsidP="00097FF3">
      <w:pPr>
        <w:pStyle w:val="10"/>
        <w:pageBreakBefore w:val="0"/>
        <w:numPr>
          <w:ilvl w:val="1"/>
          <w:numId w:val="17"/>
        </w:numPr>
        <w:spacing w:before="120" w:line="360" w:lineRule="auto"/>
        <w:jc w:val="both"/>
        <w:rPr>
          <w:i w:val="0"/>
          <w:iCs w:val="0"/>
          <w:spacing w:val="22"/>
          <w:sz w:val="28"/>
          <w:szCs w:val="28"/>
          <w:rtl/>
        </w:rPr>
      </w:pPr>
      <w:r w:rsidRPr="00097FF3">
        <w:rPr>
          <w:rFonts w:hint="cs"/>
          <w:i w:val="0"/>
          <w:iCs w:val="0"/>
          <w:spacing w:val="22"/>
          <w:sz w:val="28"/>
          <w:szCs w:val="28"/>
          <w:rtl/>
        </w:rPr>
        <w:t>הצעת המחיר (</w:t>
      </w:r>
      <w:r w:rsidRPr="00097FF3">
        <w:rPr>
          <w:i w:val="0"/>
          <w:iCs w:val="0"/>
          <w:spacing w:val="22"/>
          <w:sz w:val="28"/>
          <w:szCs w:val="28"/>
        </w:rPr>
        <w:t>S</w:t>
      </w:r>
      <w:r w:rsidRPr="00097FF3">
        <w:rPr>
          <w:rFonts w:hint="cs"/>
          <w:i w:val="0"/>
          <w:iCs w:val="0"/>
          <w:spacing w:val="22"/>
          <w:sz w:val="28"/>
          <w:szCs w:val="28"/>
          <w:rtl/>
        </w:rPr>
        <w:t>)</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bookmarkStart w:id="157" w:name="_Ref323739652"/>
      <w:r w:rsidRPr="00097FF3">
        <w:rPr>
          <w:rFonts w:hint="cs"/>
          <w:b w:val="0"/>
          <w:bCs w:val="0"/>
          <w:i w:val="0"/>
          <w:iCs w:val="0"/>
          <w:caps w:val="0"/>
          <w:spacing w:val="22"/>
          <w:kern w:val="0"/>
          <w:sz w:val="24"/>
          <w:szCs w:val="24"/>
          <w:rtl/>
        </w:rPr>
        <w:t xml:space="preserve">על הספק לציין מחירים אך ורק במקומות המסומנים. אין להוסיף שדות מחיר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הצעה בה יוצעו מחירים לסעיפים שאינם מסומנים בפרק זה עלולה להיפסל. על הספק לתמחר את הצעתו כך שמלוא העלות לאספקת השירות תועמס על סעיפי התמחיר הקיימים בהצעה.</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הצמדה:</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המחירים בהצעה זו נקובים בש"ח וכוללים את כל המסים וההיטלים החלים למעט מס ערך מוסף. כללי ההצמדה המפורטים להלן הם אלה הקבועים על ידי החשב הכללי. מחיר המוצר ושירותי התחזוקה לא יוצמדו במשך 18 החודשים הראשונים להתקשרות. מועד תחילת מדידת זמן זה הינו ממועד הגשת ההצעה. אם תארך ההתקשרות מעבר ל- 18 חודשים יוצמדו מחירים אלה ע"י עורך המכרז למדד המחירים לצרכן על פי הכללים הבאים:</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 xml:space="preserve">מדד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מדד המחירים לצרכן כפי שפורסם על ידי הלשכה המרכזית לסטטיסטיקה. מדד הבסיס הוא המדד הידוע בתום 18 חודשים ממועד החתימה על החוזה.</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מועד הבסיס חל 18 חודשים ממועד ההצעה.</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 xml:space="preserve">המדד הקובע הוא המדד האחרון הידוע במועד הגשת החשבון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לאחר מועד הבסיס כמוסכם בחוזה ההתקשרות. חישוב ההצמדה יעשה רק על יתרת הסכום שטרם שולמה. לא תשולם תוספת הצמדה על סכומים ששולמו לספק לפני מועד הבסיס.</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לחישוב הסכום המוצמד יוכפל הסכום לתשלום במדד הקובע והתוצאה תחולק במדד הבסיס.</w:t>
      </w: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למרות האמור לעיל, אם במהלך 18 החודשים הראשונים של ההתקשרות יחול שינוי במדד ושיעורו יעלה לכדי 4% ומעלה ממועד ההצעה, תיעשה ע"י עורך המכרז ההתאמה לשינויים כדלהלן: מדד הבסיס יהיה המדד הידוע במועד האחרון להגשת ההצעה והמדד הקובע יהיה במועד הגשת החשבון.</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כל עלויות הספק הנדרשות ייכללו בהצעה לפי כתב הכמויות. יודגש כי המזמין לא ישלם כל תשלום נוסף תמורת אספקת השירותים מעבר לרשום במפורש בכתב הכמויות.</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יובהר כי הכמויות הרשומות בכתבי הכמויות הן לצורך ההשוואה במכרז ואינן מחייבות את המזמין. התשלום יהיה בהתאם לכמויות שיוזמנו בפועל.</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התשלום לספק יתבצע אך ורק אם המזמין הפעיל את השירות בפועל. התשלום יתבצע על בסיס חודשי. יובהר כי המזמין רשאי להזמין רק חלק מהשירותים המפורטים להלן, לפי שיקוליו הבלעדיים ולפי צרכיו.</w:t>
      </w:r>
    </w:p>
    <w:p w:rsidR="0077216B" w:rsidRPr="00097FF3" w:rsidRDefault="0077216B"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tl/>
        </w:rPr>
      </w:pPr>
      <w:r w:rsidRPr="00097FF3">
        <w:rPr>
          <w:b w:val="0"/>
          <w:bCs w:val="0"/>
          <w:i w:val="0"/>
          <w:iCs w:val="0"/>
          <w:caps w:val="0"/>
          <w:spacing w:val="22"/>
          <w:kern w:val="0"/>
          <w:sz w:val="24"/>
          <w:szCs w:val="24"/>
          <w:rtl/>
        </w:rPr>
        <w:t xml:space="preserve">במשרד הבריאות נערך ונשמר אומדן לגבי ההוצאה הצפויה למתן השירותים נשוא מכרז זה. המשרד שומר לעצמו את הזכות שלא לקבל הצעה החורגת מהאומדן שקבע ו/או לבטל את המכרז ולא לקבוע זוכה במידה וההצעות המוגשות יחרגו מסכום האומדן. </w:t>
      </w:r>
      <w:r w:rsidRPr="00097FF3">
        <w:rPr>
          <w:rFonts w:hint="cs"/>
          <w:b w:val="0"/>
          <w:bCs w:val="0"/>
          <w:i w:val="0"/>
          <w:iCs w:val="0"/>
          <w:caps w:val="0"/>
          <w:spacing w:val="22"/>
          <w:kern w:val="0"/>
          <w:sz w:val="24"/>
          <w:szCs w:val="24"/>
          <w:rtl/>
        </w:rPr>
        <w:t>לחילופין ובאופן מצטבר שומר המשרד את הזכות לפנות לספקים לקיום מו"מ במצב כזה.</w:t>
      </w:r>
    </w:p>
    <w:p w:rsidR="00874F2D" w:rsidRPr="00097FF3" w:rsidRDefault="00874F2D" w:rsidP="00097FF3">
      <w:pPr>
        <w:pStyle w:val="10"/>
        <w:pageBreakBefore w:val="0"/>
        <w:numPr>
          <w:ilvl w:val="1"/>
          <w:numId w:val="17"/>
        </w:numPr>
        <w:spacing w:before="120" w:line="360" w:lineRule="auto"/>
        <w:jc w:val="both"/>
        <w:rPr>
          <w:i w:val="0"/>
          <w:iCs w:val="0"/>
          <w:spacing w:val="22"/>
          <w:sz w:val="28"/>
          <w:szCs w:val="28"/>
        </w:rPr>
      </w:pPr>
      <w:bookmarkStart w:id="158" w:name="_Ref370410713"/>
      <w:r w:rsidRPr="00097FF3">
        <w:rPr>
          <w:rFonts w:hint="cs"/>
          <w:i w:val="0"/>
          <w:iCs w:val="0"/>
          <w:spacing w:val="22"/>
          <w:sz w:val="28"/>
          <w:szCs w:val="28"/>
          <w:rtl/>
        </w:rPr>
        <w:t>שירותי קישור מהירים לשדרת האינטרנט (</w:t>
      </w:r>
      <w:r w:rsidRPr="00097FF3">
        <w:rPr>
          <w:rFonts w:hint="cs"/>
          <w:i w:val="0"/>
          <w:iCs w:val="0"/>
          <w:spacing w:val="22"/>
          <w:sz w:val="28"/>
          <w:szCs w:val="28"/>
        </w:rPr>
        <w:t>S</w:t>
      </w:r>
      <w:r w:rsidRPr="00097FF3">
        <w:rPr>
          <w:rFonts w:hint="cs"/>
          <w:i w:val="0"/>
          <w:iCs w:val="0"/>
          <w:spacing w:val="22"/>
          <w:sz w:val="28"/>
          <w:szCs w:val="28"/>
          <w:rtl/>
        </w:rPr>
        <w:t>)</w:t>
      </w:r>
      <w:bookmarkEnd w:id="158"/>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המחיר שישולם לספק בגין שירותי הקישור המהירים לשדרת האינטרנט יכלול את כל השירותים מופיעים במכרז בכלל ובפרק 3 בפרט הנוגעים לשירות זה, ובכלל זאת אבטחת רוחב הפס, אבטחת שרידות, ניטור שוטף של המערכת 24 שעות ביממה וטיפול ייזום ומגיב לחריגים, עיבוד והפקת דו"חות כנדרש ואספקת מוקד שירות מאויש 24 שעות ביממה באנשי מקצוע מיומנים.</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כמו כן, כולל המחיר כל ציוד, תוכנה או חומרה הנדרשים לאספקת השירות הן בצד הספק והן בצד משרד הבריאות.</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 xml:space="preserve">הספק נדרש להציע מחיר לאספקת השירות ברוחבי פס שונים כמפורט בטבלה להלן. המחיר המוצע לכל רוחב פס הינו דמי שימוש חודשיים לנקודת שירות אחת (לדוגמא, משרד הבריאות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בניין ראשי; משרד הבריאות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אתר </w:t>
      </w:r>
      <w:r w:rsidRPr="00097FF3">
        <w:rPr>
          <w:rFonts w:hint="cs"/>
          <w:b w:val="0"/>
          <w:bCs w:val="0"/>
          <w:i w:val="0"/>
          <w:iCs w:val="0"/>
          <w:caps w:val="0"/>
          <w:spacing w:val="22"/>
          <w:kern w:val="0"/>
          <w:sz w:val="24"/>
          <w:szCs w:val="24"/>
        </w:rPr>
        <w:t>DRP</w:t>
      </w:r>
      <w:r w:rsidRPr="00097FF3">
        <w:rPr>
          <w:rFonts w:hint="cs"/>
          <w:b w:val="0"/>
          <w:bCs w:val="0"/>
          <w:i w:val="0"/>
          <w:iCs w:val="0"/>
          <w:caps w:val="0"/>
          <w:spacing w:val="22"/>
          <w:kern w:val="0"/>
          <w:sz w:val="24"/>
          <w:szCs w:val="24"/>
          <w:rtl/>
        </w:rPr>
        <w:t>).</w:t>
      </w:r>
    </w:p>
    <w:p w:rsidR="00874F2D" w:rsidRPr="00097FF3" w:rsidRDefault="00874F2D" w:rsidP="00D5497D">
      <w:pPr>
        <w:pStyle w:val="10"/>
        <w:pageBreakBefore w:val="0"/>
        <w:spacing w:before="120" w:line="360" w:lineRule="auto"/>
        <w:ind w:left="2124" w:firstLine="0"/>
        <w:jc w:val="both"/>
        <w:rPr>
          <w:b w:val="0"/>
          <w:bCs w:val="0"/>
          <w:i w:val="0"/>
          <w:iCs w:val="0"/>
          <w:caps w:val="0"/>
          <w:spacing w:val="22"/>
          <w:kern w:val="0"/>
          <w:sz w:val="24"/>
          <w:szCs w:val="24"/>
        </w:rPr>
      </w:pPr>
    </w:p>
    <w:p w:rsidR="00874F2D" w:rsidRPr="00097FF3" w:rsidRDefault="00874F2D" w:rsidP="00097FF3">
      <w:pPr>
        <w:tabs>
          <w:tab w:val="left" w:pos="1275"/>
        </w:tabs>
        <w:spacing w:after="120" w:line="240" w:lineRule="auto"/>
        <w:ind w:left="566"/>
        <w:rPr>
          <w:rFonts w:ascii="Calibri" w:eastAsia="Calibri" w:hAnsi="Calibri"/>
          <w:noProof w:val="0"/>
          <w:sz w:val="26"/>
          <w:szCs w:val="26"/>
          <w:rtl/>
          <w:lang w:eastAsia="en-US"/>
        </w:rPr>
      </w:pPr>
    </w:p>
    <w:p w:rsidR="00874F2D" w:rsidRPr="00097FF3" w:rsidRDefault="00874F2D"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עלות שוטפת (</w:t>
      </w:r>
      <w:r w:rsidRPr="00097FF3">
        <w:rPr>
          <w:rFonts w:hint="cs"/>
          <w:i w:val="0"/>
          <w:iCs w:val="0"/>
          <w:spacing w:val="22"/>
          <w:sz w:val="28"/>
          <w:szCs w:val="28"/>
        </w:rPr>
        <w:t>I</w:t>
      </w:r>
      <w:r w:rsidRPr="00097FF3">
        <w:rPr>
          <w:rFonts w:hint="cs"/>
          <w:i w:val="0"/>
          <w:iCs w:val="0"/>
          <w:spacing w:val="22"/>
          <w:sz w:val="28"/>
          <w:szCs w:val="28"/>
          <w:rtl/>
        </w:rPr>
        <w:t>): כלולה בעלות שבסעיף 5.</w:t>
      </w:r>
      <w:r w:rsidR="0039287F" w:rsidRPr="00097FF3">
        <w:rPr>
          <w:rFonts w:hint="cs"/>
          <w:i w:val="0"/>
          <w:iCs w:val="0"/>
          <w:spacing w:val="22"/>
          <w:sz w:val="28"/>
          <w:szCs w:val="28"/>
          <w:rtl/>
        </w:rPr>
        <w:t>3</w:t>
      </w:r>
      <w:r w:rsidRPr="00097FF3">
        <w:rPr>
          <w:rFonts w:hint="cs"/>
          <w:i w:val="0"/>
          <w:iCs w:val="0"/>
          <w:spacing w:val="22"/>
          <w:sz w:val="28"/>
          <w:szCs w:val="28"/>
          <w:rtl/>
        </w:rPr>
        <w:t xml:space="preserve"> לעיל.</w:t>
      </w:r>
    </w:p>
    <w:p w:rsidR="00874F2D" w:rsidRPr="00097FF3" w:rsidRDefault="00874F2D"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עלות לפי תצורות (</w:t>
      </w:r>
      <w:r w:rsidRPr="00097FF3">
        <w:rPr>
          <w:rFonts w:hint="cs"/>
          <w:i w:val="0"/>
          <w:iCs w:val="0"/>
          <w:spacing w:val="22"/>
          <w:sz w:val="28"/>
          <w:szCs w:val="28"/>
        </w:rPr>
        <w:t>S</w:t>
      </w:r>
      <w:r w:rsidRPr="00097FF3">
        <w:rPr>
          <w:rFonts w:hint="cs"/>
          <w:i w:val="0"/>
          <w:iCs w:val="0"/>
          <w:spacing w:val="22"/>
          <w:sz w:val="28"/>
          <w:szCs w:val="28"/>
          <w:rtl/>
        </w:rPr>
        <w:t>)</w:t>
      </w:r>
    </w:p>
    <w:p w:rsidR="00874F2D" w:rsidRPr="00097FF3" w:rsidRDefault="00874F2D" w:rsidP="00097FF3">
      <w:pPr>
        <w:pStyle w:val="10"/>
        <w:pageBreakBefore w:val="0"/>
        <w:numPr>
          <w:ilvl w:val="2"/>
          <w:numId w:val="17"/>
        </w:numPr>
        <w:spacing w:before="120" w:line="360" w:lineRule="auto"/>
        <w:ind w:left="2124" w:hanging="1276"/>
        <w:jc w:val="both"/>
        <w:rPr>
          <w:i w:val="0"/>
          <w:iCs w:val="0"/>
          <w:caps w:val="0"/>
          <w:spacing w:val="22"/>
          <w:kern w:val="0"/>
          <w:sz w:val="24"/>
          <w:szCs w:val="24"/>
        </w:rPr>
      </w:pPr>
      <w:bookmarkStart w:id="159" w:name="_Ref370410804"/>
      <w:r w:rsidRPr="00097FF3">
        <w:rPr>
          <w:rFonts w:hint="cs"/>
          <w:i w:val="0"/>
          <w:iCs w:val="0"/>
          <w:caps w:val="0"/>
          <w:spacing w:val="22"/>
          <w:kern w:val="0"/>
          <w:sz w:val="24"/>
          <w:szCs w:val="24"/>
          <w:rtl/>
        </w:rPr>
        <w:t xml:space="preserve">שירותי קישור מהירים לשדירת האינטרנט </w:t>
      </w:r>
      <w:r w:rsidRPr="00097FF3">
        <w:rPr>
          <w:i w:val="0"/>
          <w:iCs w:val="0"/>
          <w:caps w:val="0"/>
          <w:spacing w:val="22"/>
          <w:kern w:val="0"/>
          <w:sz w:val="24"/>
          <w:szCs w:val="24"/>
          <w:rtl/>
        </w:rPr>
        <w:t>–</w:t>
      </w:r>
      <w:r w:rsidRPr="00097FF3">
        <w:rPr>
          <w:rFonts w:hint="cs"/>
          <w:i w:val="0"/>
          <w:iCs w:val="0"/>
          <w:caps w:val="0"/>
          <w:spacing w:val="22"/>
          <w:kern w:val="0"/>
          <w:sz w:val="24"/>
          <w:szCs w:val="24"/>
          <w:rtl/>
        </w:rPr>
        <w:t xml:space="preserve"> רוחבי פס נוספים:</w:t>
      </w:r>
      <w:bookmarkEnd w:id="159"/>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הספק המציע יציג מחירים לאספקת רוחבי פס נוספים לקישור מהיר לשדרת האינטרנט. רוחבי פס אלו יוכלו להיות מוזמנים בנפרד משירותי הקישור המהירים שהוצגו בסעיף 5.1 לעיל או כתוספת אליהם. על הספק למלא את הטבלה דלהלן:</w:t>
      </w: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45"/>
        <w:gridCol w:w="1098"/>
        <w:gridCol w:w="2268"/>
        <w:gridCol w:w="1417"/>
      </w:tblGrid>
      <w:tr w:rsidR="00874F2D" w:rsidRPr="00097FF3" w:rsidTr="00874F2D">
        <w:trPr>
          <w:tblHeader/>
        </w:trPr>
        <w:tc>
          <w:tcPr>
            <w:tcW w:w="723" w:type="dxa"/>
          </w:tcPr>
          <w:p w:rsidR="00874F2D" w:rsidRPr="00097FF3" w:rsidRDefault="00874F2D"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מס'</w:t>
            </w:r>
          </w:p>
        </w:tc>
        <w:tc>
          <w:tcPr>
            <w:tcW w:w="2545" w:type="dxa"/>
          </w:tcPr>
          <w:p w:rsidR="00874F2D" w:rsidRPr="00097FF3" w:rsidRDefault="00874F2D"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 xml:space="preserve">רוחב פס לרשת האינטרנט </w:t>
            </w:r>
          </w:p>
        </w:tc>
        <w:tc>
          <w:tcPr>
            <w:tcW w:w="1098" w:type="dxa"/>
          </w:tcPr>
          <w:p w:rsidR="00874F2D" w:rsidRPr="00097FF3" w:rsidRDefault="00874F2D"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כמות</w:t>
            </w:r>
          </w:p>
        </w:tc>
        <w:tc>
          <w:tcPr>
            <w:tcW w:w="2268" w:type="dxa"/>
          </w:tcPr>
          <w:p w:rsidR="00874F2D" w:rsidRPr="00097FF3" w:rsidRDefault="00874F2D"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 xml:space="preserve">דמי שימוש חודשיים בש"ח </w:t>
            </w:r>
            <w:r w:rsidRPr="00097FF3">
              <w:rPr>
                <w:rFonts w:ascii="Calibri" w:eastAsia="Calibri" w:hAnsi="Calibri"/>
                <w:b/>
                <w:bCs/>
                <w:noProof w:val="0"/>
                <w:sz w:val="28"/>
                <w:szCs w:val="28"/>
                <w:rtl/>
                <w:lang w:eastAsia="en-US"/>
              </w:rPr>
              <w:t>–</w:t>
            </w:r>
            <w:r w:rsidRPr="00097FF3">
              <w:rPr>
                <w:rFonts w:ascii="Calibri" w:eastAsia="Calibri" w:hAnsi="Calibri" w:hint="cs"/>
                <w:b/>
                <w:bCs/>
                <w:noProof w:val="0"/>
                <w:sz w:val="28"/>
                <w:szCs w:val="28"/>
                <w:rtl/>
                <w:lang w:eastAsia="en-US"/>
              </w:rPr>
              <w:t xml:space="preserve"> מחיר ליחידה</w:t>
            </w:r>
          </w:p>
        </w:tc>
        <w:tc>
          <w:tcPr>
            <w:tcW w:w="1417" w:type="dxa"/>
          </w:tcPr>
          <w:p w:rsidR="00874F2D" w:rsidRPr="00097FF3" w:rsidRDefault="00874F2D"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סה"כ בש"ח</w:t>
            </w:r>
          </w:p>
        </w:tc>
      </w:tr>
      <w:tr w:rsidR="00874F2D" w:rsidRPr="00097FF3" w:rsidTr="00874F2D">
        <w:tc>
          <w:tcPr>
            <w:tcW w:w="723" w:type="dxa"/>
          </w:tcPr>
          <w:p w:rsidR="00874F2D" w:rsidRPr="00097FF3" w:rsidRDefault="00874F2D" w:rsidP="00097FF3">
            <w:pPr>
              <w:tabs>
                <w:tab w:val="left" w:pos="1275"/>
              </w:tabs>
              <w:spacing w:after="120" w:line="240" w:lineRule="auto"/>
              <w:jc w:val="center"/>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w:t>
            </w:r>
          </w:p>
        </w:tc>
        <w:tc>
          <w:tcPr>
            <w:tcW w:w="2545" w:type="dxa"/>
          </w:tcPr>
          <w:p w:rsidR="00874F2D" w:rsidRPr="00097FF3" w:rsidRDefault="00874F2D" w:rsidP="00097FF3">
            <w:pPr>
              <w:tabs>
                <w:tab w:val="left" w:pos="1275"/>
              </w:tabs>
              <w:spacing w:after="120" w:line="240" w:lineRule="auto"/>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10 מסל"ש</w:t>
            </w:r>
          </w:p>
        </w:tc>
        <w:tc>
          <w:tcPr>
            <w:tcW w:w="1098" w:type="dxa"/>
          </w:tcPr>
          <w:p w:rsidR="00874F2D" w:rsidRPr="00097FF3" w:rsidRDefault="00874F2D" w:rsidP="00097FF3">
            <w:pPr>
              <w:tabs>
                <w:tab w:val="left" w:pos="1275"/>
              </w:tabs>
              <w:spacing w:after="120" w:line="240" w:lineRule="auto"/>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w:t>
            </w:r>
          </w:p>
        </w:tc>
        <w:tc>
          <w:tcPr>
            <w:tcW w:w="2268" w:type="dxa"/>
          </w:tcPr>
          <w:p w:rsidR="00874F2D" w:rsidRPr="00097FF3" w:rsidRDefault="00874F2D" w:rsidP="00097FF3">
            <w:pPr>
              <w:tabs>
                <w:tab w:val="left" w:pos="1275"/>
              </w:tabs>
              <w:spacing w:after="120" w:line="240" w:lineRule="auto"/>
              <w:rPr>
                <w:rFonts w:ascii="Calibri" w:eastAsia="Calibri" w:hAnsi="Calibri"/>
                <w:noProof w:val="0"/>
                <w:sz w:val="28"/>
                <w:szCs w:val="28"/>
                <w:rtl/>
                <w:lang w:eastAsia="en-US"/>
              </w:rPr>
            </w:pPr>
          </w:p>
        </w:tc>
        <w:tc>
          <w:tcPr>
            <w:tcW w:w="1417" w:type="dxa"/>
          </w:tcPr>
          <w:p w:rsidR="00874F2D" w:rsidRPr="00097FF3" w:rsidRDefault="00874F2D" w:rsidP="00097FF3">
            <w:pPr>
              <w:tabs>
                <w:tab w:val="left" w:pos="1275"/>
              </w:tabs>
              <w:spacing w:after="120" w:line="240" w:lineRule="auto"/>
              <w:rPr>
                <w:rFonts w:ascii="Calibri" w:eastAsia="Calibri" w:hAnsi="Calibri"/>
                <w:noProof w:val="0"/>
                <w:sz w:val="28"/>
                <w:szCs w:val="28"/>
                <w:rtl/>
                <w:lang w:eastAsia="en-US"/>
              </w:rPr>
            </w:pPr>
          </w:p>
        </w:tc>
      </w:tr>
      <w:tr w:rsidR="00874F2D" w:rsidRPr="00097FF3" w:rsidTr="00874F2D">
        <w:tc>
          <w:tcPr>
            <w:tcW w:w="723" w:type="dxa"/>
          </w:tcPr>
          <w:p w:rsidR="00874F2D" w:rsidRPr="00097FF3" w:rsidRDefault="00874F2D" w:rsidP="00097FF3">
            <w:pPr>
              <w:tabs>
                <w:tab w:val="left" w:pos="1275"/>
              </w:tabs>
              <w:spacing w:after="120" w:line="240" w:lineRule="auto"/>
              <w:jc w:val="center"/>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2</w:t>
            </w:r>
          </w:p>
        </w:tc>
        <w:tc>
          <w:tcPr>
            <w:tcW w:w="2545"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8"/>
                <w:szCs w:val="28"/>
                <w:rtl/>
                <w:lang w:eastAsia="en-US"/>
              </w:rPr>
              <w:t xml:space="preserve">50 </w:t>
            </w:r>
            <w:r w:rsidRPr="00097FF3">
              <w:rPr>
                <w:rFonts w:ascii="Calibri" w:eastAsia="Calibri" w:hAnsi="Calibri" w:hint="cs"/>
                <w:noProof w:val="0"/>
                <w:sz w:val="26"/>
                <w:szCs w:val="26"/>
                <w:rtl/>
                <w:lang w:eastAsia="en-US"/>
              </w:rPr>
              <w:t>מסל"ש</w:t>
            </w:r>
          </w:p>
        </w:tc>
        <w:tc>
          <w:tcPr>
            <w:tcW w:w="109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r>
      <w:tr w:rsidR="00874F2D" w:rsidRPr="00097FF3" w:rsidTr="00874F2D">
        <w:tc>
          <w:tcPr>
            <w:tcW w:w="723" w:type="dxa"/>
          </w:tcPr>
          <w:p w:rsidR="00874F2D" w:rsidRPr="00097FF3" w:rsidRDefault="00874F2D"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2545"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100 מסל"ש </w:t>
            </w:r>
          </w:p>
        </w:tc>
        <w:tc>
          <w:tcPr>
            <w:tcW w:w="109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r>
      <w:tr w:rsidR="00874F2D" w:rsidRPr="00097FF3" w:rsidTr="00874F2D">
        <w:tc>
          <w:tcPr>
            <w:tcW w:w="723" w:type="dxa"/>
          </w:tcPr>
          <w:p w:rsidR="00874F2D" w:rsidRPr="00097FF3" w:rsidRDefault="00874F2D" w:rsidP="00097FF3">
            <w:pPr>
              <w:tabs>
                <w:tab w:val="left" w:pos="1275"/>
              </w:tabs>
              <w:spacing w:after="120" w:line="240" w:lineRule="auto"/>
              <w:jc w:val="center"/>
              <w:rPr>
                <w:rFonts w:ascii="Calibri" w:eastAsia="Calibri" w:hAnsi="Calibri"/>
                <w:noProof w:val="0"/>
                <w:sz w:val="26"/>
                <w:szCs w:val="26"/>
                <w:rtl/>
                <w:lang w:eastAsia="en-US"/>
              </w:rPr>
            </w:pPr>
          </w:p>
        </w:tc>
        <w:tc>
          <w:tcPr>
            <w:tcW w:w="2545" w:type="dxa"/>
          </w:tcPr>
          <w:p w:rsidR="00874F2D" w:rsidRPr="00097FF3" w:rsidRDefault="00874F2D" w:rsidP="00097FF3">
            <w:pPr>
              <w:tabs>
                <w:tab w:val="left" w:pos="1275"/>
              </w:tabs>
              <w:spacing w:after="120" w:line="240" w:lineRule="auto"/>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w:t>
            </w:r>
          </w:p>
        </w:tc>
        <w:tc>
          <w:tcPr>
            <w:tcW w:w="109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c>
          <w:tcPr>
            <w:tcW w:w="2268"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p>
        </w:tc>
      </w:tr>
    </w:tbl>
    <w:p w:rsidR="00482F80" w:rsidRPr="00097FF3" w:rsidRDefault="00482F80" w:rsidP="00097FF3">
      <w:pPr>
        <w:spacing w:before="0" w:after="120" w:line="240" w:lineRule="auto"/>
        <w:ind w:left="2833"/>
        <w:jc w:val="left"/>
        <w:rPr>
          <w:rFonts w:ascii="Calibri" w:eastAsia="Calibri" w:hAnsi="Calibri"/>
          <w:noProof w:val="0"/>
          <w:sz w:val="26"/>
          <w:szCs w:val="26"/>
          <w:lang w:eastAsia="en-US"/>
        </w:rPr>
      </w:pPr>
    </w:p>
    <w:p w:rsidR="00874F2D" w:rsidRPr="00097FF3" w:rsidRDefault="00874F2D" w:rsidP="00097FF3">
      <w:pPr>
        <w:pStyle w:val="10"/>
        <w:pageBreakBefore w:val="0"/>
        <w:numPr>
          <w:ilvl w:val="3"/>
          <w:numId w:val="17"/>
        </w:numPr>
        <w:spacing w:before="120" w:line="360" w:lineRule="auto"/>
        <w:ind w:left="2833" w:hanging="1276"/>
        <w:jc w:val="both"/>
        <w:rPr>
          <w:b w:val="0"/>
          <w:bCs w:val="0"/>
          <w:i w:val="0"/>
          <w:iCs w:val="0"/>
          <w:caps w:val="0"/>
          <w:spacing w:val="22"/>
          <w:kern w:val="0"/>
          <w:sz w:val="24"/>
          <w:szCs w:val="24"/>
          <w:rtl/>
        </w:rPr>
      </w:pPr>
      <w:r w:rsidRPr="00097FF3">
        <w:rPr>
          <w:rFonts w:hint="cs"/>
          <w:b w:val="0"/>
          <w:bCs w:val="0"/>
          <w:i w:val="0"/>
          <w:iCs w:val="0"/>
          <w:caps w:val="0"/>
          <w:spacing w:val="22"/>
          <w:kern w:val="0"/>
          <w:sz w:val="24"/>
          <w:szCs w:val="24"/>
          <w:rtl/>
        </w:rPr>
        <w:t xml:space="preserve">אם יידרש רוחב פס שאינו מוגדר בטבלה שלהלן, יחושב ערכו באופן יחסי לינארי לערכים הקיימים בטבלה דלהלן. ערכים מעל 100 יחושבו בהתאם לערך והכפלתו ב"כמות". לדוגמא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255 יחושב ע"י 2*100 בתוספת 55. לצורך ההצגה בטבלה, הערך הנדרש מיוצג ע"י </w:t>
      </w:r>
      <w:r w:rsidRPr="00097FF3">
        <w:rPr>
          <w:rFonts w:hint="cs"/>
          <w:b w:val="0"/>
          <w:bCs w:val="0"/>
          <w:i w:val="0"/>
          <w:iCs w:val="0"/>
          <w:caps w:val="0"/>
          <w:spacing w:val="22"/>
          <w:kern w:val="0"/>
          <w:sz w:val="24"/>
          <w:szCs w:val="24"/>
        </w:rPr>
        <w:t>X</w:t>
      </w:r>
      <w:r w:rsidRPr="00097FF3">
        <w:rPr>
          <w:rFonts w:hint="cs"/>
          <w:b w:val="0"/>
          <w:bCs w:val="0"/>
          <w:i w:val="0"/>
          <w:iCs w:val="0"/>
          <w:caps w:val="0"/>
          <w:spacing w:val="22"/>
          <w:kern w:val="0"/>
          <w:sz w:val="24"/>
          <w:szCs w:val="24"/>
          <w:rtl/>
        </w:rPr>
        <w:t>:</w:t>
      </w:r>
    </w:p>
    <w:p w:rsidR="003B09B1" w:rsidRPr="00097FF3" w:rsidRDefault="003B09B1" w:rsidP="00097FF3">
      <w:pPr>
        <w:pStyle w:val="Normal1"/>
        <w:rPr>
          <w:rtl/>
        </w:rPr>
      </w:pPr>
    </w:p>
    <w:p w:rsidR="003B09B1" w:rsidRPr="00097FF3" w:rsidRDefault="003B09B1" w:rsidP="00097FF3">
      <w:pPr>
        <w:pStyle w:val="Normal1"/>
      </w:pP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684"/>
        <w:gridCol w:w="1985"/>
        <w:gridCol w:w="992"/>
        <w:gridCol w:w="1559"/>
        <w:gridCol w:w="2127"/>
      </w:tblGrid>
      <w:tr w:rsidR="00874F2D" w:rsidRPr="00097FF3" w:rsidTr="00874F2D">
        <w:trPr>
          <w:tblHeader/>
        </w:trPr>
        <w:tc>
          <w:tcPr>
            <w:tcW w:w="555" w:type="dxa"/>
          </w:tcPr>
          <w:p w:rsidR="00874F2D" w:rsidRPr="00097FF3" w:rsidRDefault="00874F2D"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מס'</w:t>
            </w:r>
          </w:p>
        </w:tc>
        <w:tc>
          <w:tcPr>
            <w:tcW w:w="1684" w:type="dxa"/>
          </w:tcPr>
          <w:p w:rsidR="00874F2D" w:rsidRPr="00097FF3" w:rsidRDefault="00874F2D"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מרוחב פס (&lt;</w:t>
            </w:r>
            <w:r w:rsidRPr="00097FF3">
              <w:rPr>
                <w:rFonts w:ascii="Calibri" w:eastAsia="Calibri" w:hAnsi="Calibri" w:hint="cs"/>
                <w:b/>
                <w:bCs/>
                <w:noProof w:val="0"/>
                <w:sz w:val="26"/>
                <w:szCs w:val="26"/>
                <w:lang w:eastAsia="en-US"/>
              </w:rPr>
              <w:t>X</w:t>
            </w:r>
            <w:r w:rsidRPr="00097FF3">
              <w:rPr>
                <w:rFonts w:ascii="Calibri" w:eastAsia="Calibri" w:hAnsi="Calibri" w:hint="cs"/>
                <w:b/>
                <w:bCs/>
                <w:noProof w:val="0"/>
                <w:sz w:val="26"/>
                <w:szCs w:val="26"/>
                <w:rtl/>
                <w:lang w:eastAsia="en-US"/>
              </w:rPr>
              <w:t>)</w:t>
            </w:r>
          </w:p>
        </w:tc>
        <w:tc>
          <w:tcPr>
            <w:tcW w:w="1985" w:type="dxa"/>
          </w:tcPr>
          <w:p w:rsidR="00874F2D" w:rsidRPr="00097FF3" w:rsidRDefault="00874F2D"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עד רוחב פס (=&gt;</w:t>
            </w:r>
            <w:r w:rsidRPr="00097FF3">
              <w:rPr>
                <w:rFonts w:ascii="Calibri" w:eastAsia="Calibri" w:hAnsi="Calibri" w:hint="cs"/>
                <w:b/>
                <w:bCs/>
                <w:noProof w:val="0"/>
                <w:sz w:val="26"/>
                <w:szCs w:val="26"/>
                <w:lang w:eastAsia="en-US"/>
              </w:rPr>
              <w:t>X</w:t>
            </w:r>
            <w:r w:rsidRPr="00097FF3">
              <w:rPr>
                <w:rFonts w:ascii="Calibri" w:eastAsia="Calibri" w:hAnsi="Calibri" w:hint="cs"/>
                <w:b/>
                <w:bCs/>
                <w:noProof w:val="0"/>
                <w:sz w:val="26"/>
                <w:szCs w:val="26"/>
                <w:rtl/>
                <w:lang w:eastAsia="en-US"/>
              </w:rPr>
              <w:t>)</w:t>
            </w:r>
          </w:p>
        </w:tc>
        <w:tc>
          <w:tcPr>
            <w:tcW w:w="992" w:type="dxa"/>
          </w:tcPr>
          <w:p w:rsidR="00874F2D" w:rsidRPr="00097FF3" w:rsidRDefault="00874F2D" w:rsidP="00097FF3">
            <w:pPr>
              <w:tabs>
                <w:tab w:val="left" w:pos="1275"/>
              </w:tabs>
              <w:spacing w:after="120" w:line="240" w:lineRule="auto"/>
              <w:jc w:val="left"/>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המונה</w:t>
            </w:r>
          </w:p>
        </w:tc>
        <w:tc>
          <w:tcPr>
            <w:tcW w:w="1559" w:type="dxa"/>
          </w:tcPr>
          <w:p w:rsidR="00874F2D" w:rsidRPr="00097FF3" w:rsidRDefault="00874F2D"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מחולק במכנה</w:t>
            </w:r>
          </w:p>
        </w:tc>
        <w:tc>
          <w:tcPr>
            <w:tcW w:w="2127" w:type="dxa"/>
          </w:tcPr>
          <w:p w:rsidR="00874F2D" w:rsidRPr="00097FF3" w:rsidRDefault="00874F2D"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מוכפל בתעריף עבור</w:t>
            </w:r>
          </w:p>
        </w:tc>
      </w:tr>
      <w:tr w:rsidR="00874F2D" w:rsidRPr="00097FF3" w:rsidTr="00874F2D">
        <w:tc>
          <w:tcPr>
            <w:tcW w:w="555" w:type="dxa"/>
          </w:tcPr>
          <w:p w:rsidR="00874F2D" w:rsidRPr="00097FF3" w:rsidRDefault="00874F2D"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1684"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0 מסל"ש</w:t>
            </w:r>
          </w:p>
        </w:tc>
        <w:tc>
          <w:tcPr>
            <w:tcW w:w="1985"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c>
          <w:tcPr>
            <w:tcW w:w="992" w:type="dxa"/>
          </w:tcPr>
          <w:p w:rsidR="00874F2D" w:rsidRPr="00097FF3" w:rsidRDefault="00874F2D" w:rsidP="00097FF3">
            <w:pPr>
              <w:tabs>
                <w:tab w:val="left" w:pos="1275"/>
              </w:tabs>
              <w:spacing w:after="120" w:line="240" w:lineRule="auto"/>
              <w:rPr>
                <w:rFonts w:ascii="Calibri" w:eastAsia="Calibri" w:hAnsi="Calibri"/>
                <w:noProof w:val="0"/>
                <w:sz w:val="26"/>
                <w:szCs w:val="26"/>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-0</w:t>
            </w:r>
          </w:p>
        </w:tc>
        <w:tc>
          <w:tcPr>
            <w:tcW w:w="1559"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w:t>
            </w:r>
          </w:p>
        </w:tc>
        <w:tc>
          <w:tcPr>
            <w:tcW w:w="212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r>
      <w:tr w:rsidR="00874F2D" w:rsidRPr="00097FF3" w:rsidTr="00874F2D">
        <w:tc>
          <w:tcPr>
            <w:tcW w:w="555" w:type="dxa"/>
          </w:tcPr>
          <w:p w:rsidR="00874F2D" w:rsidRPr="00097FF3" w:rsidRDefault="00874F2D"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1684"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c>
          <w:tcPr>
            <w:tcW w:w="1985"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w:t>
            </w:r>
          </w:p>
        </w:tc>
        <w:tc>
          <w:tcPr>
            <w:tcW w:w="992"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-10</w:t>
            </w:r>
          </w:p>
        </w:tc>
        <w:tc>
          <w:tcPr>
            <w:tcW w:w="1559"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40</w:t>
            </w:r>
          </w:p>
        </w:tc>
        <w:tc>
          <w:tcPr>
            <w:tcW w:w="212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w:t>
            </w:r>
          </w:p>
        </w:tc>
      </w:tr>
      <w:tr w:rsidR="00874F2D" w:rsidRPr="00097FF3" w:rsidTr="00874F2D">
        <w:tc>
          <w:tcPr>
            <w:tcW w:w="555" w:type="dxa"/>
          </w:tcPr>
          <w:p w:rsidR="00874F2D" w:rsidRPr="00097FF3" w:rsidRDefault="00874F2D"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1684"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50 מסל"ש </w:t>
            </w:r>
          </w:p>
        </w:tc>
        <w:tc>
          <w:tcPr>
            <w:tcW w:w="1985"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100 מסל"ש</w:t>
            </w:r>
          </w:p>
        </w:tc>
        <w:tc>
          <w:tcPr>
            <w:tcW w:w="992"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-50</w:t>
            </w:r>
          </w:p>
        </w:tc>
        <w:tc>
          <w:tcPr>
            <w:tcW w:w="1559"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w:t>
            </w:r>
          </w:p>
        </w:tc>
        <w:tc>
          <w:tcPr>
            <w:tcW w:w="2127" w:type="dxa"/>
          </w:tcPr>
          <w:p w:rsidR="00874F2D" w:rsidRPr="00097FF3" w:rsidRDefault="00874F2D"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100 מסל"ש</w:t>
            </w:r>
          </w:p>
        </w:tc>
      </w:tr>
    </w:tbl>
    <w:p w:rsidR="00482F80" w:rsidRPr="00097FF3" w:rsidRDefault="00482F80" w:rsidP="00097FF3">
      <w:pPr>
        <w:tabs>
          <w:tab w:val="left" w:pos="1275"/>
        </w:tabs>
        <w:spacing w:before="0" w:after="120" w:line="240" w:lineRule="auto"/>
        <w:ind w:left="1994"/>
        <w:jc w:val="left"/>
        <w:rPr>
          <w:rFonts w:ascii="Calibri" w:eastAsia="Calibri" w:hAnsi="Calibri"/>
          <w:b/>
          <w:bCs/>
          <w:noProof w:val="0"/>
          <w:sz w:val="28"/>
          <w:szCs w:val="28"/>
          <w:u w:val="single"/>
          <w:lang w:eastAsia="en-US"/>
        </w:rPr>
      </w:pPr>
    </w:p>
    <w:p w:rsidR="00874F2D" w:rsidRPr="00097FF3" w:rsidRDefault="00874F2D"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מחירון (</w:t>
      </w:r>
      <w:r w:rsidRPr="00097FF3">
        <w:rPr>
          <w:rFonts w:hint="cs"/>
          <w:i w:val="0"/>
          <w:iCs w:val="0"/>
          <w:spacing w:val="22"/>
          <w:sz w:val="28"/>
          <w:szCs w:val="28"/>
        </w:rPr>
        <w:t>I</w:t>
      </w:r>
      <w:r w:rsidRPr="00097FF3">
        <w:rPr>
          <w:rFonts w:hint="cs"/>
          <w:i w:val="0"/>
          <w:iCs w:val="0"/>
          <w:spacing w:val="22"/>
          <w:sz w:val="28"/>
          <w:szCs w:val="28"/>
          <w:rtl/>
        </w:rPr>
        <w:t>)</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 xml:space="preserve">המחירון ישמש לביצוע שירותים שאינן כלולות במפרט הטכני, קרי </w:t>
      </w:r>
      <w:r w:rsidRPr="00097FF3">
        <w:rPr>
          <w:b w:val="0"/>
          <w:bCs w:val="0"/>
          <w:i w:val="0"/>
          <w:iCs w:val="0"/>
          <w:caps w:val="0"/>
          <w:spacing w:val="22"/>
          <w:kern w:val="0"/>
          <w:sz w:val="24"/>
          <w:szCs w:val="24"/>
          <w:rtl/>
        </w:rPr>
        <w:t>–</w:t>
      </w:r>
      <w:r w:rsidRPr="00097FF3">
        <w:rPr>
          <w:rFonts w:hint="cs"/>
          <w:b w:val="0"/>
          <w:bCs w:val="0"/>
          <w:i w:val="0"/>
          <w:iCs w:val="0"/>
          <w:caps w:val="0"/>
          <w:spacing w:val="22"/>
          <w:kern w:val="0"/>
          <w:sz w:val="24"/>
          <w:szCs w:val="24"/>
          <w:rtl/>
        </w:rPr>
        <w:t xml:space="preserve"> שינויים ותוספות, על פי דרישה והזמנה ספציפית.</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המחירון יהיה בהתאם לתעריפים של מחירון החשב הכללי לכוח אדם מבתי תוכנה, התקף באותה עת, כמחיר מירבי, בהתאם למקצועות התמיכה הנדרשים ועל פי קביעת משרד הבריאות.</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היקף השירותים יאושר מראש על ידי משרד הבריאות בהתאם להצעת מחיר שתוגש לו לפני תחילת ביצוע השירותים.</w:t>
      </w:r>
    </w:p>
    <w:p w:rsidR="00874F2D" w:rsidRPr="00097FF3" w:rsidRDefault="00874F2D" w:rsidP="00097FF3">
      <w:pPr>
        <w:tabs>
          <w:tab w:val="left" w:pos="1275"/>
        </w:tabs>
        <w:spacing w:after="120" w:line="240" w:lineRule="auto"/>
        <w:ind w:left="1275"/>
        <w:rPr>
          <w:rFonts w:ascii="Calibri" w:eastAsia="Calibri" w:hAnsi="Calibri"/>
          <w:noProof w:val="0"/>
          <w:sz w:val="26"/>
          <w:szCs w:val="26"/>
          <w:rtl/>
          <w:lang w:eastAsia="en-US"/>
        </w:rPr>
      </w:pPr>
    </w:p>
    <w:p w:rsidR="00874F2D" w:rsidRPr="00097FF3" w:rsidRDefault="00874F2D" w:rsidP="00097FF3">
      <w:pPr>
        <w:pStyle w:val="10"/>
        <w:pageBreakBefore w:val="0"/>
        <w:numPr>
          <w:ilvl w:val="1"/>
          <w:numId w:val="17"/>
        </w:numPr>
        <w:spacing w:before="120" w:line="360" w:lineRule="auto"/>
        <w:jc w:val="both"/>
        <w:rPr>
          <w:i w:val="0"/>
          <w:iCs w:val="0"/>
          <w:spacing w:val="22"/>
          <w:sz w:val="28"/>
          <w:szCs w:val="28"/>
        </w:rPr>
      </w:pPr>
      <w:r w:rsidRPr="00097FF3">
        <w:rPr>
          <w:rFonts w:hint="cs"/>
          <w:i w:val="0"/>
          <w:iCs w:val="0"/>
          <w:spacing w:val="22"/>
          <w:sz w:val="28"/>
          <w:szCs w:val="28"/>
          <w:rtl/>
        </w:rPr>
        <w:t>סיכום ההצעה</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יש למלא את טבלת הסיכום להלן, לצורך סיכום הצעת המחיר אשר תשוקלל במסגרת ניתוח העלות/תועלת.</w:t>
      </w:r>
    </w:p>
    <w:p w:rsidR="00874F2D" w:rsidRPr="00097FF3" w:rsidRDefault="00874F2D" w:rsidP="00097FF3">
      <w:pPr>
        <w:pStyle w:val="10"/>
        <w:pageBreakBefore w:val="0"/>
        <w:numPr>
          <w:ilvl w:val="2"/>
          <w:numId w:val="17"/>
        </w:numPr>
        <w:spacing w:before="120" w:line="360" w:lineRule="auto"/>
        <w:ind w:left="2124" w:hanging="1276"/>
        <w:jc w:val="both"/>
        <w:rPr>
          <w:b w:val="0"/>
          <w:bCs w:val="0"/>
          <w:i w:val="0"/>
          <w:iCs w:val="0"/>
          <w:caps w:val="0"/>
          <w:spacing w:val="22"/>
          <w:kern w:val="0"/>
          <w:sz w:val="24"/>
          <w:szCs w:val="24"/>
        </w:rPr>
      </w:pPr>
      <w:r w:rsidRPr="00097FF3">
        <w:rPr>
          <w:rFonts w:hint="cs"/>
          <w:b w:val="0"/>
          <w:bCs w:val="0"/>
          <w:i w:val="0"/>
          <w:iCs w:val="0"/>
          <w:caps w:val="0"/>
          <w:spacing w:val="22"/>
          <w:kern w:val="0"/>
          <w:sz w:val="24"/>
          <w:szCs w:val="24"/>
          <w:rtl/>
        </w:rPr>
        <w:t>יש להעתיק את סה"כ המחיר בהתאם לסעיף הרשום בכל שורה, לעמודה "מחיר בש"ח לפי סעיף (</w:t>
      </w:r>
      <w:r w:rsidRPr="00097FF3">
        <w:rPr>
          <w:rFonts w:hint="cs"/>
          <w:b w:val="0"/>
          <w:bCs w:val="0"/>
          <w:i w:val="0"/>
          <w:iCs w:val="0"/>
          <w:caps w:val="0"/>
          <w:spacing w:val="22"/>
          <w:kern w:val="0"/>
          <w:sz w:val="24"/>
          <w:szCs w:val="24"/>
        </w:rPr>
        <w:t>A</w:t>
      </w:r>
      <w:r w:rsidRPr="00097FF3">
        <w:rPr>
          <w:rFonts w:hint="cs"/>
          <w:b w:val="0"/>
          <w:bCs w:val="0"/>
          <w:i w:val="0"/>
          <w:iCs w:val="0"/>
          <w:caps w:val="0"/>
          <w:spacing w:val="22"/>
          <w:kern w:val="0"/>
          <w:sz w:val="24"/>
          <w:szCs w:val="24"/>
          <w:rtl/>
        </w:rPr>
        <w:t>)". בעמודה "משקל הסעיף (</w:t>
      </w:r>
      <w:r w:rsidRPr="00097FF3">
        <w:rPr>
          <w:rFonts w:hint="cs"/>
          <w:b w:val="0"/>
          <w:bCs w:val="0"/>
          <w:i w:val="0"/>
          <w:iCs w:val="0"/>
          <w:caps w:val="0"/>
          <w:spacing w:val="22"/>
          <w:kern w:val="0"/>
          <w:sz w:val="24"/>
          <w:szCs w:val="24"/>
        </w:rPr>
        <w:t>B</w:t>
      </w:r>
      <w:r w:rsidRPr="00097FF3">
        <w:rPr>
          <w:rFonts w:hint="cs"/>
          <w:b w:val="0"/>
          <w:bCs w:val="0"/>
          <w:i w:val="0"/>
          <w:iCs w:val="0"/>
          <w:caps w:val="0"/>
          <w:spacing w:val="22"/>
          <w:kern w:val="0"/>
          <w:sz w:val="24"/>
          <w:szCs w:val="24"/>
          <w:rtl/>
        </w:rPr>
        <w:t>)" רשום המשקל לפיו ישוקלל מחיר זה. בעמודה "סה"כ משוקלל בש"ח (</w:t>
      </w:r>
      <w:r w:rsidRPr="00097FF3">
        <w:rPr>
          <w:rFonts w:hint="cs"/>
          <w:b w:val="0"/>
          <w:bCs w:val="0"/>
          <w:i w:val="0"/>
          <w:iCs w:val="0"/>
          <w:caps w:val="0"/>
          <w:spacing w:val="22"/>
          <w:kern w:val="0"/>
          <w:sz w:val="24"/>
          <w:szCs w:val="24"/>
        </w:rPr>
        <w:t>C</w:t>
      </w:r>
      <w:r w:rsidRPr="00097FF3">
        <w:rPr>
          <w:rFonts w:hint="cs"/>
          <w:b w:val="0"/>
          <w:bCs w:val="0"/>
          <w:i w:val="0"/>
          <w:iCs w:val="0"/>
          <w:caps w:val="0"/>
          <w:spacing w:val="22"/>
          <w:kern w:val="0"/>
          <w:sz w:val="24"/>
          <w:szCs w:val="24"/>
          <w:rtl/>
        </w:rPr>
        <w:t xml:space="preserve">)"  יש לרשום את הסכום המתקבל מהכפלת הסכום שבעמודה </w:t>
      </w:r>
      <w:r w:rsidRPr="00097FF3">
        <w:rPr>
          <w:rFonts w:hint="cs"/>
          <w:b w:val="0"/>
          <w:bCs w:val="0"/>
          <w:i w:val="0"/>
          <w:iCs w:val="0"/>
          <w:caps w:val="0"/>
          <w:spacing w:val="22"/>
          <w:kern w:val="0"/>
          <w:sz w:val="24"/>
          <w:szCs w:val="24"/>
        </w:rPr>
        <w:t>A</w:t>
      </w:r>
      <w:r w:rsidRPr="00097FF3">
        <w:rPr>
          <w:rFonts w:hint="cs"/>
          <w:b w:val="0"/>
          <w:bCs w:val="0"/>
          <w:i w:val="0"/>
          <w:iCs w:val="0"/>
          <w:caps w:val="0"/>
          <w:spacing w:val="22"/>
          <w:kern w:val="0"/>
          <w:sz w:val="24"/>
          <w:szCs w:val="24"/>
          <w:rtl/>
        </w:rPr>
        <w:t xml:space="preserve"> בסכום שבעמודה </w:t>
      </w:r>
      <w:r w:rsidRPr="00097FF3">
        <w:rPr>
          <w:rFonts w:hint="cs"/>
          <w:b w:val="0"/>
          <w:bCs w:val="0"/>
          <w:i w:val="0"/>
          <w:iCs w:val="0"/>
          <w:caps w:val="0"/>
          <w:spacing w:val="22"/>
          <w:kern w:val="0"/>
          <w:sz w:val="24"/>
          <w:szCs w:val="24"/>
        </w:rPr>
        <w:t>B</w:t>
      </w:r>
      <w:r w:rsidRPr="00097FF3">
        <w:rPr>
          <w:rFonts w:hint="cs"/>
          <w:b w:val="0"/>
          <w:bCs w:val="0"/>
          <w:i w:val="0"/>
          <w:iCs w:val="0"/>
          <w:caps w:val="0"/>
          <w:spacing w:val="22"/>
          <w:kern w:val="0"/>
          <w:sz w:val="24"/>
          <w:szCs w:val="24"/>
          <w:rtl/>
        </w:rPr>
        <w:t xml:space="preserve">. לאחר מכן יש לסכם את השורות בעמודה </w:t>
      </w:r>
      <w:r w:rsidRPr="00097FF3">
        <w:rPr>
          <w:rFonts w:hint="cs"/>
          <w:b w:val="0"/>
          <w:bCs w:val="0"/>
          <w:i w:val="0"/>
          <w:iCs w:val="0"/>
          <w:caps w:val="0"/>
          <w:spacing w:val="22"/>
          <w:kern w:val="0"/>
          <w:sz w:val="24"/>
          <w:szCs w:val="24"/>
        </w:rPr>
        <w:t>C</w:t>
      </w:r>
      <w:r w:rsidRPr="00097FF3">
        <w:rPr>
          <w:rFonts w:hint="cs"/>
          <w:b w:val="0"/>
          <w:bCs w:val="0"/>
          <w:i w:val="0"/>
          <w:iCs w:val="0"/>
          <w:caps w:val="0"/>
          <w:spacing w:val="22"/>
          <w:kern w:val="0"/>
          <w:sz w:val="24"/>
          <w:szCs w:val="24"/>
          <w:rtl/>
        </w:rPr>
        <w:t xml:space="preserve"> לפי ההנחיות:</w:t>
      </w:r>
    </w:p>
    <w:p w:rsidR="0077216B" w:rsidRPr="00097FF3" w:rsidRDefault="0077216B" w:rsidP="00097FF3">
      <w:pPr>
        <w:tabs>
          <w:tab w:val="left" w:pos="1275"/>
        </w:tabs>
        <w:spacing w:before="0" w:after="120" w:line="240" w:lineRule="auto"/>
        <w:ind w:left="1994"/>
        <w:jc w:val="left"/>
        <w:rPr>
          <w:rFonts w:ascii="Calibri" w:eastAsia="Calibri" w:hAnsi="Calibri"/>
          <w:noProof w:val="0"/>
          <w:sz w:val="26"/>
          <w:szCs w:val="26"/>
          <w:lang w:eastAsia="en-US"/>
        </w:rPr>
      </w:pPr>
    </w:p>
    <w:p w:rsidR="000D57C1" w:rsidRDefault="000D57C1">
      <w:r>
        <w:br w:type="page"/>
      </w:r>
    </w:p>
    <w:tbl>
      <w:tblPr>
        <w:bidiVisual/>
        <w:tblW w:w="1049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02"/>
        <w:gridCol w:w="1842"/>
        <w:gridCol w:w="993"/>
        <w:gridCol w:w="1644"/>
      </w:tblGrid>
      <w:tr w:rsidR="00874F2D" w:rsidRPr="00097FF3" w:rsidTr="00874F2D">
        <w:trPr>
          <w:tblHeader/>
        </w:trPr>
        <w:tc>
          <w:tcPr>
            <w:tcW w:w="709" w:type="dxa"/>
          </w:tcPr>
          <w:p w:rsidR="00874F2D" w:rsidRPr="00097FF3" w:rsidRDefault="00874F2D" w:rsidP="00097FF3">
            <w:pPr>
              <w:spacing w:before="60" w:after="60" w:line="276" w:lineRule="auto"/>
              <w:jc w:val="center"/>
              <w:rPr>
                <w:rStyle w:val="affa"/>
                <w:rFonts w:eastAsia="Calibri"/>
                <w:i w:val="0"/>
                <w:iCs w:val="0"/>
                <w:rtl/>
              </w:rPr>
            </w:pPr>
            <w:r w:rsidRPr="00097FF3">
              <w:rPr>
                <w:rStyle w:val="affa"/>
                <w:rFonts w:eastAsia="Calibri"/>
                <w:i w:val="0"/>
                <w:iCs w:val="0"/>
                <w:rtl/>
              </w:rPr>
              <w:t>ספ'</w:t>
            </w:r>
          </w:p>
        </w:tc>
        <w:tc>
          <w:tcPr>
            <w:tcW w:w="5302" w:type="dxa"/>
          </w:tcPr>
          <w:p w:rsidR="00874F2D" w:rsidRPr="00097FF3" w:rsidRDefault="00874F2D" w:rsidP="00097FF3">
            <w:pPr>
              <w:spacing w:before="60" w:after="60" w:line="240" w:lineRule="auto"/>
              <w:jc w:val="center"/>
              <w:outlineLvl w:val="7"/>
              <w:rPr>
                <w:rStyle w:val="affa"/>
                <w:rFonts w:eastAsia="Calibri"/>
                <w:i w:val="0"/>
                <w:iCs w:val="0"/>
                <w:rtl/>
              </w:rPr>
            </w:pPr>
            <w:r w:rsidRPr="00097FF3">
              <w:rPr>
                <w:rStyle w:val="affa"/>
                <w:rFonts w:eastAsia="Calibri" w:hint="cs"/>
                <w:i w:val="0"/>
                <w:iCs w:val="0"/>
                <w:rtl/>
              </w:rPr>
              <w:t>סעיף</w:t>
            </w:r>
          </w:p>
        </w:tc>
        <w:tc>
          <w:tcPr>
            <w:tcW w:w="1842" w:type="dxa"/>
          </w:tcPr>
          <w:p w:rsidR="00874F2D" w:rsidRPr="00097FF3" w:rsidRDefault="00874F2D" w:rsidP="00097FF3">
            <w:pPr>
              <w:spacing w:before="60" w:after="60" w:line="276" w:lineRule="auto"/>
              <w:jc w:val="center"/>
              <w:rPr>
                <w:rStyle w:val="affa"/>
                <w:rFonts w:eastAsia="Calibri"/>
                <w:i w:val="0"/>
                <w:iCs w:val="0"/>
                <w:rtl/>
              </w:rPr>
            </w:pPr>
            <w:r w:rsidRPr="00097FF3">
              <w:rPr>
                <w:rStyle w:val="affa"/>
                <w:rFonts w:eastAsia="Calibri" w:hint="cs"/>
                <w:i w:val="0"/>
                <w:iCs w:val="0"/>
                <w:rtl/>
              </w:rPr>
              <w:t>מחיר בש"ח לפי סעיף (</w:t>
            </w:r>
            <w:r w:rsidRPr="00097FF3">
              <w:rPr>
                <w:rStyle w:val="affa"/>
                <w:rFonts w:eastAsia="Calibri" w:hint="cs"/>
                <w:i w:val="0"/>
                <w:iCs w:val="0"/>
              </w:rPr>
              <w:t>A</w:t>
            </w:r>
            <w:r w:rsidRPr="00097FF3">
              <w:rPr>
                <w:rStyle w:val="affa"/>
                <w:rFonts w:eastAsia="Calibri" w:hint="cs"/>
                <w:i w:val="0"/>
                <w:iCs w:val="0"/>
                <w:rtl/>
              </w:rPr>
              <w:t>)</w:t>
            </w:r>
          </w:p>
        </w:tc>
        <w:tc>
          <w:tcPr>
            <w:tcW w:w="993" w:type="dxa"/>
          </w:tcPr>
          <w:p w:rsidR="00874F2D" w:rsidRPr="00097FF3" w:rsidRDefault="00874F2D" w:rsidP="00097FF3">
            <w:pPr>
              <w:spacing w:before="60" w:after="60" w:line="276" w:lineRule="auto"/>
              <w:jc w:val="center"/>
              <w:rPr>
                <w:rStyle w:val="affa"/>
                <w:rFonts w:eastAsia="Calibri"/>
                <w:i w:val="0"/>
                <w:iCs w:val="0"/>
                <w:rtl/>
              </w:rPr>
            </w:pPr>
            <w:r w:rsidRPr="00097FF3">
              <w:rPr>
                <w:rStyle w:val="affa"/>
                <w:rFonts w:eastAsia="Calibri" w:hint="cs"/>
                <w:i w:val="0"/>
                <w:iCs w:val="0"/>
                <w:rtl/>
              </w:rPr>
              <w:t>משקל הסעיף (</w:t>
            </w:r>
            <w:r w:rsidRPr="00097FF3">
              <w:rPr>
                <w:rStyle w:val="affa"/>
                <w:rFonts w:eastAsia="Calibri" w:hint="cs"/>
                <w:i w:val="0"/>
                <w:iCs w:val="0"/>
              </w:rPr>
              <w:t>B</w:t>
            </w:r>
            <w:r w:rsidRPr="00097FF3">
              <w:rPr>
                <w:rStyle w:val="affa"/>
                <w:rFonts w:eastAsia="Calibri" w:hint="cs"/>
                <w:i w:val="0"/>
                <w:iCs w:val="0"/>
                <w:rtl/>
              </w:rPr>
              <w:t>)</w:t>
            </w:r>
          </w:p>
        </w:tc>
        <w:tc>
          <w:tcPr>
            <w:tcW w:w="1644" w:type="dxa"/>
          </w:tcPr>
          <w:p w:rsidR="00874F2D" w:rsidRPr="00097FF3" w:rsidRDefault="00874F2D" w:rsidP="00097FF3">
            <w:pPr>
              <w:spacing w:before="60" w:after="60" w:line="276" w:lineRule="auto"/>
              <w:jc w:val="center"/>
              <w:rPr>
                <w:rStyle w:val="affa"/>
                <w:rFonts w:eastAsia="Calibri"/>
                <w:i w:val="0"/>
                <w:iCs w:val="0"/>
                <w:rtl/>
              </w:rPr>
            </w:pPr>
            <w:r w:rsidRPr="00097FF3">
              <w:rPr>
                <w:rStyle w:val="affa"/>
                <w:rFonts w:eastAsia="Calibri"/>
                <w:i w:val="0"/>
                <w:iCs w:val="0"/>
                <w:rtl/>
              </w:rPr>
              <w:t xml:space="preserve">סה"כ </w:t>
            </w:r>
            <w:r w:rsidRPr="00097FF3">
              <w:rPr>
                <w:rStyle w:val="affa"/>
                <w:rFonts w:eastAsia="Calibri" w:hint="cs"/>
                <w:i w:val="0"/>
                <w:iCs w:val="0"/>
                <w:rtl/>
              </w:rPr>
              <w:t xml:space="preserve">משוקלל </w:t>
            </w:r>
            <w:r w:rsidRPr="00097FF3">
              <w:rPr>
                <w:rStyle w:val="affa"/>
                <w:rFonts w:eastAsia="Calibri"/>
                <w:i w:val="0"/>
                <w:iCs w:val="0"/>
                <w:rtl/>
              </w:rPr>
              <w:t>בש"ח</w:t>
            </w:r>
            <w:r w:rsidRPr="00097FF3">
              <w:rPr>
                <w:rStyle w:val="affa"/>
                <w:rFonts w:eastAsia="Calibri" w:hint="cs"/>
                <w:i w:val="0"/>
                <w:iCs w:val="0"/>
                <w:rtl/>
              </w:rPr>
              <w:t xml:space="preserve"> (</w:t>
            </w:r>
            <w:r w:rsidRPr="00097FF3">
              <w:rPr>
                <w:rStyle w:val="affa"/>
                <w:rFonts w:eastAsia="Calibri" w:hint="cs"/>
                <w:i w:val="0"/>
                <w:iCs w:val="0"/>
              </w:rPr>
              <w:t>C</w:t>
            </w:r>
            <w:r w:rsidRPr="00097FF3">
              <w:rPr>
                <w:rStyle w:val="affa"/>
                <w:rFonts w:eastAsia="Calibri" w:hint="cs"/>
                <w:i w:val="0"/>
                <w:iCs w:val="0"/>
                <w:rtl/>
              </w:rPr>
              <w:t>)</w:t>
            </w:r>
          </w:p>
        </w:tc>
      </w:tr>
      <w:tr w:rsidR="00874F2D" w:rsidRPr="00097FF3" w:rsidTr="00874F2D">
        <w:tc>
          <w:tcPr>
            <w:tcW w:w="709" w:type="dxa"/>
          </w:tcPr>
          <w:p w:rsidR="00874F2D" w:rsidRPr="00097FF3" w:rsidRDefault="00874F2D"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5302" w:type="dxa"/>
          </w:tcPr>
          <w:p w:rsidR="00874F2D" w:rsidRPr="00097FF3" w:rsidRDefault="00874F2D" w:rsidP="00097FF3">
            <w:pPr>
              <w:keepNext/>
              <w:spacing w:before="60" w:after="60" w:line="240" w:lineRule="auto"/>
              <w:outlineLvl w:val="0"/>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סה"כ - שרותי קישור מהירים לשדרת האינטרנט (</w:t>
            </w:r>
            <w:r w:rsidRPr="00097FF3">
              <w:rPr>
                <w:rFonts w:ascii="Calibri" w:eastAsia="Calibri" w:hAnsi="Calibri" w:hint="cs"/>
                <w:b/>
                <w:bCs/>
                <w:noProof w:val="0"/>
                <w:sz w:val="26"/>
                <w:szCs w:val="26"/>
                <w:rtl/>
                <w:lang w:eastAsia="en-US"/>
              </w:rPr>
              <w:t xml:space="preserve">סעיף </w:t>
            </w:r>
            <w:r w:rsidR="0077216B" w:rsidRPr="00097FF3">
              <w:rPr>
                <w:rFonts w:ascii="Calibri" w:eastAsia="Calibri" w:hAnsi="Calibri"/>
                <w:b/>
                <w:bCs/>
                <w:noProof w:val="0"/>
                <w:sz w:val="26"/>
                <w:szCs w:val="26"/>
                <w:rtl/>
                <w:lang w:eastAsia="en-US"/>
              </w:rPr>
              <w:fldChar w:fldCharType="begin"/>
            </w:r>
            <w:r w:rsidR="0077216B" w:rsidRPr="00097FF3">
              <w:rPr>
                <w:rFonts w:ascii="Calibri" w:eastAsia="Calibri" w:hAnsi="Calibri"/>
                <w:b/>
                <w:bCs/>
                <w:noProof w:val="0"/>
                <w:sz w:val="26"/>
                <w:szCs w:val="26"/>
                <w:rtl/>
                <w:lang w:eastAsia="en-US"/>
              </w:rPr>
              <w:instrText xml:space="preserve"> </w:instrText>
            </w:r>
            <w:r w:rsidR="0077216B" w:rsidRPr="00097FF3">
              <w:rPr>
                <w:rFonts w:ascii="Calibri" w:eastAsia="Calibri" w:hAnsi="Calibri" w:hint="cs"/>
                <w:b/>
                <w:bCs/>
                <w:noProof w:val="0"/>
                <w:sz w:val="26"/>
                <w:szCs w:val="26"/>
                <w:lang w:eastAsia="en-US"/>
              </w:rPr>
              <w:instrText>REF</w:instrText>
            </w:r>
            <w:r w:rsidR="0077216B" w:rsidRPr="00097FF3">
              <w:rPr>
                <w:rFonts w:ascii="Calibri" w:eastAsia="Calibri" w:hAnsi="Calibri" w:hint="cs"/>
                <w:b/>
                <w:bCs/>
                <w:noProof w:val="0"/>
                <w:sz w:val="26"/>
                <w:szCs w:val="26"/>
                <w:rtl/>
                <w:lang w:eastAsia="en-US"/>
              </w:rPr>
              <w:instrText xml:space="preserve"> _</w:instrText>
            </w:r>
            <w:r w:rsidR="0077216B" w:rsidRPr="00097FF3">
              <w:rPr>
                <w:rFonts w:ascii="Calibri" w:eastAsia="Calibri" w:hAnsi="Calibri" w:hint="cs"/>
                <w:b/>
                <w:bCs/>
                <w:noProof w:val="0"/>
                <w:sz w:val="26"/>
                <w:szCs w:val="26"/>
                <w:lang w:eastAsia="en-US"/>
              </w:rPr>
              <w:instrText>Ref370410713 \r \h</w:instrText>
            </w:r>
            <w:r w:rsidR="0077216B" w:rsidRPr="00097FF3">
              <w:rPr>
                <w:rFonts w:ascii="Calibri" w:eastAsia="Calibri" w:hAnsi="Calibri"/>
                <w:b/>
                <w:bCs/>
                <w:noProof w:val="0"/>
                <w:sz w:val="26"/>
                <w:szCs w:val="26"/>
                <w:rtl/>
                <w:lang w:eastAsia="en-US"/>
              </w:rPr>
              <w:instrText xml:space="preserve"> </w:instrText>
            </w:r>
            <w:r w:rsidR="00181C8F" w:rsidRPr="00097FF3">
              <w:rPr>
                <w:rFonts w:ascii="Calibri" w:eastAsia="Calibri" w:hAnsi="Calibri"/>
                <w:b/>
                <w:bCs/>
                <w:noProof w:val="0"/>
                <w:sz w:val="26"/>
                <w:szCs w:val="26"/>
                <w:rtl/>
                <w:lang w:eastAsia="en-US"/>
              </w:rPr>
              <w:instrText xml:space="preserve"> \* </w:instrText>
            </w:r>
            <w:r w:rsidR="00181C8F" w:rsidRPr="00097FF3">
              <w:rPr>
                <w:rFonts w:ascii="Calibri" w:eastAsia="Calibri" w:hAnsi="Calibri"/>
                <w:b/>
                <w:bCs/>
                <w:noProof w:val="0"/>
                <w:sz w:val="26"/>
                <w:szCs w:val="26"/>
                <w:lang w:eastAsia="en-US"/>
              </w:rPr>
              <w:instrText>MERGEFORMAT</w:instrText>
            </w:r>
            <w:r w:rsidR="00181C8F" w:rsidRPr="00097FF3">
              <w:rPr>
                <w:rFonts w:ascii="Calibri" w:eastAsia="Calibri" w:hAnsi="Calibri"/>
                <w:b/>
                <w:bCs/>
                <w:noProof w:val="0"/>
                <w:sz w:val="26"/>
                <w:szCs w:val="26"/>
                <w:rtl/>
                <w:lang w:eastAsia="en-US"/>
              </w:rPr>
              <w:instrText xml:space="preserve"> </w:instrText>
            </w:r>
            <w:r w:rsidR="0077216B" w:rsidRPr="00097FF3">
              <w:rPr>
                <w:rFonts w:ascii="Calibri" w:eastAsia="Calibri" w:hAnsi="Calibri"/>
                <w:b/>
                <w:bCs/>
                <w:noProof w:val="0"/>
                <w:sz w:val="26"/>
                <w:szCs w:val="26"/>
                <w:rtl/>
                <w:lang w:eastAsia="en-US"/>
              </w:rPr>
            </w:r>
            <w:r w:rsidR="0077216B" w:rsidRPr="00097FF3">
              <w:rPr>
                <w:rFonts w:ascii="Calibri" w:eastAsia="Calibri" w:hAnsi="Calibri"/>
                <w:b/>
                <w:bCs/>
                <w:noProof w:val="0"/>
                <w:sz w:val="26"/>
                <w:szCs w:val="26"/>
                <w:rtl/>
                <w:lang w:eastAsia="en-US"/>
              </w:rPr>
              <w:fldChar w:fldCharType="separate"/>
            </w:r>
            <w:r w:rsidR="00134D09">
              <w:rPr>
                <w:rFonts w:ascii="Calibri" w:eastAsia="Calibri" w:hAnsi="Calibri" w:hint="cs"/>
                <w:b/>
                <w:bCs/>
                <w:noProof w:val="0"/>
                <w:sz w:val="26"/>
                <w:szCs w:val="26"/>
                <w:cs/>
                <w:lang w:eastAsia="en-US"/>
              </w:rPr>
              <w:t>‎</w:t>
            </w:r>
            <w:r w:rsidR="00134D09">
              <w:rPr>
                <w:rFonts w:ascii="Calibri" w:eastAsia="Calibri" w:hAnsi="Calibri"/>
                <w:b/>
                <w:bCs/>
                <w:noProof w:val="0"/>
                <w:sz w:val="26"/>
                <w:szCs w:val="26"/>
                <w:lang w:eastAsia="en-US"/>
              </w:rPr>
              <w:t>5.3</w:t>
            </w:r>
            <w:r w:rsidR="0077216B" w:rsidRPr="00097FF3">
              <w:rPr>
                <w:rFonts w:ascii="Calibri" w:eastAsia="Calibri" w:hAnsi="Calibri"/>
                <w:b/>
                <w:bCs/>
                <w:noProof w:val="0"/>
                <w:sz w:val="26"/>
                <w:szCs w:val="26"/>
                <w:rtl/>
                <w:lang w:eastAsia="en-US"/>
              </w:rPr>
              <w:fldChar w:fldCharType="end"/>
            </w:r>
            <w:r w:rsidRPr="00097FF3">
              <w:rPr>
                <w:rFonts w:ascii="Calibri" w:eastAsia="Calibri" w:hAnsi="Calibri" w:hint="cs"/>
                <w:b/>
                <w:bCs/>
                <w:noProof w:val="0"/>
                <w:sz w:val="26"/>
                <w:szCs w:val="26"/>
                <w:rtl/>
                <w:lang w:eastAsia="en-US"/>
              </w:rPr>
              <w:t>)</w:t>
            </w:r>
          </w:p>
        </w:tc>
        <w:tc>
          <w:tcPr>
            <w:tcW w:w="1842"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0077216B" w:rsidRPr="00097FF3">
              <w:rPr>
                <w:rFonts w:ascii="Calibri" w:eastAsia="Calibri" w:hAnsi="Calibri"/>
                <w:noProof w:val="0"/>
                <w:sz w:val="26"/>
                <w:szCs w:val="26"/>
                <w:rtl/>
                <w:lang w:eastAsia="en-US"/>
              </w:rPr>
              <w:fldChar w:fldCharType="begin"/>
            </w:r>
            <w:r w:rsidR="0077216B"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hint="cs"/>
                <w:noProof w:val="0"/>
                <w:sz w:val="26"/>
                <w:szCs w:val="26"/>
                <w:lang w:eastAsia="en-US"/>
              </w:rPr>
              <w:instrText>REF</w:instrText>
            </w:r>
            <w:r w:rsidR="0077216B" w:rsidRPr="00097FF3">
              <w:rPr>
                <w:rFonts w:ascii="Calibri" w:eastAsia="Calibri" w:hAnsi="Calibri" w:hint="cs"/>
                <w:noProof w:val="0"/>
                <w:sz w:val="26"/>
                <w:szCs w:val="26"/>
                <w:rtl/>
                <w:lang w:eastAsia="en-US"/>
              </w:rPr>
              <w:instrText xml:space="preserve"> _</w:instrText>
            </w:r>
            <w:r w:rsidR="0077216B" w:rsidRPr="00097FF3">
              <w:rPr>
                <w:rFonts w:ascii="Calibri" w:eastAsia="Calibri" w:hAnsi="Calibri" w:hint="cs"/>
                <w:noProof w:val="0"/>
                <w:sz w:val="26"/>
                <w:szCs w:val="26"/>
                <w:lang w:eastAsia="en-US"/>
              </w:rPr>
              <w:instrText>Ref370410713 \r \h</w:instrText>
            </w:r>
            <w:r w:rsidR="0077216B" w:rsidRPr="00097FF3">
              <w:rPr>
                <w:rFonts w:ascii="Calibri" w:eastAsia="Calibri" w:hAnsi="Calibri"/>
                <w:noProof w:val="0"/>
                <w:sz w:val="26"/>
                <w:szCs w:val="26"/>
                <w:rtl/>
                <w:lang w:eastAsia="en-US"/>
              </w:rPr>
              <w:instrText xml:space="preserve"> </w:instrText>
            </w:r>
            <w:r w:rsidR="00181C8F" w:rsidRPr="00097FF3">
              <w:rPr>
                <w:rFonts w:ascii="Calibri" w:eastAsia="Calibri" w:hAnsi="Calibri"/>
                <w:noProof w:val="0"/>
                <w:sz w:val="26"/>
                <w:szCs w:val="26"/>
                <w:rtl/>
                <w:lang w:eastAsia="en-US"/>
              </w:rPr>
              <w:instrText xml:space="preserve"> \* </w:instrText>
            </w:r>
            <w:r w:rsidR="00181C8F" w:rsidRPr="00097FF3">
              <w:rPr>
                <w:rFonts w:ascii="Calibri" w:eastAsia="Calibri" w:hAnsi="Calibri"/>
                <w:noProof w:val="0"/>
                <w:sz w:val="26"/>
                <w:szCs w:val="26"/>
                <w:lang w:eastAsia="en-US"/>
              </w:rPr>
              <w:instrText>MERGEFORMAT</w:instrText>
            </w:r>
            <w:r w:rsidR="00181C8F"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noProof w:val="0"/>
                <w:sz w:val="26"/>
                <w:szCs w:val="26"/>
                <w:rtl/>
                <w:lang w:eastAsia="en-US"/>
              </w:rPr>
            </w:r>
            <w:r w:rsidR="0077216B"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5.3</w:t>
            </w:r>
            <w:r w:rsidR="0077216B" w:rsidRPr="00097FF3">
              <w:rPr>
                <w:rFonts w:ascii="Calibri" w:eastAsia="Calibri" w:hAnsi="Calibri"/>
                <w:noProof w:val="0"/>
                <w:sz w:val="26"/>
                <w:szCs w:val="26"/>
                <w:rtl/>
                <w:lang w:eastAsia="en-US"/>
              </w:rPr>
              <w:fldChar w:fldCharType="end"/>
            </w:r>
          </w:p>
        </w:tc>
        <w:tc>
          <w:tcPr>
            <w:tcW w:w="993"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80%</w:t>
            </w:r>
          </w:p>
        </w:tc>
        <w:tc>
          <w:tcPr>
            <w:tcW w:w="1644"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874F2D" w:rsidRPr="00097FF3" w:rsidTr="00874F2D">
        <w:tc>
          <w:tcPr>
            <w:tcW w:w="709" w:type="dxa"/>
          </w:tcPr>
          <w:p w:rsidR="00874F2D" w:rsidRPr="00097FF3" w:rsidRDefault="00874F2D"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5302" w:type="dxa"/>
          </w:tcPr>
          <w:p w:rsidR="00874F2D" w:rsidRPr="00097FF3" w:rsidRDefault="00874F2D" w:rsidP="00097FF3">
            <w:pPr>
              <w:keepNext/>
              <w:spacing w:before="60" w:after="60" w:line="240" w:lineRule="auto"/>
              <w:outlineLvl w:val="0"/>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סה"כ - שרותי קישור מהירים לשדרת האינטרנט</w:t>
            </w:r>
            <w:r w:rsidRPr="00097FF3">
              <w:rPr>
                <w:rFonts w:ascii="Calibri" w:eastAsia="Calibri" w:hAnsi="Calibri"/>
                <w:noProof w:val="0"/>
                <w:sz w:val="26"/>
                <w:szCs w:val="26"/>
                <w:rtl/>
                <w:lang w:eastAsia="en-US"/>
              </w:rPr>
              <w:t>–</w:t>
            </w:r>
            <w:r w:rsidRPr="00097FF3">
              <w:rPr>
                <w:rFonts w:ascii="Calibri" w:eastAsia="Calibri" w:hAnsi="Calibri" w:hint="cs"/>
                <w:noProof w:val="0"/>
                <w:sz w:val="26"/>
                <w:szCs w:val="26"/>
                <w:rtl/>
                <w:lang w:eastAsia="en-US"/>
              </w:rPr>
              <w:t xml:space="preserve"> רוחבי פס נוספים (</w:t>
            </w:r>
            <w:r w:rsidRPr="00097FF3">
              <w:rPr>
                <w:rFonts w:ascii="Calibri" w:eastAsia="Calibri" w:hAnsi="Calibri" w:hint="cs"/>
                <w:b/>
                <w:bCs/>
                <w:noProof w:val="0"/>
                <w:sz w:val="26"/>
                <w:szCs w:val="26"/>
                <w:rtl/>
                <w:lang w:eastAsia="en-US"/>
              </w:rPr>
              <w:t xml:space="preserve">סעיף </w:t>
            </w:r>
            <w:r w:rsidR="0077216B" w:rsidRPr="00097FF3">
              <w:rPr>
                <w:rFonts w:ascii="Calibri" w:eastAsia="Calibri" w:hAnsi="Calibri"/>
                <w:b/>
                <w:bCs/>
                <w:noProof w:val="0"/>
                <w:sz w:val="26"/>
                <w:szCs w:val="26"/>
                <w:rtl/>
                <w:lang w:eastAsia="en-US"/>
              </w:rPr>
              <w:fldChar w:fldCharType="begin"/>
            </w:r>
            <w:r w:rsidR="0077216B"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hint="cs"/>
                <w:noProof w:val="0"/>
                <w:sz w:val="26"/>
                <w:szCs w:val="26"/>
                <w:lang w:eastAsia="en-US"/>
              </w:rPr>
              <w:instrText>REF</w:instrText>
            </w:r>
            <w:r w:rsidR="0077216B" w:rsidRPr="00097FF3">
              <w:rPr>
                <w:rFonts w:ascii="Calibri" w:eastAsia="Calibri" w:hAnsi="Calibri" w:hint="cs"/>
                <w:noProof w:val="0"/>
                <w:sz w:val="26"/>
                <w:szCs w:val="26"/>
                <w:rtl/>
                <w:lang w:eastAsia="en-US"/>
              </w:rPr>
              <w:instrText xml:space="preserve"> _</w:instrText>
            </w:r>
            <w:r w:rsidR="0077216B" w:rsidRPr="00097FF3">
              <w:rPr>
                <w:rFonts w:ascii="Calibri" w:eastAsia="Calibri" w:hAnsi="Calibri" w:hint="cs"/>
                <w:noProof w:val="0"/>
                <w:sz w:val="26"/>
                <w:szCs w:val="26"/>
                <w:lang w:eastAsia="en-US"/>
              </w:rPr>
              <w:instrText>Ref370410804 \r \h</w:instrText>
            </w:r>
            <w:r w:rsidR="0077216B" w:rsidRPr="00097FF3">
              <w:rPr>
                <w:rFonts w:ascii="Calibri" w:eastAsia="Calibri" w:hAnsi="Calibri"/>
                <w:noProof w:val="0"/>
                <w:sz w:val="26"/>
                <w:szCs w:val="26"/>
                <w:rtl/>
                <w:lang w:eastAsia="en-US"/>
              </w:rPr>
              <w:instrText xml:space="preserve"> </w:instrText>
            </w:r>
            <w:r w:rsidR="00181C8F" w:rsidRPr="00097FF3">
              <w:rPr>
                <w:rFonts w:ascii="Calibri" w:eastAsia="Calibri" w:hAnsi="Calibri"/>
                <w:b/>
                <w:bCs/>
                <w:noProof w:val="0"/>
                <w:sz w:val="26"/>
                <w:szCs w:val="26"/>
                <w:rtl/>
                <w:lang w:eastAsia="en-US"/>
              </w:rPr>
              <w:instrText xml:space="preserve"> \* </w:instrText>
            </w:r>
            <w:r w:rsidR="00181C8F" w:rsidRPr="00097FF3">
              <w:rPr>
                <w:rFonts w:ascii="Calibri" w:eastAsia="Calibri" w:hAnsi="Calibri"/>
                <w:b/>
                <w:bCs/>
                <w:noProof w:val="0"/>
                <w:sz w:val="26"/>
                <w:szCs w:val="26"/>
                <w:lang w:eastAsia="en-US"/>
              </w:rPr>
              <w:instrText>MERGEFORMAT</w:instrText>
            </w:r>
            <w:r w:rsidR="00181C8F" w:rsidRPr="00097FF3">
              <w:rPr>
                <w:rFonts w:ascii="Calibri" w:eastAsia="Calibri" w:hAnsi="Calibri"/>
                <w:b/>
                <w:bCs/>
                <w:noProof w:val="0"/>
                <w:sz w:val="26"/>
                <w:szCs w:val="26"/>
                <w:rtl/>
                <w:lang w:eastAsia="en-US"/>
              </w:rPr>
              <w:instrText xml:space="preserve"> </w:instrText>
            </w:r>
            <w:r w:rsidR="0077216B" w:rsidRPr="00097FF3">
              <w:rPr>
                <w:rFonts w:ascii="Calibri" w:eastAsia="Calibri" w:hAnsi="Calibri"/>
                <w:b/>
                <w:bCs/>
                <w:noProof w:val="0"/>
                <w:sz w:val="26"/>
                <w:szCs w:val="26"/>
                <w:rtl/>
                <w:lang w:eastAsia="en-US"/>
              </w:rPr>
            </w:r>
            <w:r w:rsidR="0077216B" w:rsidRPr="00097FF3">
              <w:rPr>
                <w:rFonts w:ascii="Calibri" w:eastAsia="Calibri" w:hAnsi="Calibri"/>
                <w:b/>
                <w:bCs/>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5.5.1</w:t>
            </w:r>
            <w:r w:rsidR="0077216B" w:rsidRPr="00097FF3">
              <w:rPr>
                <w:rFonts w:ascii="Calibri" w:eastAsia="Calibri" w:hAnsi="Calibri"/>
                <w:b/>
                <w:bCs/>
                <w:noProof w:val="0"/>
                <w:sz w:val="26"/>
                <w:szCs w:val="26"/>
                <w:rtl/>
                <w:lang w:eastAsia="en-US"/>
              </w:rPr>
              <w:fldChar w:fldCharType="end"/>
            </w:r>
            <w:r w:rsidRPr="00097FF3">
              <w:rPr>
                <w:rFonts w:ascii="Calibri" w:eastAsia="Calibri" w:hAnsi="Calibri" w:hint="cs"/>
                <w:noProof w:val="0"/>
                <w:sz w:val="26"/>
                <w:szCs w:val="26"/>
                <w:rtl/>
                <w:lang w:eastAsia="en-US"/>
              </w:rPr>
              <w:t xml:space="preserve">) </w:t>
            </w:r>
          </w:p>
        </w:tc>
        <w:tc>
          <w:tcPr>
            <w:tcW w:w="1842"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0077216B" w:rsidRPr="00097FF3">
              <w:rPr>
                <w:rFonts w:ascii="Calibri" w:eastAsia="Calibri" w:hAnsi="Calibri"/>
                <w:noProof w:val="0"/>
                <w:sz w:val="26"/>
                <w:szCs w:val="26"/>
                <w:rtl/>
                <w:lang w:eastAsia="en-US"/>
              </w:rPr>
              <w:fldChar w:fldCharType="begin"/>
            </w:r>
            <w:r w:rsidR="0077216B"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hint="cs"/>
                <w:noProof w:val="0"/>
                <w:sz w:val="26"/>
                <w:szCs w:val="26"/>
                <w:lang w:eastAsia="en-US"/>
              </w:rPr>
              <w:instrText>REF</w:instrText>
            </w:r>
            <w:r w:rsidR="0077216B" w:rsidRPr="00097FF3">
              <w:rPr>
                <w:rFonts w:ascii="Calibri" w:eastAsia="Calibri" w:hAnsi="Calibri" w:hint="cs"/>
                <w:noProof w:val="0"/>
                <w:sz w:val="26"/>
                <w:szCs w:val="26"/>
                <w:rtl/>
                <w:lang w:eastAsia="en-US"/>
              </w:rPr>
              <w:instrText xml:space="preserve"> _</w:instrText>
            </w:r>
            <w:r w:rsidR="0077216B" w:rsidRPr="00097FF3">
              <w:rPr>
                <w:rFonts w:ascii="Calibri" w:eastAsia="Calibri" w:hAnsi="Calibri" w:hint="cs"/>
                <w:noProof w:val="0"/>
                <w:sz w:val="26"/>
                <w:szCs w:val="26"/>
                <w:lang w:eastAsia="en-US"/>
              </w:rPr>
              <w:instrText>Ref370410804 \r \h</w:instrText>
            </w:r>
            <w:r w:rsidR="0077216B" w:rsidRPr="00097FF3">
              <w:rPr>
                <w:rFonts w:ascii="Calibri" w:eastAsia="Calibri" w:hAnsi="Calibri"/>
                <w:noProof w:val="0"/>
                <w:sz w:val="26"/>
                <w:szCs w:val="26"/>
                <w:rtl/>
                <w:lang w:eastAsia="en-US"/>
              </w:rPr>
              <w:instrText xml:space="preserve"> </w:instrText>
            </w:r>
            <w:r w:rsidR="00181C8F" w:rsidRPr="00097FF3">
              <w:rPr>
                <w:rFonts w:ascii="Calibri" w:eastAsia="Calibri" w:hAnsi="Calibri"/>
                <w:noProof w:val="0"/>
                <w:sz w:val="26"/>
                <w:szCs w:val="26"/>
                <w:rtl/>
                <w:lang w:eastAsia="en-US"/>
              </w:rPr>
              <w:instrText xml:space="preserve"> \* </w:instrText>
            </w:r>
            <w:r w:rsidR="00181C8F" w:rsidRPr="00097FF3">
              <w:rPr>
                <w:rFonts w:ascii="Calibri" w:eastAsia="Calibri" w:hAnsi="Calibri"/>
                <w:noProof w:val="0"/>
                <w:sz w:val="26"/>
                <w:szCs w:val="26"/>
                <w:lang w:eastAsia="en-US"/>
              </w:rPr>
              <w:instrText>MERGEFORMAT</w:instrText>
            </w:r>
            <w:r w:rsidR="00181C8F"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noProof w:val="0"/>
                <w:sz w:val="26"/>
                <w:szCs w:val="26"/>
                <w:rtl/>
                <w:lang w:eastAsia="en-US"/>
              </w:rPr>
            </w:r>
            <w:r w:rsidR="0077216B"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5.5.1</w:t>
            </w:r>
            <w:r w:rsidR="0077216B" w:rsidRPr="00097FF3">
              <w:rPr>
                <w:rFonts w:ascii="Calibri" w:eastAsia="Calibri" w:hAnsi="Calibri"/>
                <w:noProof w:val="0"/>
                <w:sz w:val="26"/>
                <w:szCs w:val="26"/>
                <w:rtl/>
                <w:lang w:eastAsia="en-US"/>
              </w:rPr>
              <w:fldChar w:fldCharType="end"/>
            </w:r>
          </w:p>
        </w:tc>
        <w:tc>
          <w:tcPr>
            <w:tcW w:w="993" w:type="dxa"/>
          </w:tcPr>
          <w:p w:rsidR="00874F2D" w:rsidRPr="00097FF3" w:rsidRDefault="00603E57"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w:t>
            </w:r>
          </w:p>
        </w:tc>
        <w:tc>
          <w:tcPr>
            <w:tcW w:w="1644"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874F2D" w:rsidRPr="00097FF3" w:rsidTr="00874F2D">
        <w:tc>
          <w:tcPr>
            <w:tcW w:w="709" w:type="dxa"/>
          </w:tcPr>
          <w:p w:rsidR="00874F2D" w:rsidRPr="00097FF3" w:rsidRDefault="00874F2D" w:rsidP="00097FF3">
            <w:pPr>
              <w:spacing w:before="60" w:after="60" w:line="276"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3</w:t>
            </w:r>
          </w:p>
        </w:tc>
        <w:tc>
          <w:tcPr>
            <w:tcW w:w="5302" w:type="dxa"/>
          </w:tcPr>
          <w:p w:rsidR="00874F2D" w:rsidRPr="00097FF3" w:rsidRDefault="00874F2D" w:rsidP="00097FF3">
            <w:pPr>
              <w:keepNext/>
              <w:spacing w:before="60" w:after="60" w:line="240" w:lineRule="auto"/>
              <w:outlineLvl w:val="0"/>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סה"כ - שירותי האצת גלישה, הפצת תוכן ושירותי מטמון (</w:t>
            </w:r>
            <w:r w:rsidRPr="00097FF3">
              <w:rPr>
                <w:rFonts w:ascii="Calibri" w:eastAsia="Calibri" w:hAnsi="Calibri" w:hint="cs"/>
                <w:b/>
                <w:bCs/>
                <w:noProof w:val="0"/>
                <w:sz w:val="26"/>
                <w:szCs w:val="26"/>
                <w:rtl/>
                <w:lang w:eastAsia="en-US"/>
              </w:rPr>
              <w:t xml:space="preserve">סעיף </w:t>
            </w:r>
            <w:r w:rsidR="0077216B" w:rsidRPr="00097FF3">
              <w:rPr>
                <w:rFonts w:ascii="Calibri" w:eastAsia="Calibri" w:hAnsi="Calibri"/>
                <w:b/>
                <w:bCs/>
                <w:noProof w:val="0"/>
                <w:sz w:val="26"/>
                <w:szCs w:val="26"/>
                <w:rtl/>
                <w:lang w:eastAsia="en-US"/>
              </w:rPr>
              <w:fldChar w:fldCharType="begin"/>
            </w:r>
            <w:r w:rsidR="0077216B"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hint="cs"/>
                <w:noProof w:val="0"/>
                <w:sz w:val="26"/>
                <w:szCs w:val="26"/>
                <w:lang w:eastAsia="en-US"/>
              </w:rPr>
              <w:instrText>REF</w:instrText>
            </w:r>
            <w:r w:rsidR="0077216B" w:rsidRPr="00097FF3">
              <w:rPr>
                <w:rFonts w:ascii="Calibri" w:eastAsia="Calibri" w:hAnsi="Calibri" w:hint="cs"/>
                <w:noProof w:val="0"/>
                <w:sz w:val="26"/>
                <w:szCs w:val="26"/>
                <w:rtl/>
                <w:lang w:eastAsia="en-US"/>
              </w:rPr>
              <w:instrText xml:space="preserve"> _</w:instrText>
            </w:r>
            <w:r w:rsidR="0077216B" w:rsidRPr="00097FF3">
              <w:rPr>
                <w:rFonts w:ascii="Calibri" w:eastAsia="Calibri" w:hAnsi="Calibri" w:hint="cs"/>
                <w:noProof w:val="0"/>
                <w:sz w:val="26"/>
                <w:szCs w:val="26"/>
                <w:lang w:eastAsia="en-US"/>
              </w:rPr>
              <w:instrText>Ref370410864 \r \h</w:instrText>
            </w:r>
            <w:r w:rsidR="0077216B" w:rsidRPr="00097FF3">
              <w:rPr>
                <w:rFonts w:ascii="Calibri" w:eastAsia="Calibri" w:hAnsi="Calibri"/>
                <w:noProof w:val="0"/>
                <w:sz w:val="26"/>
                <w:szCs w:val="26"/>
                <w:rtl/>
                <w:lang w:eastAsia="en-US"/>
              </w:rPr>
              <w:instrText xml:space="preserve"> </w:instrText>
            </w:r>
            <w:r w:rsidR="00181C8F" w:rsidRPr="00097FF3">
              <w:rPr>
                <w:rFonts w:ascii="Calibri" w:eastAsia="Calibri" w:hAnsi="Calibri"/>
                <w:b/>
                <w:bCs/>
                <w:noProof w:val="0"/>
                <w:sz w:val="26"/>
                <w:szCs w:val="26"/>
                <w:rtl/>
                <w:lang w:eastAsia="en-US"/>
              </w:rPr>
              <w:instrText xml:space="preserve"> \* </w:instrText>
            </w:r>
            <w:r w:rsidR="00181C8F" w:rsidRPr="00097FF3">
              <w:rPr>
                <w:rFonts w:ascii="Calibri" w:eastAsia="Calibri" w:hAnsi="Calibri"/>
                <w:b/>
                <w:bCs/>
                <w:noProof w:val="0"/>
                <w:sz w:val="26"/>
                <w:szCs w:val="26"/>
                <w:lang w:eastAsia="en-US"/>
              </w:rPr>
              <w:instrText>MERGEFORMAT</w:instrText>
            </w:r>
            <w:r w:rsidR="00181C8F" w:rsidRPr="00097FF3">
              <w:rPr>
                <w:rFonts w:ascii="Calibri" w:eastAsia="Calibri" w:hAnsi="Calibri"/>
                <w:b/>
                <w:bCs/>
                <w:noProof w:val="0"/>
                <w:sz w:val="26"/>
                <w:szCs w:val="26"/>
                <w:rtl/>
                <w:lang w:eastAsia="en-US"/>
              </w:rPr>
              <w:instrText xml:space="preserve"> </w:instrText>
            </w:r>
            <w:r w:rsidR="0077216B" w:rsidRPr="00097FF3">
              <w:rPr>
                <w:rFonts w:ascii="Calibri" w:eastAsia="Calibri" w:hAnsi="Calibri"/>
                <w:b/>
                <w:bCs/>
                <w:noProof w:val="0"/>
                <w:sz w:val="26"/>
                <w:szCs w:val="26"/>
                <w:rtl/>
                <w:lang w:eastAsia="en-US"/>
              </w:rPr>
            </w:r>
            <w:r w:rsidR="0077216B" w:rsidRPr="00097FF3">
              <w:rPr>
                <w:rFonts w:ascii="Calibri" w:eastAsia="Calibri" w:hAnsi="Calibri"/>
                <w:b/>
                <w:bCs/>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5.5.2</w:t>
            </w:r>
            <w:r w:rsidR="0077216B" w:rsidRPr="00097FF3">
              <w:rPr>
                <w:rFonts w:ascii="Calibri" w:eastAsia="Calibri" w:hAnsi="Calibri"/>
                <w:b/>
                <w:bCs/>
                <w:noProof w:val="0"/>
                <w:sz w:val="26"/>
                <w:szCs w:val="26"/>
                <w:rtl/>
                <w:lang w:eastAsia="en-US"/>
              </w:rPr>
              <w:fldChar w:fldCharType="end"/>
            </w:r>
            <w:r w:rsidRPr="00097FF3">
              <w:rPr>
                <w:rFonts w:ascii="Calibri" w:eastAsia="Calibri" w:hAnsi="Calibri" w:hint="cs"/>
                <w:noProof w:val="0"/>
                <w:sz w:val="26"/>
                <w:szCs w:val="26"/>
                <w:rtl/>
                <w:lang w:eastAsia="en-US"/>
              </w:rPr>
              <w:t>)</w:t>
            </w:r>
          </w:p>
        </w:tc>
        <w:tc>
          <w:tcPr>
            <w:tcW w:w="1842"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0077216B" w:rsidRPr="00097FF3">
              <w:rPr>
                <w:rFonts w:ascii="Calibri" w:eastAsia="Calibri" w:hAnsi="Calibri"/>
                <w:noProof w:val="0"/>
                <w:sz w:val="26"/>
                <w:szCs w:val="26"/>
                <w:rtl/>
                <w:lang w:eastAsia="en-US"/>
              </w:rPr>
              <w:fldChar w:fldCharType="begin"/>
            </w:r>
            <w:r w:rsidR="0077216B"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hint="cs"/>
                <w:noProof w:val="0"/>
                <w:sz w:val="26"/>
                <w:szCs w:val="26"/>
                <w:lang w:eastAsia="en-US"/>
              </w:rPr>
              <w:instrText>REF</w:instrText>
            </w:r>
            <w:r w:rsidR="0077216B" w:rsidRPr="00097FF3">
              <w:rPr>
                <w:rFonts w:ascii="Calibri" w:eastAsia="Calibri" w:hAnsi="Calibri" w:hint="cs"/>
                <w:noProof w:val="0"/>
                <w:sz w:val="26"/>
                <w:szCs w:val="26"/>
                <w:rtl/>
                <w:lang w:eastAsia="en-US"/>
              </w:rPr>
              <w:instrText xml:space="preserve"> _</w:instrText>
            </w:r>
            <w:r w:rsidR="0077216B" w:rsidRPr="00097FF3">
              <w:rPr>
                <w:rFonts w:ascii="Calibri" w:eastAsia="Calibri" w:hAnsi="Calibri" w:hint="cs"/>
                <w:noProof w:val="0"/>
                <w:sz w:val="26"/>
                <w:szCs w:val="26"/>
                <w:lang w:eastAsia="en-US"/>
              </w:rPr>
              <w:instrText>Ref370410864 \r \h</w:instrText>
            </w:r>
            <w:r w:rsidR="0077216B" w:rsidRPr="00097FF3">
              <w:rPr>
                <w:rFonts w:ascii="Calibri" w:eastAsia="Calibri" w:hAnsi="Calibri"/>
                <w:noProof w:val="0"/>
                <w:sz w:val="26"/>
                <w:szCs w:val="26"/>
                <w:rtl/>
                <w:lang w:eastAsia="en-US"/>
              </w:rPr>
              <w:instrText xml:space="preserve"> </w:instrText>
            </w:r>
            <w:r w:rsidR="00181C8F" w:rsidRPr="00097FF3">
              <w:rPr>
                <w:rFonts w:ascii="Calibri" w:eastAsia="Calibri" w:hAnsi="Calibri"/>
                <w:noProof w:val="0"/>
                <w:sz w:val="26"/>
                <w:szCs w:val="26"/>
                <w:rtl/>
                <w:lang w:eastAsia="en-US"/>
              </w:rPr>
              <w:instrText xml:space="preserve"> \* </w:instrText>
            </w:r>
            <w:r w:rsidR="00181C8F" w:rsidRPr="00097FF3">
              <w:rPr>
                <w:rFonts w:ascii="Calibri" w:eastAsia="Calibri" w:hAnsi="Calibri"/>
                <w:noProof w:val="0"/>
                <w:sz w:val="26"/>
                <w:szCs w:val="26"/>
                <w:lang w:eastAsia="en-US"/>
              </w:rPr>
              <w:instrText>MERGEFORMAT</w:instrText>
            </w:r>
            <w:r w:rsidR="00181C8F" w:rsidRPr="00097FF3">
              <w:rPr>
                <w:rFonts w:ascii="Calibri" w:eastAsia="Calibri" w:hAnsi="Calibri"/>
                <w:noProof w:val="0"/>
                <w:sz w:val="26"/>
                <w:szCs w:val="26"/>
                <w:rtl/>
                <w:lang w:eastAsia="en-US"/>
              </w:rPr>
              <w:instrText xml:space="preserve"> </w:instrText>
            </w:r>
            <w:r w:rsidR="0077216B" w:rsidRPr="00097FF3">
              <w:rPr>
                <w:rFonts w:ascii="Calibri" w:eastAsia="Calibri" w:hAnsi="Calibri"/>
                <w:noProof w:val="0"/>
                <w:sz w:val="26"/>
                <w:szCs w:val="26"/>
                <w:rtl/>
                <w:lang w:eastAsia="en-US"/>
              </w:rPr>
            </w:r>
            <w:r w:rsidR="0077216B"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5.5.2</w:t>
            </w:r>
            <w:r w:rsidR="0077216B" w:rsidRPr="00097FF3">
              <w:rPr>
                <w:rFonts w:ascii="Calibri" w:eastAsia="Calibri" w:hAnsi="Calibri"/>
                <w:noProof w:val="0"/>
                <w:sz w:val="26"/>
                <w:szCs w:val="26"/>
                <w:rtl/>
                <w:lang w:eastAsia="en-US"/>
              </w:rPr>
              <w:fldChar w:fldCharType="end"/>
            </w:r>
          </w:p>
        </w:tc>
        <w:tc>
          <w:tcPr>
            <w:tcW w:w="993" w:type="dxa"/>
          </w:tcPr>
          <w:p w:rsidR="00874F2D" w:rsidRPr="00097FF3" w:rsidRDefault="00603E57"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w:t>
            </w:r>
          </w:p>
        </w:tc>
        <w:tc>
          <w:tcPr>
            <w:tcW w:w="1644"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874F2D" w:rsidRPr="00097FF3" w:rsidTr="00874F2D">
        <w:tc>
          <w:tcPr>
            <w:tcW w:w="709" w:type="dxa"/>
          </w:tcPr>
          <w:p w:rsidR="00874F2D" w:rsidRPr="00097FF3" w:rsidRDefault="008D2E59"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4</w:t>
            </w:r>
          </w:p>
        </w:tc>
        <w:tc>
          <w:tcPr>
            <w:tcW w:w="5302" w:type="dxa"/>
          </w:tcPr>
          <w:p w:rsidR="00874F2D" w:rsidRPr="00097FF3" w:rsidRDefault="00874F2D" w:rsidP="00097FF3">
            <w:pPr>
              <w:keepNext/>
              <w:spacing w:before="60" w:after="60" w:line="240" w:lineRule="auto"/>
              <w:jc w:val="center"/>
              <w:outlineLvl w:val="0"/>
              <w:rPr>
                <w:rFonts w:ascii="Calibri" w:eastAsia="Calibri" w:hAnsi="Calibri"/>
                <w:b/>
                <w:bCs/>
                <w:noProof w:val="0"/>
                <w:sz w:val="26"/>
                <w:szCs w:val="26"/>
                <w:rtl/>
                <w:lang w:eastAsia="en-US"/>
              </w:rPr>
            </w:pPr>
            <w:r w:rsidRPr="00097FF3">
              <w:rPr>
                <w:rFonts w:ascii="Calibri" w:eastAsia="Calibri" w:hAnsi="Calibri"/>
                <w:b/>
                <w:bCs/>
                <w:noProof w:val="0"/>
                <w:sz w:val="26"/>
                <w:szCs w:val="26"/>
                <w:rtl/>
                <w:lang w:eastAsia="en-US"/>
              </w:rPr>
              <w:t xml:space="preserve">סה"כ </w:t>
            </w:r>
            <w:r w:rsidRPr="00097FF3">
              <w:rPr>
                <w:rFonts w:ascii="Calibri" w:eastAsia="Calibri" w:hAnsi="Calibri" w:hint="cs"/>
                <w:b/>
                <w:bCs/>
                <w:noProof w:val="0"/>
                <w:sz w:val="26"/>
                <w:szCs w:val="26"/>
                <w:rtl/>
                <w:lang w:eastAsia="en-US"/>
              </w:rPr>
              <w:t>ללא מע"מ</w:t>
            </w:r>
          </w:p>
        </w:tc>
        <w:tc>
          <w:tcPr>
            <w:tcW w:w="1842" w:type="dxa"/>
          </w:tcPr>
          <w:p w:rsidR="00874F2D" w:rsidRPr="00097FF3" w:rsidRDefault="00874F2D" w:rsidP="00097FF3">
            <w:pPr>
              <w:spacing w:before="60" w:after="60" w:line="276" w:lineRule="auto"/>
              <w:rPr>
                <w:rFonts w:ascii="Calibri" w:eastAsia="Calibri" w:hAnsi="Calibri"/>
                <w:noProof w:val="0"/>
                <w:sz w:val="26"/>
                <w:szCs w:val="26"/>
                <w:rtl/>
                <w:lang w:eastAsia="en-US"/>
              </w:rPr>
            </w:pPr>
          </w:p>
        </w:tc>
        <w:tc>
          <w:tcPr>
            <w:tcW w:w="993" w:type="dxa"/>
          </w:tcPr>
          <w:p w:rsidR="00874F2D" w:rsidRPr="00097FF3" w:rsidRDefault="00874F2D" w:rsidP="00097FF3">
            <w:pPr>
              <w:spacing w:before="60" w:after="60" w:line="276" w:lineRule="auto"/>
              <w:rPr>
                <w:rFonts w:ascii="Calibri" w:eastAsia="Calibri" w:hAnsi="Calibri"/>
                <w:noProof w:val="0"/>
                <w:sz w:val="26"/>
                <w:szCs w:val="26"/>
                <w:rtl/>
                <w:lang w:eastAsia="en-US"/>
              </w:rPr>
            </w:pPr>
          </w:p>
        </w:tc>
        <w:tc>
          <w:tcPr>
            <w:tcW w:w="1644" w:type="dxa"/>
          </w:tcPr>
          <w:p w:rsidR="00874F2D" w:rsidRPr="00097FF3" w:rsidRDefault="00874F2D"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סה"כ שורות   1 - 4</w:t>
            </w:r>
          </w:p>
        </w:tc>
      </w:tr>
    </w:tbl>
    <w:p w:rsidR="00874F2D" w:rsidRPr="00097FF3" w:rsidRDefault="00874F2D" w:rsidP="00097FF3">
      <w:pPr>
        <w:spacing w:before="60" w:after="60" w:line="276" w:lineRule="auto"/>
        <w:rPr>
          <w:rFonts w:ascii="Calibri" w:eastAsia="Calibri" w:hAnsi="Calibri"/>
          <w:noProof w:val="0"/>
          <w:sz w:val="26"/>
          <w:szCs w:val="26"/>
          <w:rtl/>
          <w:lang w:eastAsia="en-US"/>
        </w:rPr>
      </w:pPr>
    </w:p>
    <w:bookmarkEnd w:id="157"/>
    <w:p w:rsidR="007953D7" w:rsidRPr="00097FF3" w:rsidRDefault="00874F2D" w:rsidP="00097FF3">
      <w:pPr>
        <w:pStyle w:val="10"/>
        <w:pageBreakBefore w:val="0"/>
        <w:numPr>
          <w:ilvl w:val="1"/>
          <w:numId w:val="17"/>
        </w:numPr>
        <w:spacing w:before="120" w:line="360" w:lineRule="auto"/>
        <w:jc w:val="both"/>
        <w:rPr>
          <w:i w:val="0"/>
          <w:iCs w:val="0"/>
          <w:spacing w:val="22"/>
          <w:sz w:val="28"/>
          <w:szCs w:val="28"/>
          <w:rtl/>
        </w:rPr>
      </w:pPr>
      <w:r w:rsidRPr="00097FF3">
        <w:rPr>
          <w:rFonts w:hint="cs"/>
          <w:i w:val="0"/>
          <w:iCs w:val="0"/>
          <w:spacing w:val="22"/>
          <w:sz w:val="28"/>
          <w:szCs w:val="28"/>
          <w:rtl/>
        </w:rPr>
        <w:t>שדרוגים והרחבות התקשרות</w:t>
      </w:r>
    </w:p>
    <w:p w:rsidR="00A02410" w:rsidRPr="00097FF3" w:rsidRDefault="00874F2D" w:rsidP="00097FF3">
      <w:pPr>
        <w:pStyle w:val="Normal1"/>
        <w:spacing w:line="360" w:lineRule="auto"/>
        <w:ind w:left="0"/>
        <w:rPr>
          <w:rFonts w:ascii="Arial" w:hAnsi="Arial"/>
          <w:spacing w:val="22"/>
          <w:rtl/>
        </w:rPr>
      </w:pPr>
      <w:r w:rsidRPr="00097FF3">
        <w:rPr>
          <w:rFonts w:ascii="Arial" w:hAnsi="Arial" w:hint="cs"/>
          <w:spacing w:val="22"/>
          <w:rtl/>
        </w:rPr>
        <w:t xml:space="preserve">שדרוגים ורכש מוצרים / שירותים נוספים ככל וידרשו </w:t>
      </w:r>
      <w:r w:rsidR="005343E5" w:rsidRPr="00097FF3">
        <w:rPr>
          <w:rFonts w:ascii="Arial" w:hAnsi="Arial" w:hint="cs"/>
          <w:spacing w:val="22"/>
          <w:rtl/>
        </w:rPr>
        <w:t>יבוצעו ע"פ דרישות המשרד.</w:t>
      </w:r>
    </w:p>
    <w:p w:rsidR="005343E5" w:rsidRPr="00097FF3" w:rsidRDefault="005343E5" w:rsidP="00097FF3">
      <w:pPr>
        <w:pStyle w:val="Normal1"/>
        <w:spacing w:line="360" w:lineRule="auto"/>
        <w:ind w:left="0"/>
        <w:rPr>
          <w:rFonts w:ascii="Arial" w:hAnsi="Arial"/>
          <w:spacing w:val="22"/>
          <w:rtl/>
        </w:rPr>
      </w:pPr>
      <w:r w:rsidRPr="00097FF3">
        <w:rPr>
          <w:rFonts w:ascii="Arial" w:hAnsi="Arial" w:hint="cs"/>
          <w:spacing w:val="22"/>
          <w:rtl/>
        </w:rPr>
        <w:t>על המציע להגיש הצעת מחיר</w:t>
      </w:r>
      <w:r w:rsidR="00874F2D" w:rsidRPr="00097FF3">
        <w:rPr>
          <w:rFonts w:ascii="Arial" w:hAnsi="Arial" w:hint="cs"/>
          <w:spacing w:val="22"/>
          <w:rtl/>
        </w:rPr>
        <w:t xml:space="preserve"> מפורטת </w:t>
      </w:r>
      <w:r w:rsidRPr="00097FF3">
        <w:rPr>
          <w:rFonts w:ascii="Arial" w:hAnsi="Arial" w:hint="cs"/>
          <w:spacing w:val="22"/>
          <w:rtl/>
        </w:rPr>
        <w:t>לביצועם, לאישור המשרד</w:t>
      </w:r>
      <w:r w:rsidR="00874F2D" w:rsidRPr="00097FF3">
        <w:rPr>
          <w:rFonts w:ascii="Arial" w:hAnsi="Arial" w:hint="cs"/>
          <w:spacing w:val="22"/>
          <w:rtl/>
        </w:rPr>
        <w:t xml:space="preserve">. </w:t>
      </w:r>
    </w:p>
    <w:p w:rsidR="00F20B0A" w:rsidRPr="00097FF3" w:rsidRDefault="00F20B0A" w:rsidP="00097FF3">
      <w:pPr>
        <w:pStyle w:val="Normal1"/>
        <w:spacing w:line="360" w:lineRule="auto"/>
        <w:rPr>
          <w:rFonts w:ascii="Arial" w:hAnsi="Arial"/>
          <w:spacing w:val="22"/>
          <w:sz w:val="24"/>
          <w:rtl/>
        </w:rPr>
      </w:pPr>
    </w:p>
    <w:p w:rsidR="00A02410" w:rsidRPr="00097FF3" w:rsidRDefault="00A02410" w:rsidP="00097FF3">
      <w:pPr>
        <w:pStyle w:val="Normal1"/>
        <w:spacing w:line="360" w:lineRule="auto"/>
        <w:ind w:left="0"/>
        <w:rPr>
          <w:rFonts w:ascii="Arial" w:hAnsi="Arial"/>
          <w:spacing w:val="22"/>
          <w:rtl/>
        </w:rPr>
      </w:pPr>
    </w:p>
    <w:p w:rsidR="003E6276" w:rsidRPr="00097FF3" w:rsidRDefault="003E6276" w:rsidP="00097FF3">
      <w:pPr>
        <w:pStyle w:val="10"/>
        <w:spacing w:before="120" w:line="360" w:lineRule="auto"/>
        <w:ind w:left="0" w:firstLine="0"/>
        <w:jc w:val="both"/>
        <w:rPr>
          <w:i w:val="0"/>
          <w:iCs w:val="0"/>
          <w:spacing w:val="22"/>
          <w:sz w:val="28"/>
          <w:szCs w:val="28"/>
          <w:u w:val="single"/>
          <w:rtl/>
        </w:rPr>
      </w:pPr>
      <w:bookmarkStart w:id="160" w:name="_Toc185931883"/>
      <w:bookmarkStart w:id="161" w:name="_Toc295389874"/>
      <w:bookmarkStart w:id="162" w:name="_Toc301205765"/>
      <w:bookmarkStart w:id="163" w:name="_Toc355101607"/>
      <w:bookmarkStart w:id="164" w:name="_Toc358112849"/>
      <w:bookmarkStart w:id="165" w:name="_Toc298446132"/>
      <w:bookmarkEnd w:id="154"/>
      <w:bookmarkEnd w:id="155"/>
      <w:bookmarkEnd w:id="156"/>
      <w:r w:rsidRPr="00097FF3">
        <w:rPr>
          <w:i w:val="0"/>
          <w:iCs w:val="0"/>
          <w:spacing w:val="22"/>
          <w:sz w:val="28"/>
          <w:szCs w:val="28"/>
          <w:u w:val="single"/>
          <w:rtl/>
        </w:rPr>
        <w:t xml:space="preserve">נספח </w:t>
      </w:r>
      <w:r w:rsidRPr="00097FF3">
        <w:rPr>
          <w:rFonts w:hint="eastAsia"/>
          <w:i w:val="0"/>
          <w:iCs w:val="0"/>
          <w:spacing w:val="22"/>
          <w:sz w:val="28"/>
          <w:szCs w:val="28"/>
          <w:u w:val="single"/>
          <w:rtl/>
        </w:rPr>
        <w:t>א</w:t>
      </w:r>
      <w:r w:rsidRPr="00097FF3">
        <w:rPr>
          <w:rFonts w:hint="cs"/>
          <w:i w:val="0"/>
          <w:iCs w:val="0"/>
          <w:spacing w:val="22"/>
          <w:sz w:val="28"/>
          <w:szCs w:val="28"/>
          <w:u w:val="single"/>
          <w:rtl/>
        </w:rPr>
        <w:t xml:space="preserve">' - </w:t>
      </w:r>
      <w:r w:rsidRPr="00097FF3">
        <w:rPr>
          <w:rFonts w:hint="eastAsia"/>
          <w:i w:val="0"/>
          <w:iCs w:val="0"/>
          <w:spacing w:val="22"/>
          <w:sz w:val="28"/>
          <w:szCs w:val="28"/>
          <w:u w:val="single"/>
          <w:rtl/>
        </w:rPr>
        <w:t>חוברת</w:t>
      </w:r>
      <w:r w:rsidRPr="00097FF3">
        <w:rPr>
          <w:i w:val="0"/>
          <w:iCs w:val="0"/>
          <w:spacing w:val="22"/>
          <w:sz w:val="28"/>
          <w:szCs w:val="28"/>
          <w:u w:val="single"/>
          <w:rtl/>
        </w:rPr>
        <w:t xml:space="preserve"> </w:t>
      </w:r>
      <w:r w:rsidRPr="00097FF3">
        <w:rPr>
          <w:rFonts w:hint="eastAsia"/>
          <w:i w:val="0"/>
          <w:iCs w:val="0"/>
          <w:spacing w:val="22"/>
          <w:sz w:val="28"/>
          <w:szCs w:val="28"/>
          <w:u w:val="single"/>
          <w:rtl/>
        </w:rPr>
        <w:t>הצעה</w:t>
      </w:r>
    </w:p>
    <w:p w:rsidR="003E6276" w:rsidRPr="00097FF3" w:rsidRDefault="003E6276" w:rsidP="00097FF3">
      <w:pPr>
        <w:rPr>
          <w:b/>
          <w:bCs/>
          <w:rtl/>
        </w:rPr>
      </w:pPr>
    </w:p>
    <w:p w:rsidR="003E6276" w:rsidRPr="00097FF3" w:rsidRDefault="003E6276" w:rsidP="00097FF3">
      <w:pPr>
        <w:rPr>
          <w:b/>
          <w:bCs/>
          <w:rtl/>
        </w:rPr>
      </w:pPr>
    </w:p>
    <w:p w:rsidR="002F35D5" w:rsidRPr="00097FF3" w:rsidRDefault="003E6276" w:rsidP="00097FF3">
      <w:pPr>
        <w:jc w:val="center"/>
        <w:rPr>
          <w:b/>
          <w:bCs/>
          <w:sz w:val="28"/>
          <w:szCs w:val="28"/>
          <w:rtl/>
        </w:rPr>
      </w:pPr>
      <w:r w:rsidRPr="00097FF3">
        <w:rPr>
          <w:rFonts w:hint="eastAsia"/>
          <w:b/>
          <w:bCs/>
          <w:sz w:val="28"/>
          <w:szCs w:val="28"/>
          <w:rtl/>
        </w:rPr>
        <w:t>מכרז</w:t>
      </w:r>
      <w:r w:rsidRPr="00097FF3">
        <w:rPr>
          <w:b/>
          <w:bCs/>
          <w:sz w:val="28"/>
          <w:szCs w:val="28"/>
          <w:rtl/>
        </w:rPr>
        <w:t xml:space="preserve"> </w:t>
      </w:r>
      <w:r w:rsidRPr="00097FF3">
        <w:rPr>
          <w:rFonts w:hint="eastAsia"/>
          <w:b/>
          <w:bCs/>
          <w:sz w:val="28"/>
          <w:szCs w:val="28"/>
          <w:rtl/>
        </w:rPr>
        <w:t>פומבי</w:t>
      </w:r>
      <w:r w:rsidRPr="00097FF3">
        <w:rPr>
          <w:b/>
          <w:bCs/>
          <w:sz w:val="28"/>
          <w:szCs w:val="28"/>
          <w:rtl/>
        </w:rPr>
        <w:t xml:space="preserve"> מס' </w:t>
      </w:r>
      <w:r w:rsidRPr="00097FF3">
        <w:rPr>
          <w:rFonts w:hint="cs"/>
          <w:b/>
          <w:bCs/>
          <w:sz w:val="28"/>
          <w:szCs w:val="28"/>
          <w:rtl/>
        </w:rPr>
        <w:t>מ-39/2013</w:t>
      </w:r>
      <w:r w:rsidRPr="00097FF3">
        <w:rPr>
          <w:b/>
          <w:bCs/>
          <w:sz w:val="28"/>
          <w:szCs w:val="28"/>
          <w:rtl/>
        </w:rPr>
        <w:t xml:space="preserve"> </w:t>
      </w:r>
      <w:r w:rsidRPr="00097FF3">
        <w:rPr>
          <w:rFonts w:hint="cs"/>
          <w:b/>
          <w:bCs/>
          <w:sz w:val="28"/>
          <w:szCs w:val="28"/>
          <w:rtl/>
        </w:rPr>
        <w:t xml:space="preserve">לאספקת שירותי אינטרנט </w:t>
      </w:r>
      <w:r w:rsidR="002F35D5" w:rsidRPr="00097FF3">
        <w:rPr>
          <w:b/>
          <w:bCs/>
          <w:sz w:val="28"/>
          <w:szCs w:val="28"/>
          <w:rtl/>
        </w:rPr>
        <w:t>–</w:t>
      </w:r>
      <w:r w:rsidR="002F35D5" w:rsidRPr="00097FF3">
        <w:rPr>
          <w:rFonts w:hint="cs"/>
          <w:b/>
          <w:bCs/>
          <w:sz w:val="28"/>
          <w:szCs w:val="28"/>
          <w:rtl/>
        </w:rPr>
        <w:t xml:space="preserve"> פס רחב</w:t>
      </w:r>
    </w:p>
    <w:p w:rsidR="003E6276" w:rsidRPr="00097FF3" w:rsidRDefault="003E6276" w:rsidP="00097FF3">
      <w:pPr>
        <w:jc w:val="center"/>
        <w:rPr>
          <w:b/>
          <w:bCs/>
        </w:rPr>
      </w:pPr>
      <w:r w:rsidRPr="00097FF3">
        <w:rPr>
          <w:b/>
          <w:bCs/>
          <w:sz w:val="28"/>
          <w:szCs w:val="28"/>
          <w:rtl/>
        </w:rPr>
        <w:t>עבור</w:t>
      </w:r>
      <w:r w:rsidRPr="00097FF3">
        <w:rPr>
          <w:rFonts w:hint="cs"/>
          <w:b/>
          <w:bCs/>
          <w:sz w:val="28"/>
          <w:szCs w:val="28"/>
          <w:rtl/>
        </w:rPr>
        <w:t xml:space="preserve"> </w:t>
      </w:r>
      <w:r w:rsidRPr="00097FF3">
        <w:rPr>
          <w:b/>
          <w:bCs/>
          <w:sz w:val="28"/>
          <w:szCs w:val="28"/>
          <w:rtl/>
        </w:rPr>
        <w:t xml:space="preserve">האגף </w:t>
      </w:r>
      <w:r w:rsidRPr="00097FF3">
        <w:rPr>
          <w:rFonts w:hint="cs"/>
          <w:b/>
          <w:bCs/>
          <w:sz w:val="28"/>
          <w:szCs w:val="28"/>
          <w:rtl/>
        </w:rPr>
        <w:t>ל</w:t>
      </w:r>
      <w:r w:rsidRPr="00097FF3">
        <w:rPr>
          <w:b/>
          <w:bCs/>
          <w:sz w:val="28"/>
          <w:szCs w:val="28"/>
          <w:rtl/>
        </w:rPr>
        <w:t>מחשוב במשרד הבריאות</w:t>
      </w:r>
    </w:p>
    <w:p w:rsidR="003E6276" w:rsidRPr="00097FF3" w:rsidRDefault="003E6276" w:rsidP="00097FF3">
      <w:pPr>
        <w:rPr>
          <w:rtl/>
        </w:rPr>
      </w:pPr>
    </w:p>
    <w:p w:rsidR="003E6276" w:rsidRPr="00097FF3" w:rsidRDefault="003E6276" w:rsidP="00097FF3">
      <w:pPr>
        <w:jc w:val="center"/>
        <w:rPr>
          <w:b/>
          <w:bCs/>
          <w:sz w:val="96"/>
          <w:szCs w:val="96"/>
          <w:rtl/>
        </w:rPr>
      </w:pPr>
      <w:r w:rsidRPr="00097FF3">
        <w:rPr>
          <w:rFonts w:hint="cs"/>
          <w:b/>
          <w:bCs/>
          <w:sz w:val="96"/>
          <w:szCs w:val="96"/>
          <w:rtl/>
        </w:rPr>
        <w:t>חוברת ההצעה</w:t>
      </w:r>
    </w:p>
    <w:p w:rsidR="003E6276" w:rsidRPr="00097FF3" w:rsidRDefault="003E6276" w:rsidP="00097FF3">
      <w:pPr>
        <w:rPr>
          <w:rtl/>
        </w:rPr>
      </w:pPr>
    </w:p>
    <w:p w:rsidR="003E6276" w:rsidRPr="00097FF3" w:rsidRDefault="003E6276" w:rsidP="00097FF3">
      <w:pPr>
        <w:rPr>
          <w:rtl/>
        </w:rPr>
      </w:pPr>
    </w:p>
    <w:p w:rsidR="003E6276" w:rsidRPr="00097FF3" w:rsidRDefault="003E6276" w:rsidP="00097FF3">
      <w:pPr>
        <w:rPr>
          <w:rtl/>
        </w:rPr>
      </w:pPr>
    </w:p>
    <w:p w:rsidR="003E6276" w:rsidRPr="00097FF3" w:rsidRDefault="003E6276" w:rsidP="00097FF3">
      <w:pPr>
        <w:rPr>
          <w:rtl/>
        </w:rPr>
      </w:pPr>
    </w:p>
    <w:p w:rsidR="003E6276" w:rsidRPr="00097FF3" w:rsidRDefault="00970A53" w:rsidP="00097FF3">
      <w:pPr>
        <w:rPr>
          <w:rtl/>
        </w:rPr>
      </w:pPr>
      <w:r>
        <w:rPr>
          <w:rtl/>
        </w:rPr>
        <w:pict>
          <v:rect id="Rectangle 2" o:spid="_x0000_s1124" style="position:absolute;left:0;text-align:left;margin-left:52.8pt;margin-top:4.8pt;width:226.2pt;height:42.8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r w:rsidR="003E6276" w:rsidRPr="00097FF3">
        <w:rPr>
          <w:rtl/>
        </w:rPr>
        <w:t xml:space="preserve">שם מלא של הגוף המציע, </w:t>
      </w:r>
    </w:p>
    <w:p w:rsidR="003E6276" w:rsidRPr="00097FF3" w:rsidRDefault="003E6276" w:rsidP="00097FF3">
      <w:pPr>
        <w:rPr>
          <w:rtl/>
        </w:rPr>
      </w:pPr>
      <w:r w:rsidRPr="00097FF3">
        <w:rPr>
          <w:rtl/>
        </w:rPr>
        <w:t>כפי שהוא מופיע ברשם רשמי</w:t>
      </w:r>
    </w:p>
    <w:p w:rsidR="003E6276" w:rsidRPr="00097FF3" w:rsidRDefault="00970A53" w:rsidP="00097FF3">
      <w:pPr>
        <w:rPr>
          <w:rtl/>
        </w:rPr>
      </w:pPr>
      <w:r>
        <w:rPr>
          <w:rtl/>
          <w:lang w:eastAsia="en-US"/>
        </w:rPr>
        <w:pict>
          <v:rect id="_x0000_s1126" style="position:absolute;left:0;text-align:left;margin-left:52.8pt;margin-top:15.6pt;width:226.2pt;height:42.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p>
    <w:p w:rsidR="003E6276" w:rsidRPr="00097FF3" w:rsidRDefault="003E6276" w:rsidP="00097FF3">
      <w:pPr>
        <w:rPr>
          <w:rtl/>
        </w:rPr>
      </w:pPr>
      <w:r w:rsidRPr="00097FF3">
        <w:rPr>
          <w:rFonts w:hint="cs"/>
          <w:rtl/>
        </w:rPr>
        <w:t>מספר ח.פ.</w:t>
      </w:r>
    </w:p>
    <w:p w:rsidR="003E6276" w:rsidRPr="00097FF3" w:rsidRDefault="003E6276" w:rsidP="00097FF3">
      <w:pPr>
        <w:ind w:left="45"/>
        <w:rPr>
          <w:rtl/>
        </w:rPr>
      </w:pPr>
    </w:p>
    <w:p w:rsidR="003E6276" w:rsidRPr="00097FF3" w:rsidRDefault="00970A53" w:rsidP="00097FF3">
      <w:pPr>
        <w:ind w:left="45"/>
        <w:rPr>
          <w:rtl/>
        </w:rPr>
      </w:pPr>
      <w:r>
        <w:rPr>
          <w:rtl/>
        </w:rPr>
        <w:pict>
          <v:rect id="Rectangle 3" o:spid="_x0000_s1125" style="position:absolute;left:0;text-align:left;margin-left:52.8pt;margin-top:18.8pt;width:226.2pt;height:93.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w:r>
    </w:p>
    <w:p w:rsidR="003E6276" w:rsidRPr="00097FF3" w:rsidRDefault="003E6276" w:rsidP="00097FF3">
      <w:pPr>
        <w:ind w:left="45"/>
        <w:rPr>
          <w:rtl/>
        </w:rPr>
      </w:pPr>
      <w:r w:rsidRPr="00097FF3">
        <w:rPr>
          <w:rtl/>
        </w:rPr>
        <w:t>חתימה וחותמת</w:t>
      </w:r>
      <w:r w:rsidRPr="00097FF3">
        <w:rPr>
          <w:rFonts w:hint="cs"/>
          <w:rtl/>
        </w:rPr>
        <w:t xml:space="preserve"> </w:t>
      </w:r>
      <w:r w:rsidRPr="00097FF3">
        <w:rPr>
          <w:rtl/>
        </w:rPr>
        <w:t>המציע</w:t>
      </w:r>
    </w:p>
    <w:p w:rsidR="003E6276" w:rsidRPr="00097FF3" w:rsidRDefault="003E6276" w:rsidP="00097FF3">
      <w:pPr>
        <w:ind w:left="45"/>
        <w:rPr>
          <w:rtl/>
        </w:rPr>
      </w:pPr>
    </w:p>
    <w:p w:rsidR="003E6276" w:rsidRPr="00097FF3" w:rsidRDefault="003E6276" w:rsidP="00097FF3">
      <w:pPr>
        <w:rPr>
          <w:rtl/>
        </w:rPr>
      </w:pPr>
    </w:p>
    <w:p w:rsidR="003E6276" w:rsidRPr="00097FF3" w:rsidRDefault="003E6276" w:rsidP="00097FF3">
      <w:pPr>
        <w:rPr>
          <w:rtl/>
        </w:rPr>
      </w:pPr>
    </w:p>
    <w:p w:rsidR="003E6276" w:rsidRPr="00097FF3" w:rsidRDefault="003E6276" w:rsidP="00097FF3">
      <w:pPr>
        <w:rPr>
          <w:rtl/>
        </w:rPr>
      </w:pPr>
    </w:p>
    <w:p w:rsidR="003E6276" w:rsidRPr="00097FF3" w:rsidRDefault="003E6276" w:rsidP="00097FF3">
      <w:pPr>
        <w:rPr>
          <w:rtl/>
        </w:rPr>
      </w:pPr>
    </w:p>
    <w:p w:rsidR="00D64E69" w:rsidRPr="00097FF3" w:rsidRDefault="003E6276" w:rsidP="00097FF3">
      <w:pPr>
        <w:rPr>
          <w:b/>
          <w:bCs/>
          <w:rtl/>
        </w:rPr>
      </w:pPr>
      <w:r w:rsidRPr="00097FF3">
        <w:rPr>
          <w:b/>
          <w:bCs/>
          <w:rtl/>
        </w:rPr>
        <w:br w:type="page"/>
      </w:r>
      <w:r w:rsidR="00D64E69" w:rsidRPr="00097FF3">
        <w:rPr>
          <w:b/>
          <w:bCs/>
          <w:rtl/>
        </w:rPr>
        <w:t>מכרז מס'</w:t>
      </w:r>
      <w:r w:rsidR="00D64E69" w:rsidRPr="00097FF3">
        <w:rPr>
          <w:rFonts w:hint="cs"/>
          <w:b/>
          <w:bCs/>
          <w:rtl/>
        </w:rPr>
        <w:t xml:space="preserve"> מ-</w:t>
      </w:r>
      <w:r w:rsidRPr="00097FF3">
        <w:rPr>
          <w:rFonts w:hint="cs"/>
          <w:b/>
          <w:bCs/>
          <w:rtl/>
        </w:rPr>
        <w:t>39</w:t>
      </w:r>
      <w:r w:rsidR="00D64E69" w:rsidRPr="00097FF3">
        <w:rPr>
          <w:rFonts w:hint="cs"/>
          <w:b/>
          <w:bCs/>
          <w:rtl/>
        </w:rPr>
        <w:t>/2013</w:t>
      </w:r>
    </w:p>
    <w:p w:rsidR="00D64E69" w:rsidRPr="00097FF3" w:rsidRDefault="00D64E69" w:rsidP="00097FF3">
      <w:pPr>
        <w:rPr>
          <w:rtl/>
        </w:rPr>
      </w:pPr>
    </w:p>
    <w:p w:rsidR="00D64E69" w:rsidRPr="00097FF3" w:rsidRDefault="00D64E69" w:rsidP="00097FF3">
      <w:pPr>
        <w:rPr>
          <w:b/>
          <w:bCs/>
          <w:u w:val="single"/>
          <w:rtl/>
        </w:rPr>
      </w:pPr>
      <w:r w:rsidRPr="00097FF3">
        <w:rPr>
          <w:b/>
          <w:bCs/>
          <w:u w:val="single"/>
          <w:rtl/>
        </w:rPr>
        <w:t>טופס הגשת הצעה</w:t>
      </w:r>
    </w:p>
    <w:p w:rsidR="00D64E69" w:rsidRPr="00097FF3" w:rsidRDefault="00D64E69" w:rsidP="00097FF3">
      <w:pPr>
        <w:rPr>
          <w:rtl/>
        </w:rPr>
      </w:pPr>
      <w:r w:rsidRPr="00097FF3">
        <w:rPr>
          <w:rtl/>
        </w:rPr>
        <w:t>לכבוד</w:t>
      </w:r>
    </w:p>
    <w:p w:rsidR="00D64E69" w:rsidRPr="00097FF3" w:rsidRDefault="00D64E69" w:rsidP="00097FF3">
      <w:pPr>
        <w:rPr>
          <w:rtl/>
        </w:rPr>
      </w:pPr>
      <w:r w:rsidRPr="00097FF3">
        <w:rPr>
          <w:rFonts w:hint="cs"/>
          <w:rtl/>
        </w:rPr>
        <w:t>האגף למחשוב</w:t>
      </w:r>
    </w:p>
    <w:p w:rsidR="00D64E69" w:rsidRPr="00097FF3" w:rsidRDefault="00D64E69" w:rsidP="00097FF3">
      <w:pPr>
        <w:rPr>
          <w:u w:val="single"/>
          <w:rtl/>
        </w:rPr>
      </w:pPr>
      <w:r w:rsidRPr="00097FF3">
        <w:rPr>
          <w:u w:val="single"/>
          <w:rtl/>
        </w:rPr>
        <w:t xml:space="preserve">משרד הבריאות  </w:t>
      </w:r>
    </w:p>
    <w:p w:rsidR="00D64E69" w:rsidRPr="00097FF3" w:rsidRDefault="00D64E69" w:rsidP="00097FF3">
      <w:pPr>
        <w:rPr>
          <w:rtl/>
        </w:rPr>
      </w:pPr>
    </w:p>
    <w:p w:rsidR="00D64E69" w:rsidRPr="00097FF3" w:rsidRDefault="00D64E69" w:rsidP="00097FF3">
      <w:pPr>
        <w:rPr>
          <w:u w:val="single"/>
          <w:rtl/>
        </w:rPr>
      </w:pPr>
      <w:r w:rsidRPr="00097FF3">
        <w:rPr>
          <w:b/>
          <w:bCs/>
          <w:rtl/>
        </w:rPr>
        <w:t xml:space="preserve">הנדון : </w:t>
      </w:r>
      <w:r w:rsidRPr="00097FF3">
        <w:rPr>
          <w:rFonts w:hint="eastAsia"/>
          <w:b/>
          <w:bCs/>
          <w:u w:val="single"/>
          <w:rtl/>
        </w:rPr>
        <w:t>הצעה</w:t>
      </w:r>
      <w:r w:rsidRPr="00097FF3">
        <w:rPr>
          <w:b/>
          <w:bCs/>
          <w:u w:val="single"/>
          <w:rtl/>
        </w:rPr>
        <w:t xml:space="preserve"> </w:t>
      </w:r>
      <w:r w:rsidRPr="00097FF3">
        <w:rPr>
          <w:rFonts w:hint="eastAsia"/>
          <w:b/>
          <w:bCs/>
          <w:u w:val="single"/>
          <w:rtl/>
        </w:rPr>
        <w:t>למכרז</w:t>
      </w:r>
      <w:r w:rsidRPr="00097FF3">
        <w:rPr>
          <w:b/>
          <w:bCs/>
          <w:u w:val="single"/>
          <w:rtl/>
        </w:rPr>
        <w:t xml:space="preserve"> </w:t>
      </w:r>
      <w:r w:rsidRPr="00097FF3">
        <w:rPr>
          <w:rFonts w:hint="eastAsia"/>
          <w:b/>
          <w:bCs/>
          <w:u w:val="single"/>
          <w:rtl/>
        </w:rPr>
        <w:t>פומבי</w:t>
      </w:r>
      <w:r w:rsidRPr="00097FF3">
        <w:rPr>
          <w:b/>
          <w:bCs/>
          <w:u w:val="single"/>
          <w:rtl/>
        </w:rPr>
        <w:t xml:space="preserve"> מס' </w:t>
      </w:r>
      <w:r w:rsidRPr="00097FF3">
        <w:rPr>
          <w:rFonts w:hint="cs"/>
          <w:b/>
          <w:bCs/>
          <w:u w:val="single"/>
          <w:rtl/>
        </w:rPr>
        <w:t xml:space="preserve">מ- </w:t>
      </w:r>
      <w:r w:rsidR="003E6276" w:rsidRPr="00097FF3">
        <w:rPr>
          <w:rFonts w:hint="cs"/>
          <w:b/>
          <w:bCs/>
          <w:u w:val="single"/>
          <w:rtl/>
        </w:rPr>
        <w:t>39</w:t>
      </w:r>
      <w:r w:rsidRPr="00097FF3">
        <w:rPr>
          <w:rFonts w:hint="cs"/>
          <w:b/>
          <w:bCs/>
          <w:u w:val="single"/>
          <w:rtl/>
        </w:rPr>
        <w:t>/2013</w:t>
      </w:r>
      <w:r w:rsidR="003E6276" w:rsidRPr="00097FF3">
        <w:rPr>
          <w:b/>
          <w:bCs/>
          <w:u w:val="single"/>
          <w:rtl/>
        </w:rPr>
        <w:t>-</w:t>
      </w:r>
      <w:r w:rsidR="003E6276" w:rsidRPr="00097FF3">
        <w:rPr>
          <w:rFonts w:hint="cs"/>
          <w:b/>
          <w:bCs/>
          <w:u w:val="single"/>
          <w:rtl/>
        </w:rPr>
        <w:t xml:space="preserve"> אספקת שירותי אינטרנט</w:t>
      </w:r>
      <w:r w:rsidRPr="00097FF3">
        <w:rPr>
          <w:b/>
          <w:bCs/>
          <w:u w:val="single"/>
          <w:rtl/>
        </w:rPr>
        <w:t xml:space="preserve"> עבור האגף </w:t>
      </w:r>
      <w:r w:rsidRPr="00097FF3">
        <w:rPr>
          <w:rFonts w:hint="cs"/>
          <w:b/>
          <w:bCs/>
          <w:u w:val="single"/>
          <w:rtl/>
        </w:rPr>
        <w:t xml:space="preserve">למחשוב </w:t>
      </w:r>
      <w:r w:rsidRPr="00097FF3">
        <w:rPr>
          <w:b/>
          <w:bCs/>
          <w:u w:val="single"/>
          <w:rtl/>
        </w:rPr>
        <w:t xml:space="preserve"> במשרד הבריאות</w:t>
      </w:r>
    </w:p>
    <w:p w:rsidR="00D64E69" w:rsidRPr="00097FF3" w:rsidRDefault="00D64E69" w:rsidP="00097FF3">
      <w:pPr>
        <w:rPr>
          <w:u w:val="single"/>
          <w:rtl/>
        </w:rPr>
      </w:pPr>
    </w:p>
    <w:p w:rsidR="00D64E69" w:rsidRPr="00097FF3" w:rsidRDefault="00D64E69" w:rsidP="00097FF3">
      <w:pPr>
        <w:numPr>
          <w:ilvl w:val="0"/>
          <w:numId w:val="31"/>
        </w:numPr>
        <w:spacing w:before="0" w:after="200" w:line="360" w:lineRule="auto"/>
        <w:jc w:val="left"/>
      </w:pPr>
      <w:r w:rsidRPr="00097FF3">
        <w:rPr>
          <w:rtl/>
        </w:rPr>
        <w:t>אני החתום מטה מציע בזה את שירותי לביצוע העבודה שבנדון, בהתאם לתנאי המכרז.</w:t>
      </w:r>
    </w:p>
    <w:p w:rsidR="00D64E69" w:rsidRPr="00097FF3" w:rsidRDefault="00D64E69" w:rsidP="00097FF3">
      <w:pPr>
        <w:numPr>
          <w:ilvl w:val="0"/>
          <w:numId w:val="31"/>
        </w:numPr>
        <w:spacing w:before="0" w:after="200" w:line="360" w:lineRule="auto"/>
        <w:jc w:val="left"/>
      </w:pPr>
      <w:r w:rsidRPr="00097FF3">
        <w:rPr>
          <w:rtl/>
        </w:rPr>
        <w:t xml:space="preserve">הנני מצהיר ומאשר שקראתי </w:t>
      </w:r>
      <w:r w:rsidRPr="00097FF3">
        <w:rPr>
          <w:rFonts w:hint="cs"/>
          <w:rtl/>
        </w:rPr>
        <w:t xml:space="preserve">והבנתי </w:t>
      </w:r>
      <w:r w:rsidRPr="00097FF3">
        <w:rPr>
          <w:rtl/>
        </w:rPr>
        <w:t>את כל התנאים המפורטים והנדרשים במסמכי המכרז הנ"ל על כל נספחיו, ו</w:t>
      </w:r>
      <w:r w:rsidRPr="00097FF3">
        <w:rPr>
          <w:rFonts w:hint="cs"/>
          <w:rtl/>
        </w:rPr>
        <w:t xml:space="preserve">אני </w:t>
      </w:r>
      <w:r w:rsidRPr="00097FF3">
        <w:rPr>
          <w:rtl/>
        </w:rPr>
        <w:t xml:space="preserve">מתחייב בזה למלא אחר כל התנאים והדרישות לשביעות רצונכם המלאה. </w:t>
      </w:r>
      <w:r w:rsidRPr="00097FF3">
        <w:rPr>
          <w:rtl/>
        </w:rPr>
        <w:tab/>
      </w:r>
    </w:p>
    <w:p w:rsidR="00D64E69" w:rsidRPr="00097FF3" w:rsidRDefault="00D64E69" w:rsidP="00097FF3">
      <w:pPr>
        <w:numPr>
          <w:ilvl w:val="0"/>
          <w:numId w:val="31"/>
        </w:numPr>
        <w:spacing w:before="0" w:after="200" w:line="360" w:lineRule="auto"/>
        <w:jc w:val="left"/>
        <w:rPr>
          <w:rtl/>
        </w:rPr>
      </w:pPr>
      <w:r w:rsidRPr="00097FF3">
        <w:rPr>
          <w:rFonts w:hint="cs"/>
          <w:rtl/>
        </w:rPr>
        <w:t>אני חותם בזה על נוסח החוזה (</w:t>
      </w:r>
      <w:r w:rsidRPr="00097FF3">
        <w:rPr>
          <w:rFonts w:hint="eastAsia"/>
          <w:rtl/>
        </w:rPr>
        <w:t>נספח</w:t>
      </w:r>
      <w:r w:rsidRPr="00097FF3">
        <w:rPr>
          <w:rtl/>
        </w:rPr>
        <w:t xml:space="preserve"> </w:t>
      </w:r>
      <w:r w:rsidRPr="00097FF3">
        <w:rPr>
          <w:rFonts w:hint="eastAsia"/>
          <w:rtl/>
        </w:rPr>
        <w:t>ב</w:t>
      </w:r>
      <w:r w:rsidRPr="00097FF3">
        <w:rPr>
          <w:rtl/>
        </w:rPr>
        <w:t>'</w:t>
      </w:r>
      <w:r w:rsidRPr="00097FF3">
        <w:rPr>
          <w:rFonts w:hint="cs"/>
          <w:rtl/>
        </w:rPr>
        <w:t>).</w:t>
      </w:r>
    </w:p>
    <w:p w:rsidR="00D64E69" w:rsidRPr="00097FF3" w:rsidRDefault="00D64E69" w:rsidP="00097FF3">
      <w:pPr>
        <w:numPr>
          <w:ilvl w:val="0"/>
          <w:numId w:val="31"/>
        </w:numPr>
        <w:spacing w:before="0" w:after="200" w:line="360" w:lineRule="auto"/>
        <w:jc w:val="left"/>
      </w:pPr>
      <w:r w:rsidRPr="00097FF3">
        <w:rPr>
          <w:rFonts w:hint="cs"/>
          <w:b/>
          <w:bCs/>
          <w:rtl/>
        </w:rPr>
        <w:t>העדר ניגוד עניינים</w:t>
      </w:r>
      <w:r w:rsidRPr="00097FF3">
        <w:rPr>
          <w:rFonts w:hint="cs"/>
          <w:rtl/>
        </w:rPr>
        <w:t xml:space="preserve">: </w:t>
      </w:r>
      <w:r w:rsidRPr="00097FF3">
        <w:rPr>
          <w:rFonts w:hint="eastAsia"/>
          <w:rtl/>
        </w:rPr>
        <w:t>להלן</w:t>
      </w:r>
      <w:r w:rsidRPr="00097FF3">
        <w:rPr>
          <w:rtl/>
        </w:rPr>
        <w:t xml:space="preserve"> </w:t>
      </w:r>
      <w:r w:rsidRPr="00097FF3">
        <w:rPr>
          <w:rFonts w:hint="eastAsia"/>
          <w:rtl/>
        </w:rPr>
        <w:t>מפורטים</w:t>
      </w:r>
      <w:r w:rsidRPr="00097FF3">
        <w:rPr>
          <w:rtl/>
        </w:rPr>
        <w:t xml:space="preserve"> </w:t>
      </w:r>
      <w:r w:rsidRPr="00097FF3">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D64E69" w:rsidRPr="00097FF3" w:rsidRDefault="00D64E69" w:rsidP="00097FF3">
      <w:pPr>
        <w:numPr>
          <w:ilvl w:val="0"/>
          <w:numId w:val="30"/>
        </w:numPr>
        <w:tabs>
          <w:tab w:val="left" w:pos="639"/>
        </w:tabs>
        <w:spacing w:before="0" w:after="200" w:line="360" w:lineRule="auto"/>
        <w:ind w:left="639" w:hanging="277"/>
        <w:jc w:val="left"/>
      </w:pPr>
      <w:r w:rsidRPr="00097FF3">
        <w:rPr>
          <w:rFonts w:hint="cs"/>
          <w:rtl/>
        </w:rPr>
        <w:t>_____________________________________________________________</w:t>
      </w:r>
    </w:p>
    <w:p w:rsidR="00D64E69" w:rsidRPr="00097FF3" w:rsidRDefault="00D64E69" w:rsidP="00097FF3">
      <w:pPr>
        <w:numPr>
          <w:ilvl w:val="0"/>
          <w:numId w:val="30"/>
        </w:numPr>
        <w:tabs>
          <w:tab w:val="left" w:pos="639"/>
        </w:tabs>
        <w:spacing w:before="0" w:after="200" w:line="360" w:lineRule="auto"/>
        <w:ind w:left="639" w:hanging="277"/>
        <w:jc w:val="left"/>
      </w:pPr>
      <w:r w:rsidRPr="00097FF3">
        <w:rPr>
          <w:rFonts w:hint="cs"/>
          <w:rtl/>
        </w:rPr>
        <w:t>_____________________________________________________________</w:t>
      </w:r>
    </w:p>
    <w:p w:rsidR="00D64E69" w:rsidRPr="00097FF3" w:rsidRDefault="00D64E69" w:rsidP="00097FF3">
      <w:pPr>
        <w:numPr>
          <w:ilvl w:val="0"/>
          <w:numId w:val="30"/>
        </w:numPr>
        <w:tabs>
          <w:tab w:val="left" w:pos="639"/>
        </w:tabs>
        <w:spacing w:before="0" w:after="200" w:line="360" w:lineRule="auto"/>
        <w:ind w:left="639" w:hanging="277"/>
        <w:jc w:val="left"/>
      </w:pPr>
      <w:r w:rsidRPr="00097FF3">
        <w:rPr>
          <w:rFonts w:hint="cs"/>
          <w:rtl/>
        </w:rPr>
        <w:t>_____________________________________________________________</w:t>
      </w:r>
    </w:p>
    <w:p w:rsidR="00D64E69" w:rsidRPr="00097FF3" w:rsidRDefault="00D64E69" w:rsidP="00097FF3">
      <w:pPr>
        <w:numPr>
          <w:ilvl w:val="0"/>
          <w:numId w:val="30"/>
        </w:numPr>
        <w:tabs>
          <w:tab w:val="left" w:pos="639"/>
        </w:tabs>
        <w:spacing w:before="0" w:after="200" w:line="360" w:lineRule="auto"/>
        <w:ind w:left="639" w:hanging="277"/>
        <w:jc w:val="left"/>
      </w:pPr>
      <w:r w:rsidRPr="00097FF3">
        <w:rPr>
          <w:rFonts w:hint="cs"/>
          <w:rtl/>
        </w:rPr>
        <w:t>_____________________________________________________________</w:t>
      </w:r>
    </w:p>
    <w:p w:rsidR="00D64E69" w:rsidRPr="00097FF3" w:rsidRDefault="00D64E69" w:rsidP="00097FF3">
      <w:pPr>
        <w:numPr>
          <w:ilvl w:val="0"/>
          <w:numId w:val="31"/>
        </w:numPr>
        <w:spacing w:before="0" w:after="200" w:line="360" w:lineRule="auto"/>
        <w:jc w:val="left"/>
      </w:pPr>
      <w:r w:rsidRPr="00097FF3">
        <w:rPr>
          <w:rFonts w:hint="cs"/>
          <w:rtl/>
        </w:rPr>
        <w:t>אנו מצהירים בזאת כי אין לנו או לבן משפחתנו (</w:t>
      </w:r>
      <w:r w:rsidRPr="00097FF3">
        <w:rPr>
          <w:rFonts w:hint="cs"/>
          <w:sz w:val="24"/>
          <w:rtl/>
        </w:rPr>
        <w:t>של בעלי השליטה במציע</w:t>
      </w:r>
      <w:r w:rsidRPr="00097FF3">
        <w:rPr>
          <w:rFonts w:hint="cs"/>
          <w:rtl/>
        </w:rPr>
        <w:t>)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Pr="00097FF3">
        <w:rPr>
          <w:rFonts w:hint="cs"/>
          <w:rtl/>
        </w:rPr>
        <w:br/>
        <w:t>תאגידים קשורים: חברות בנות, חברות בעלות אחזקה בחברה המציעה, או חברות בהן קיימת אחזקה לחברת האם של החברה המציעה</w:t>
      </w:r>
    </w:p>
    <w:p w:rsidR="00D64E69" w:rsidRPr="00097FF3" w:rsidRDefault="00D64E69" w:rsidP="00097FF3">
      <w:pPr>
        <w:numPr>
          <w:ilvl w:val="0"/>
          <w:numId w:val="31"/>
        </w:numPr>
        <w:spacing w:before="0" w:after="200" w:line="360" w:lineRule="auto"/>
        <w:jc w:val="left"/>
      </w:pPr>
      <w:bookmarkStart w:id="166" w:name="_Ref370411060"/>
      <w:r w:rsidRPr="00097FF3">
        <w:rPr>
          <w:rtl/>
        </w:rPr>
        <w:t>להלן העמודים בהצעתי העלולים לחשוף סוד מסחרי או סוד מקצועי.  וכן הנימוק למניעת החשיפה</w:t>
      </w:r>
      <w:r w:rsidRPr="00097FF3">
        <w:rPr>
          <w:rFonts w:hint="cs"/>
          <w:rtl/>
        </w:rPr>
        <w:t>:</w:t>
      </w:r>
      <w:bookmarkEnd w:id="166"/>
      <w:r w:rsidRPr="00097FF3">
        <w:rPr>
          <w:rFonts w:hint="cs"/>
          <w:rtl/>
        </w:rPr>
        <w:t xml:space="preserve"> </w:t>
      </w:r>
      <w:r w:rsidRPr="00097FF3">
        <w:rPr>
          <w:rtl/>
        </w:rPr>
        <w:t xml:space="preserve"> </w:t>
      </w:r>
    </w:p>
    <w:p w:rsidR="00D64E69" w:rsidRPr="00097FF3" w:rsidRDefault="00D64E69" w:rsidP="00097FF3">
      <w:pPr>
        <w:tabs>
          <w:tab w:val="right" w:pos="9639"/>
        </w:tabs>
        <w:autoSpaceDE w:val="0"/>
        <w:autoSpaceDN w:val="0"/>
        <w:rPr>
          <w:rtl/>
        </w:rPr>
      </w:pPr>
      <w:r w:rsidRPr="00097FF3">
        <w:rPr>
          <w:rFonts w:hint="cs"/>
          <w:rtl/>
        </w:rPr>
        <w:t>_______________________________________________________________________________________________________________________________________________________________________________________________________________________________________</w:t>
      </w:r>
    </w:p>
    <w:p w:rsidR="00D64E69" w:rsidRPr="00097FF3" w:rsidRDefault="00D64E69" w:rsidP="00097FF3">
      <w:pPr>
        <w:rPr>
          <w:rtl/>
        </w:rPr>
      </w:pPr>
      <w:r w:rsidRPr="00097FF3">
        <w:rPr>
          <w:b/>
          <w:bCs/>
          <w:rtl/>
        </w:rPr>
        <w:t xml:space="preserve">סעיפים </w:t>
      </w:r>
      <w:r w:rsidRPr="00097FF3">
        <w:rPr>
          <w:rFonts w:hint="cs"/>
          <w:b/>
          <w:bCs/>
          <w:rtl/>
        </w:rPr>
        <w:t>ה</w:t>
      </w:r>
      <w:r w:rsidRPr="00097FF3">
        <w:rPr>
          <w:b/>
          <w:bCs/>
          <w:rt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097FF3">
        <w:rPr>
          <w:rFonts w:hint="cs"/>
          <w:b/>
          <w:bCs/>
          <w:rtl/>
        </w:rPr>
        <w:t>המזמין</w:t>
      </w:r>
      <w:r w:rsidRPr="00097FF3">
        <w:rPr>
          <w:b/>
          <w:bCs/>
          <w:rtl/>
        </w:rPr>
        <w:t xml:space="preserve"> אשר תפעל בעניין זה עפ"י שיקול דעתה הבלעדי והמוחלט.</w:t>
      </w:r>
      <w:r w:rsidRPr="00097FF3">
        <w:rPr>
          <w:rtl/>
        </w:rPr>
        <w:tab/>
      </w:r>
    </w:p>
    <w:p w:rsidR="00D64E69" w:rsidRPr="00097FF3" w:rsidRDefault="00D64E69" w:rsidP="00097FF3"/>
    <w:p w:rsidR="00D64E69" w:rsidRPr="00097FF3" w:rsidRDefault="00D64E69" w:rsidP="00097FF3">
      <w:pPr>
        <w:numPr>
          <w:ilvl w:val="0"/>
          <w:numId w:val="31"/>
        </w:numPr>
        <w:spacing w:before="0" w:after="200" w:line="360" w:lineRule="auto"/>
        <w:jc w:val="left"/>
      </w:pPr>
      <w:r w:rsidRPr="00097FF3">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D64E69" w:rsidRPr="00097FF3" w:rsidRDefault="00D64E69" w:rsidP="00097FF3"/>
    <w:p w:rsidR="00D64E69" w:rsidRPr="00097FF3" w:rsidRDefault="00D64E69" w:rsidP="00097FF3">
      <w:pPr>
        <w:numPr>
          <w:ilvl w:val="0"/>
          <w:numId w:val="31"/>
        </w:numPr>
        <w:spacing w:before="0" w:after="200" w:line="360" w:lineRule="auto"/>
        <w:jc w:val="left"/>
        <w:rPr>
          <w:b/>
          <w:bCs/>
          <w:u w:val="single"/>
        </w:rPr>
      </w:pPr>
      <w:r w:rsidRPr="00097FF3">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שם  המציע:</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המס' המזהה (מספר חברה, ת.ז.):</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סוג התארגנות (חברה, שותפות):</w:t>
            </w:r>
            <w:r w:rsidRPr="00097FF3">
              <w:rPr>
                <w:rtl/>
              </w:rPr>
              <w:tab/>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תאריך התארגנות:</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שמות הבעלים (במקרה של חברה, שותפות):</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שמות המוסמכים לחתום ולהתחייב בשם המציע ומספרי ת.ז. שלהם:</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שם המנהל הכללי:</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מען המציע (כולל מיקוד):</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הנציג הניהולי למכרז זה:</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טלפונים:</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פקסימיליה:</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מס' טלפון נייד:</w:t>
            </w:r>
            <w:r w:rsidRPr="00097FF3">
              <w:rPr>
                <w:rtl/>
              </w:rPr>
              <w:tab/>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r w:rsidR="00D64E69" w:rsidRPr="00097FF3" w:rsidTr="00C7055E">
        <w:tc>
          <w:tcPr>
            <w:tcW w:w="4147" w:type="dxa"/>
            <w:tcBorders>
              <w:top w:val="nil"/>
              <w:left w:val="nil"/>
              <w:bottom w:val="nil"/>
              <w:right w:val="single" w:sz="4" w:space="0" w:color="auto"/>
            </w:tcBorders>
            <w:shd w:val="clear" w:color="auto" w:fill="auto"/>
          </w:tcPr>
          <w:p w:rsidR="00D64E69" w:rsidRPr="00097FF3" w:rsidRDefault="00D64E69" w:rsidP="00097FF3">
            <w:pPr>
              <w:numPr>
                <w:ilvl w:val="1"/>
                <w:numId w:val="31"/>
              </w:numPr>
              <w:spacing w:before="0" w:after="200" w:line="480" w:lineRule="auto"/>
              <w:ind w:left="549" w:hanging="549"/>
              <w:jc w:val="left"/>
            </w:pPr>
            <w:r w:rsidRPr="00097FF3">
              <w:rPr>
                <w:rtl/>
              </w:rPr>
              <w:t>אי-מייל:</w:t>
            </w:r>
          </w:p>
        </w:tc>
        <w:tc>
          <w:tcPr>
            <w:tcW w:w="3811" w:type="dxa"/>
            <w:tcBorders>
              <w:left w:val="single" w:sz="4" w:space="0" w:color="auto"/>
            </w:tcBorders>
            <w:shd w:val="clear" w:color="auto" w:fill="auto"/>
          </w:tcPr>
          <w:p w:rsidR="00D64E69" w:rsidRPr="00097FF3" w:rsidRDefault="00D64E69" w:rsidP="00097FF3">
            <w:pPr>
              <w:spacing w:line="480" w:lineRule="auto"/>
              <w:rPr>
                <w:b/>
                <w:bCs/>
                <w:u w:val="single"/>
              </w:rPr>
            </w:pPr>
          </w:p>
        </w:tc>
      </w:tr>
    </w:tbl>
    <w:p w:rsidR="00D64E69" w:rsidRPr="00097FF3" w:rsidRDefault="00D64E69" w:rsidP="00097FF3">
      <w:pPr>
        <w:spacing w:before="0" w:line="240" w:lineRule="auto"/>
        <w:rPr>
          <w:rFonts w:ascii="MS Sans Serif" w:hAnsi="MS Sans Serif"/>
          <w:b/>
          <w:bCs/>
          <w:noProof w:val="0"/>
          <w:sz w:val="18"/>
          <w:szCs w:val="20"/>
          <w:rtl/>
        </w:rPr>
      </w:pPr>
    </w:p>
    <w:p w:rsidR="00D64E69" w:rsidRPr="00097FF3" w:rsidRDefault="00D64E69" w:rsidP="00097FF3">
      <w:pPr>
        <w:spacing w:before="0" w:line="240" w:lineRule="auto"/>
        <w:rPr>
          <w:rFonts w:ascii="MS Sans Serif" w:hAnsi="MS Sans Serif"/>
          <w:b/>
          <w:bCs/>
          <w:noProof w:val="0"/>
          <w:sz w:val="18"/>
          <w:szCs w:val="20"/>
          <w:rtl/>
        </w:rPr>
      </w:pPr>
    </w:p>
    <w:p w:rsidR="00D64E69" w:rsidRPr="00097FF3" w:rsidRDefault="00D64E69" w:rsidP="00097FF3">
      <w:pPr>
        <w:spacing w:before="0" w:line="240" w:lineRule="auto"/>
        <w:rPr>
          <w:rFonts w:ascii="MS Sans Serif" w:hAnsi="MS Sans Serif"/>
          <w:b/>
          <w:bCs/>
          <w:noProof w:val="0"/>
          <w:sz w:val="20"/>
          <w:szCs w:val="22"/>
          <w:rtl/>
        </w:rPr>
      </w:pPr>
      <w:r w:rsidRPr="00097FF3">
        <w:rPr>
          <w:rFonts w:ascii="MS Sans Serif" w:hAnsi="MS Sans Serif" w:hint="eastAsia"/>
          <w:b/>
          <w:bCs/>
          <w:noProof w:val="0"/>
          <w:sz w:val="20"/>
          <w:szCs w:val="22"/>
          <w:rtl/>
        </w:rPr>
        <w:t>הנני</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מאשר</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כי</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בדקתי</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את</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פרטי</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המציע</w:t>
      </w:r>
      <w:r w:rsidRPr="00097FF3">
        <w:rPr>
          <w:rFonts w:ascii="MS Sans Serif" w:hAnsi="MS Sans Serif" w:hint="cs"/>
          <w:b/>
          <w:bCs/>
          <w:noProof w:val="0"/>
          <w:sz w:val="20"/>
          <w:szCs w:val="22"/>
          <w:rtl/>
        </w:rPr>
        <w:t xml:space="preserve"> הרשומים לעיל  (פריטים 8.1 עד 8.7) </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והם</w:t>
      </w:r>
      <w:r w:rsidRPr="00097FF3">
        <w:rPr>
          <w:rFonts w:ascii="MS Sans Serif" w:hAnsi="MS Sans Serif"/>
          <w:b/>
          <w:bCs/>
          <w:noProof w:val="0"/>
          <w:sz w:val="20"/>
          <w:szCs w:val="22"/>
          <w:rtl/>
        </w:rPr>
        <w:t xml:space="preserve"> </w:t>
      </w:r>
      <w:r w:rsidRPr="00097FF3">
        <w:rPr>
          <w:rFonts w:ascii="MS Sans Serif" w:hAnsi="MS Sans Serif" w:hint="eastAsia"/>
          <w:b/>
          <w:bCs/>
          <w:noProof w:val="0"/>
          <w:sz w:val="20"/>
          <w:szCs w:val="22"/>
          <w:rtl/>
        </w:rPr>
        <w:t>נכונים</w:t>
      </w:r>
      <w:r w:rsidRPr="00097FF3">
        <w:rPr>
          <w:rFonts w:ascii="MS Sans Serif" w:hAnsi="MS Sans Serif"/>
          <w:b/>
          <w:bCs/>
          <w:noProof w:val="0"/>
          <w:sz w:val="20"/>
          <w:szCs w:val="22"/>
          <w:rtl/>
        </w:rPr>
        <w:t xml:space="preserve">. </w:t>
      </w:r>
      <w:r w:rsidRPr="00097FF3">
        <w:rPr>
          <w:rFonts w:ascii="David" w:hint="cs"/>
          <w:noProof w:val="0"/>
          <w:sz w:val="28"/>
          <w:szCs w:val="28"/>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D64E69" w:rsidRPr="00097FF3" w:rsidTr="00C7055E">
        <w:tc>
          <w:tcPr>
            <w:tcW w:w="2181" w:type="dxa"/>
            <w:tcBorders>
              <w:top w:val="single" w:sz="4" w:space="0" w:color="auto"/>
              <w:left w:val="single" w:sz="4" w:space="0" w:color="auto"/>
              <w:bottom w:val="single" w:sz="4" w:space="0" w:color="auto"/>
              <w:right w:val="single" w:sz="4" w:space="0" w:color="auto"/>
            </w:tcBorders>
          </w:tcPr>
          <w:p w:rsidR="00D64E69" w:rsidRPr="00097FF3" w:rsidRDefault="00D64E69" w:rsidP="00097FF3"/>
        </w:tc>
        <w:tc>
          <w:tcPr>
            <w:tcW w:w="3052" w:type="dxa"/>
            <w:tcBorders>
              <w:top w:val="single" w:sz="4" w:space="0" w:color="auto"/>
              <w:left w:val="single" w:sz="4" w:space="0" w:color="auto"/>
              <w:bottom w:val="single" w:sz="4" w:space="0" w:color="auto"/>
              <w:right w:val="single" w:sz="4" w:space="0" w:color="auto"/>
            </w:tcBorders>
          </w:tcPr>
          <w:p w:rsidR="00D64E69" w:rsidRPr="00097FF3" w:rsidRDefault="00D64E69" w:rsidP="00097FF3"/>
        </w:tc>
        <w:tc>
          <w:tcPr>
            <w:tcW w:w="3119" w:type="dxa"/>
            <w:tcBorders>
              <w:top w:val="single" w:sz="4" w:space="0" w:color="auto"/>
              <w:left w:val="single" w:sz="4" w:space="0" w:color="auto"/>
              <w:bottom w:val="single" w:sz="4" w:space="0" w:color="auto"/>
              <w:right w:val="single" w:sz="4" w:space="0" w:color="auto"/>
            </w:tcBorders>
          </w:tcPr>
          <w:p w:rsidR="00D64E69" w:rsidRPr="00097FF3" w:rsidRDefault="00D64E69" w:rsidP="00097FF3"/>
        </w:tc>
      </w:tr>
      <w:tr w:rsidR="00D64E69" w:rsidRPr="00097FF3" w:rsidTr="00C7055E">
        <w:tc>
          <w:tcPr>
            <w:tcW w:w="2181" w:type="dxa"/>
            <w:tcBorders>
              <w:top w:val="single" w:sz="4" w:space="0" w:color="auto"/>
              <w:left w:val="single" w:sz="4" w:space="0" w:color="auto"/>
              <w:bottom w:val="single" w:sz="4" w:space="0" w:color="auto"/>
              <w:right w:val="single" w:sz="4" w:space="0" w:color="auto"/>
            </w:tcBorders>
            <w:shd w:val="pct5" w:color="auto" w:fill="auto"/>
          </w:tcPr>
          <w:p w:rsidR="00D64E69" w:rsidRPr="00097FF3" w:rsidRDefault="00D64E69" w:rsidP="00097FF3">
            <w:r w:rsidRPr="00097FF3">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D64E69" w:rsidRPr="00097FF3" w:rsidRDefault="00D64E69" w:rsidP="00097FF3">
            <w:r w:rsidRPr="00097FF3">
              <w:rPr>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D64E69" w:rsidRPr="00097FF3" w:rsidRDefault="00D64E69" w:rsidP="00097FF3">
            <w:r w:rsidRPr="00097FF3">
              <w:rPr>
                <w:rtl/>
              </w:rPr>
              <w:t>חתימה וחותמת</w:t>
            </w:r>
          </w:p>
        </w:tc>
      </w:tr>
    </w:tbl>
    <w:p w:rsidR="00D64E69" w:rsidRPr="00097FF3" w:rsidRDefault="00D64E69" w:rsidP="00097FF3">
      <w:pPr>
        <w:numPr>
          <w:ilvl w:val="0"/>
          <w:numId w:val="31"/>
        </w:numPr>
        <w:spacing w:before="0" w:after="200" w:line="360" w:lineRule="auto"/>
        <w:ind w:left="279"/>
        <w:jc w:val="left"/>
        <w:rPr>
          <w:b/>
          <w:bCs/>
          <w:u w:val="single"/>
        </w:rPr>
      </w:pPr>
      <w:r w:rsidRPr="00097FF3">
        <w:rPr>
          <w:rtl/>
        </w:rPr>
        <w:br w:type="page"/>
      </w:r>
      <w:r w:rsidRPr="00097FF3">
        <w:rPr>
          <w:b/>
          <w:bCs/>
          <w:u w:val="single"/>
          <w:rtl/>
        </w:rPr>
        <w:t>מסמכי</w:t>
      </w:r>
      <w:r w:rsidRPr="00097FF3">
        <w:rPr>
          <w:rFonts w:hint="eastAsia"/>
          <w:b/>
          <w:bCs/>
          <w:u w:val="single"/>
          <w:rtl/>
        </w:rPr>
        <w:t>ם</w:t>
      </w:r>
      <w:r w:rsidRPr="00097FF3">
        <w:rPr>
          <w:b/>
          <w:bCs/>
          <w:u w:val="single"/>
          <w:rtl/>
        </w:rPr>
        <w:t xml:space="preserve">, </w:t>
      </w:r>
      <w:r w:rsidRPr="00097FF3">
        <w:rPr>
          <w:rFonts w:hint="eastAsia"/>
          <w:b/>
          <w:bCs/>
          <w:u w:val="single"/>
          <w:rtl/>
        </w:rPr>
        <w:t>אישורים</w:t>
      </w:r>
      <w:r w:rsidRPr="00097FF3">
        <w:rPr>
          <w:b/>
          <w:bCs/>
          <w:u w:val="single"/>
          <w:rtl/>
        </w:rPr>
        <w:t xml:space="preserve"> </w:t>
      </w:r>
      <w:r w:rsidRPr="00097FF3">
        <w:rPr>
          <w:rFonts w:hint="eastAsia"/>
          <w:b/>
          <w:bCs/>
          <w:u w:val="single"/>
          <w:rtl/>
        </w:rPr>
        <w:t>ונספחים</w:t>
      </w:r>
      <w:r w:rsidRPr="00097FF3">
        <w:rPr>
          <w:b/>
          <w:bCs/>
          <w:u w:val="single"/>
          <w:rtl/>
        </w:rPr>
        <w:t xml:space="preserve"> </w:t>
      </w:r>
      <w:r w:rsidRPr="00097FF3">
        <w:rPr>
          <w:rFonts w:hint="eastAsia"/>
          <w:b/>
          <w:bCs/>
          <w:u w:val="single"/>
          <w:rtl/>
        </w:rPr>
        <w:t>מצורפים</w:t>
      </w:r>
      <w:r w:rsidRPr="00097FF3" w:rsidDel="006E5F21">
        <w:rPr>
          <w:b/>
          <w:bCs/>
          <w:u w:val="single"/>
          <w:rtl/>
        </w:rPr>
        <w:t xml:space="preserve"> </w:t>
      </w:r>
    </w:p>
    <w:p w:rsidR="00D64E69" w:rsidRPr="00097FF3" w:rsidRDefault="00D64E69" w:rsidP="00097FF3">
      <w:pPr>
        <w:keepLines/>
        <w:rPr>
          <w:rtl/>
        </w:rPr>
      </w:pPr>
      <w:r w:rsidRPr="00097FF3">
        <w:rPr>
          <w:rFonts w:hint="eastAsia"/>
          <w:rtl/>
        </w:rPr>
        <w:t>יש</w:t>
      </w:r>
      <w:r w:rsidRPr="00097FF3">
        <w:rPr>
          <w:rtl/>
        </w:rPr>
        <w:t xml:space="preserve"> לצרף את המסמכים המפורטים להלן ממוספרים  ולפי הסדר הבא: ליד כל שורה יש לסמן האם צורפה או לא צורפה להצעה. </w:t>
      </w:r>
    </w:p>
    <w:tbl>
      <w:tblPr>
        <w:bidiVisual/>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953"/>
      </w:tblGrid>
      <w:tr w:rsidR="00134D09" w:rsidRPr="00097FF3" w:rsidTr="00134D09">
        <w:tc>
          <w:tcPr>
            <w:tcW w:w="8753" w:type="dxa"/>
            <w:gridSpan w:val="3"/>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b/>
                <w:bCs/>
              </w:rPr>
            </w:pPr>
            <w:r w:rsidRPr="00097FF3">
              <w:rPr>
                <w:rFonts w:hint="eastAsia"/>
                <w:b/>
                <w:bCs/>
                <w:rtl/>
              </w:rPr>
              <w:t>הוכחות</w:t>
            </w:r>
            <w:r w:rsidRPr="00097FF3">
              <w:rPr>
                <w:b/>
                <w:bCs/>
                <w:rtl/>
              </w:rPr>
              <w:t xml:space="preserve"> </w:t>
            </w:r>
            <w:r w:rsidRPr="00097FF3">
              <w:rPr>
                <w:rFonts w:hint="eastAsia"/>
                <w:b/>
                <w:bCs/>
                <w:rtl/>
              </w:rPr>
              <w:t>על</w:t>
            </w:r>
            <w:r w:rsidRPr="00097FF3">
              <w:rPr>
                <w:b/>
                <w:bCs/>
                <w:rtl/>
              </w:rPr>
              <w:t xml:space="preserve"> </w:t>
            </w:r>
            <w:r w:rsidRPr="00097FF3">
              <w:rPr>
                <w:rFonts w:hint="eastAsia"/>
                <w:b/>
                <w:bCs/>
                <w:rtl/>
              </w:rPr>
              <w:t>עמידה</w:t>
            </w:r>
            <w:r w:rsidRPr="00097FF3">
              <w:rPr>
                <w:b/>
                <w:bCs/>
                <w:rtl/>
              </w:rPr>
              <w:t xml:space="preserve"> </w:t>
            </w:r>
            <w:r w:rsidRPr="00097FF3">
              <w:rPr>
                <w:rFonts w:hint="eastAsia"/>
                <w:b/>
                <w:bCs/>
                <w:rtl/>
              </w:rPr>
              <w:t>בתנאי</w:t>
            </w:r>
            <w:r w:rsidRPr="00097FF3">
              <w:rPr>
                <w:b/>
                <w:bCs/>
                <w:rtl/>
              </w:rPr>
              <w:t xml:space="preserve"> </w:t>
            </w:r>
            <w:r w:rsidRPr="00097FF3">
              <w:rPr>
                <w:rFonts w:hint="eastAsia"/>
                <w:b/>
                <w:bCs/>
                <w:rtl/>
              </w:rPr>
              <w:t>סף</w:t>
            </w:r>
          </w:p>
        </w:tc>
      </w:tr>
      <w:tr w:rsidR="00134D09" w:rsidRPr="00097FF3" w:rsidTr="00134D09">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pPr>
            <w:r w:rsidRPr="00097FF3">
              <w:rPr>
                <w:rFonts w:hint="eastAsia"/>
                <w:b/>
                <w:bCs/>
                <w:rtl/>
              </w:rPr>
              <w:t>לפי</w:t>
            </w:r>
            <w:r w:rsidRPr="00097FF3">
              <w:rPr>
                <w:b/>
                <w:bCs/>
                <w:rtl/>
              </w:rPr>
              <w:t xml:space="preserve"> </w:t>
            </w:r>
            <w:r w:rsidRPr="00097FF3">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b/>
                <w:bCs/>
                <w:rtl/>
              </w:rPr>
              <w:t>הנושא</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r w:rsidRPr="00097FF3">
              <w:rPr>
                <w:b/>
                <w:bCs/>
                <w:rtl/>
              </w:rPr>
              <w:t>ההוכחה</w:t>
            </w:r>
          </w:p>
        </w:tc>
      </w:tr>
      <w:tr w:rsidR="00134D09" w:rsidRPr="00097FF3" w:rsidTr="00134D09">
        <w:trPr>
          <w:trHeight w:val="659"/>
        </w:trPr>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Ref323740037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0.4.1.1</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r w:rsidRPr="00097FF3">
              <w:rPr>
                <w:rFonts w:hint="eastAsia"/>
                <w:rtl/>
              </w:rPr>
              <w:t>אישורים</w:t>
            </w:r>
            <w:r w:rsidRPr="00097FF3">
              <w:rPr>
                <w:rtl/>
              </w:rPr>
              <w:t xml:space="preserve"> הנדרשים לפי חוק עסקאות וגופים ציבוריים (אכיפת ניהול חשבונות ותשלום חובות מס) תשל"ו – 1976</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Ref323740047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0.4.1.2</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תצהיר</w:t>
            </w:r>
            <w:r w:rsidRPr="00097FF3">
              <w:rPr>
                <w:rtl/>
              </w:rPr>
              <w:t xml:space="preserve"> </w:t>
            </w:r>
            <w:r w:rsidRPr="00097FF3">
              <w:rPr>
                <w:rFonts w:hint="cs"/>
                <w:rtl/>
              </w:rPr>
              <w:t>המאומת על-ידי עו"ד</w:t>
            </w:r>
            <w:r w:rsidRPr="00097FF3">
              <w:rPr>
                <w:rtl/>
              </w:rPr>
              <w:t xml:space="preserve"> בנושא תשלום שכר מינימום והעסקת עובדים זרים מאושר ע"י עו"ד, בנוסח המצ"ב למכרז </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r w:rsidRPr="00097FF3">
              <w:rPr>
                <w:rFonts w:hint="eastAsia"/>
                <w:rtl/>
              </w:rPr>
              <w:t>נספח</w:t>
            </w:r>
            <w:r w:rsidRPr="00097FF3">
              <w:rPr>
                <w:rtl/>
              </w:rPr>
              <w:t xml:space="preserve"> </w:t>
            </w:r>
            <w:r w:rsidRPr="00097FF3">
              <w:rPr>
                <w:rFonts w:hint="eastAsia"/>
                <w:rtl/>
              </w:rPr>
              <w:t>א</w:t>
            </w:r>
            <w:r w:rsidRPr="00097FF3">
              <w:rPr>
                <w:rtl/>
              </w:rPr>
              <w:t>'</w:t>
            </w:r>
            <w:r w:rsidRPr="00097FF3">
              <w:rPr>
                <w:rFonts w:hint="cs"/>
                <w:rtl/>
              </w:rPr>
              <w:t>1</w:t>
            </w: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Ref323740057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0.4.1.3</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במידה</w:t>
            </w:r>
            <w:r w:rsidRPr="00097FF3">
              <w:rPr>
                <w:rtl/>
              </w:rPr>
              <w:t xml:space="preserve"> והמציע הינו תאגיד –</w:t>
            </w:r>
            <w:r w:rsidRPr="00097FF3">
              <w:rPr>
                <w:rFonts w:hint="eastAsia"/>
                <w:rtl/>
              </w:rPr>
              <w:t>אישור</w:t>
            </w:r>
            <w:r w:rsidRPr="00097FF3">
              <w:rPr>
                <w:rtl/>
              </w:rPr>
              <w:t xml:space="preserve"> על היות המציע </w:t>
            </w:r>
            <w:r w:rsidRPr="00097FF3">
              <w:rPr>
                <w:rFonts w:hint="eastAsia"/>
                <w:rtl/>
              </w:rPr>
              <w:t>רשום</w:t>
            </w:r>
            <w:r w:rsidRPr="00097FF3">
              <w:rPr>
                <w:rtl/>
              </w:rPr>
              <w:t xml:space="preserve"> </w:t>
            </w:r>
            <w:r w:rsidRPr="00097FF3">
              <w:rPr>
                <w:rFonts w:hint="eastAsia"/>
                <w:rtl/>
              </w:rPr>
              <w:t>במרשם</w:t>
            </w:r>
            <w:r w:rsidRPr="00097FF3">
              <w:rPr>
                <w:rtl/>
              </w:rPr>
              <w:t xml:space="preserve"> </w:t>
            </w:r>
            <w:r w:rsidRPr="00097FF3">
              <w:rPr>
                <w:rFonts w:hint="eastAsia"/>
                <w:rtl/>
              </w:rPr>
              <w:t>המתנהל</w:t>
            </w:r>
            <w:r w:rsidRPr="00097FF3">
              <w:rPr>
                <w:rtl/>
              </w:rPr>
              <w:t xml:space="preserve"> </w:t>
            </w:r>
            <w:r w:rsidRPr="00097FF3">
              <w:rPr>
                <w:rFonts w:hint="eastAsia"/>
                <w:rtl/>
              </w:rPr>
              <w:t>על</w:t>
            </w:r>
            <w:r w:rsidRPr="00097FF3">
              <w:rPr>
                <w:rtl/>
              </w:rPr>
              <w:t xml:space="preserve"> </w:t>
            </w:r>
            <w:r w:rsidRPr="00097FF3">
              <w:rPr>
                <w:rFonts w:hint="eastAsia"/>
                <w:rtl/>
              </w:rPr>
              <w:t>פי</w:t>
            </w:r>
            <w:r w:rsidRPr="00097FF3">
              <w:rPr>
                <w:rtl/>
              </w:rPr>
              <w:t xml:space="preserve"> </w:t>
            </w:r>
            <w:r w:rsidRPr="00097FF3">
              <w:rPr>
                <w:rFonts w:hint="eastAsia"/>
                <w:rtl/>
              </w:rPr>
              <w:t>דין</w:t>
            </w:r>
            <w:r w:rsidRPr="00097FF3">
              <w:rPr>
                <w:rtl/>
              </w:rPr>
              <w:t xml:space="preserve"> </w:t>
            </w:r>
            <w:r w:rsidRPr="00097FF3">
              <w:rPr>
                <w:rFonts w:hint="eastAsia"/>
                <w:rtl/>
              </w:rPr>
              <w:t>לגבי</w:t>
            </w:r>
            <w:r w:rsidRPr="00097FF3">
              <w:rPr>
                <w:rtl/>
              </w:rPr>
              <w:t xml:space="preserve"> </w:t>
            </w:r>
            <w:r w:rsidRPr="00097FF3">
              <w:rPr>
                <w:rFonts w:hint="eastAsia"/>
                <w:rtl/>
              </w:rPr>
              <w:t>תאגידים</w:t>
            </w:r>
            <w:r w:rsidRPr="00097FF3">
              <w:rPr>
                <w:rtl/>
              </w:rPr>
              <w:t xml:space="preserve"> </w:t>
            </w:r>
            <w:r w:rsidRPr="00097FF3">
              <w:rPr>
                <w:rFonts w:hint="eastAsia"/>
                <w:rtl/>
              </w:rPr>
              <w:t>מסוגו</w:t>
            </w:r>
            <w:r w:rsidRPr="00097FF3">
              <w:rPr>
                <w:rtl/>
              </w:rPr>
              <w:t>.</w:t>
            </w:r>
            <w:r w:rsidRPr="00097FF3">
              <w:rPr>
                <w:rFonts w:hint="cs"/>
                <w:rtl/>
              </w:rPr>
              <w:t xml:space="preserve"> </w:t>
            </w:r>
            <w:r w:rsidRPr="00097FF3">
              <w:rPr>
                <w:rtl/>
              </w:rPr>
              <w:t>במידה והמציע הינו עמותה יש לצרף אישור בדבר ניהול תקין.</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Ref323740068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0.4.1.4</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t xml:space="preserve">תצהיר של המציע ושל בעלי השליטה בו </w:t>
            </w:r>
            <w:r w:rsidRPr="00097FF3">
              <w:rPr>
                <w:rFonts w:hint="eastAsia"/>
                <w:rtl/>
              </w:rPr>
              <w:t>על</w:t>
            </w:r>
            <w:r w:rsidRPr="00097FF3">
              <w:rPr>
                <w:rtl/>
              </w:rPr>
              <w:t xml:space="preserve"> </w:t>
            </w:r>
            <w:r w:rsidRPr="00097FF3">
              <w:rPr>
                <w:rFonts w:hint="eastAsia"/>
                <w:rtl/>
              </w:rPr>
              <w:t>כך</w:t>
            </w:r>
            <w:r w:rsidRPr="00097FF3">
              <w:rPr>
                <w:rtl/>
              </w:rPr>
              <w:t xml:space="preserve"> </w:t>
            </w:r>
            <w:r w:rsidRPr="00097FF3">
              <w:rPr>
                <w:rFonts w:hint="eastAsia"/>
                <w:rtl/>
              </w:rPr>
              <w:t>שהמציע</w:t>
            </w:r>
            <w:r w:rsidRPr="00097FF3">
              <w:rPr>
                <w:rtl/>
              </w:rPr>
              <w:t xml:space="preserve"> </w:t>
            </w:r>
            <w:r w:rsidRPr="00097FF3">
              <w:rPr>
                <w:rFonts w:hint="eastAsia"/>
                <w:rtl/>
              </w:rPr>
              <w:t>משלם</w:t>
            </w:r>
            <w:r w:rsidRPr="00097FF3">
              <w:rPr>
                <w:rtl/>
              </w:rPr>
              <w:t xml:space="preserve"> </w:t>
            </w:r>
            <w:r w:rsidRPr="00097FF3">
              <w:rPr>
                <w:rFonts w:hint="eastAsia"/>
                <w:rtl/>
              </w:rPr>
              <w:t>לעובדיו</w:t>
            </w:r>
            <w:r w:rsidRPr="00097FF3">
              <w:rPr>
                <w:rtl/>
              </w:rPr>
              <w:t xml:space="preserve"> </w:t>
            </w:r>
            <w:r w:rsidRPr="00097FF3">
              <w:rPr>
                <w:rFonts w:hint="eastAsia"/>
                <w:rtl/>
              </w:rPr>
              <w:t>תנאים</w:t>
            </w:r>
            <w:r w:rsidRPr="00097FF3">
              <w:rPr>
                <w:rtl/>
              </w:rPr>
              <w:t xml:space="preserve"> </w:t>
            </w:r>
            <w:r w:rsidRPr="00097FF3">
              <w:rPr>
                <w:rFonts w:hint="eastAsia"/>
                <w:rtl/>
              </w:rPr>
              <w:t>סוציאליים</w:t>
            </w:r>
            <w:r w:rsidRPr="00097FF3">
              <w:rPr>
                <w:rtl/>
              </w:rPr>
              <w:t xml:space="preserve"> </w:t>
            </w:r>
            <w:r w:rsidRPr="00097FF3">
              <w:rPr>
                <w:rFonts w:hint="eastAsia"/>
                <w:rtl/>
              </w:rPr>
              <w:t>בהתאם</w:t>
            </w:r>
            <w:r w:rsidRPr="00097FF3">
              <w:rPr>
                <w:rtl/>
              </w:rPr>
              <w:t xml:space="preserve"> </w:t>
            </w:r>
            <w:r w:rsidRPr="00097FF3">
              <w:rPr>
                <w:rFonts w:hint="eastAsia"/>
                <w:rtl/>
              </w:rPr>
              <w:t>להוראת</w:t>
            </w:r>
            <w:r w:rsidRPr="00097FF3">
              <w:rPr>
                <w:rtl/>
              </w:rPr>
              <w:t xml:space="preserve"> </w:t>
            </w:r>
            <w:r w:rsidRPr="00097FF3">
              <w:rPr>
                <w:rFonts w:hint="eastAsia"/>
                <w:rtl/>
              </w:rPr>
              <w:t>כל</w:t>
            </w:r>
            <w:r w:rsidRPr="00097FF3">
              <w:rPr>
                <w:rtl/>
              </w:rPr>
              <w:t xml:space="preserve"> </w:t>
            </w:r>
            <w:r w:rsidRPr="00097FF3">
              <w:rPr>
                <w:rFonts w:hint="eastAsia"/>
                <w:rtl/>
              </w:rPr>
              <w:t>דין</w:t>
            </w:r>
            <w:r w:rsidRPr="00097FF3">
              <w:rPr>
                <w:rtl/>
              </w:rPr>
              <w:t xml:space="preserve"> </w:t>
            </w:r>
            <w:r w:rsidRPr="00097FF3">
              <w:rPr>
                <w:rFonts w:hint="eastAsia"/>
                <w:rtl/>
              </w:rPr>
              <w:t>והתחייבות</w:t>
            </w:r>
            <w:r w:rsidRPr="00097FF3">
              <w:rPr>
                <w:rtl/>
              </w:rPr>
              <w:t xml:space="preserve"> </w:t>
            </w:r>
            <w:r w:rsidRPr="00097FF3">
              <w:rPr>
                <w:rFonts w:hint="eastAsia"/>
                <w:rtl/>
              </w:rPr>
              <w:t>לקיום</w:t>
            </w:r>
            <w:r w:rsidRPr="00097FF3">
              <w:rPr>
                <w:rtl/>
              </w:rPr>
              <w:t xml:space="preserve"> </w:t>
            </w:r>
            <w:r w:rsidRPr="00097FF3">
              <w:rPr>
                <w:rFonts w:hint="eastAsia"/>
                <w:rtl/>
              </w:rPr>
              <w:t>חקיקה</w:t>
            </w:r>
            <w:r w:rsidRPr="00097FF3">
              <w:rPr>
                <w:rtl/>
              </w:rPr>
              <w:t xml:space="preserve"> </w:t>
            </w:r>
            <w:r w:rsidRPr="00097FF3">
              <w:rPr>
                <w:rFonts w:hint="eastAsia"/>
                <w:rtl/>
              </w:rPr>
              <w:t>בתחום</w:t>
            </w:r>
            <w:r w:rsidRPr="00097FF3">
              <w:rPr>
                <w:rtl/>
              </w:rPr>
              <w:t xml:space="preserve"> </w:t>
            </w:r>
            <w:r w:rsidRPr="00097FF3">
              <w:rPr>
                <w:rFonts w:hint="eastAsia"/>
                <w:rtl/>
              </w:rPr>
              <w:t>העסקת</w:t>
            </w:r>
            <w:r w:rsidRPr="00097FF3">
              <w:rPr>
                <w:rtl/>
              </w:rPr>
              <w:t xml:space="preserve"> </w:t>
            </w:r>
            <w:r w:rsidRPr="00097FF3">
              <w:rPr>
                <w:rFonts w:hint="eastAsia"/>
                <w:rtl/>
              </w:rPr>
              <w:t>עובדים</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נספח</w:t>
            </w:r>
            <w:r w:rsidRPr="00097FF3">
              <w:rPr>
                <w:rtl/>
              </w:rPr>
              <w:t xml:space="preserve"> </w:t>
            </w:r>
            <w:r w:rsidRPr="00097FF3">
              <w:rPr>
                <w:rFonts w:hint="eastAsia"/>
                <w:rtl/>
              </w:rPr>
              <w:t>א</w:t>
            </w:r>
            <w:r w:rsidRPr="00097FF3">
              <w:rPr>
                <w:rtl/>
              </w:rPr>
              <w:t>'</w:t>
            </w:r>
            <w:r w:rsidRPr="00097FF3">
              <w:rPr>
                <w:rFonts w:hint="cs"/>
                <w:rtl/>
              </w:rPr>
              <w:t>2</w:t>
            </w:r>
          </w:p>
          <w:p w:rsidR="00D64E69" w:rsidRPr="00097FF3" w:rsidRDefault="00D64E69" w:rsidP="00097FF3">
            <w:pPr>
              <w:keepLines/>
              <w:rPr>
                <w:rtl/>
              </w:rPr>
            </w:pPr>
          </w:p>
          <w:p w:rsidR="00D64E69" w:rsidRPr="00097FF3" w:rsidRDefault="00D64E69" w:rsidP="00097FF3">
            <w:pPr>
              <w:keepLines/>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Ref323740079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0.4.1.5</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cs"/>
                <w:rtl/>
              </w:rPr>
              <w:t>נסח חברה/שותפות עדכני מרשות התאגידים המוכיח כי למציע אין חובות אגרה שנתית לרשם החברות.</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tabs>
                <w:tab w:val="left" w:pos="805"/>
              </w:tab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Ref297537484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0.4.1.6</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ascii="David" w:hAnsi="David" w:hint="cs"/>
                <w:rtl/>
              </w:rPr>
              <w:t>התחייבויות המציע בדבר שימוש בתוכנות מקוריות</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cs"/>
                <w:rtl/>
              </w:rPr>
              <w:t>נספח א'3</w:t>
            </w: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Ref323740101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0.4.1.7</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קבלה</w:t>
            </w:r>
            <w:r w:rsidRPr="00097FF3">
              <w:rPr>
                <w:rtl/>
              </w:rPr>
              <w:t xml:space="preserve"> </w:t>
            </w:r>
            <w:r w:rsidRPr="00097FF3">
              <w:rPr>
                <w:rFonts w:hint="eastAsia"/>
                <w:rtl/>
              </w:rPr>
              <w:t>על</w:t>
            </w:r>
            <w:r w:rsidRPr="00097FF3">
              <w:rPr>
                <w:rtl/>
              </w:rPr>
              <w:t xml:space="preserve"> </w:t>
            </w:r>
            <w:r w:rsidRPr="00097FF3">
              <w:rPr>
                <w:rFonts w:hint="eastAsia"/>
                <w:rtl/>
              </w:rPr>
              <w:t>רכישת</w:t>
            </w:r>
            <w:r w:rsidRPr="00097FF3">
              <w:rPr>
                <w:rtl/>
              </w:rPr>
              <w:t xml:space="preserve"> </w:t>
            </w:r>
            <w:r w:rsidRPr="00097FF3">
              <w:rPr>
                <w:rFonts w:hint="eastAsia"/>
                <w:rtl/>
              </w:rPr>
              <w:t>מסמכי</w:t>
            </w:r>
            <w:r w:rsidRPr="00097FF3">
              <w:rPr>
                <w:rtl/>
              </w:rPr>
              <w:t xml:space="preserve"> </w:t>
            </w:r>
            <w:r w:rsidRPr="00097FF3">
              <w:rPr>
                <w:rFonts w:hint="eastAsia"/>
                <w:rtl/>
              </w:rPr>
              <w:t>המכרז</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134D09" w:rsidP="00097FF3">
            <w:pPr>
              <w:keepLines/>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Ref370669804 \r \h</w:instrText>
            </w:r>
            <w:r>
              <w:rPr>
                <w:rtl/>
              </w:rPr>
              <w:instrText xml:space="preserve"> </w:instrText>
            </w:r>
            <w:r>
              <w:rPr>
                <w:rtl/>
              </w:rPr>
            </w:r>
            <w:r>
              <w:rPr>
                <w:rtl/>
              </w:rPr>
              <w:fldChar w:fldCharType="separate"/>
            </w:r>
            <w:r>
              <w:rPr>
                <w:cs/>
              </w:rPr>
              <w:t>‎</w:t>
            </w:r>
            <w:r>
              <w:t>0.4</w:t>
            </w:r>
            <w:r>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cs"/>
                <w:rtl/>
              </w:rPr>
              <w:t>עמידה בתנאי הסף</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753" w:type="dxa"/>
            <w:gridSpan w:val="3"/>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b/>
                <w:bCs/>
                <w:rtl/>
              </w:rPr>
              <w:t>הוכחות</w:t>
            </w:r>
            <w:r w:rsidRPr="00097FF3">
              <w:rPr>
                <w:b/>
                <w:bCs/>
                <w:rtl/>
              </w:rPr>
              <w:t xml:space="preserve"> </w:t>
            </w:r>
            <w:r w:rsidRPr="00097FF3">
              <w:rPr>
                <w:rFonts w:hint="eastAsia"/>
                <w:b/>
                <w:bCs/>
                <w:rtl/>
              </w:rPr>
              <w:t>עמידה</w:t>
            </w:r>
            <w:r w:rsidRPr="00097FF3">
              <w:rPr>
                <w:b/>
                <w:bCs/>
                <w:rtl/>
              </w:rPr>
              <w:t xml:space="preserve"> </w:t>
            </w:r>
            <w:r w:rsidRPr="00097FF3">
              <w:rPr>
                <w:rFonts w:hint="eastAsia"/>
                <w:b/>
                <w:bCs/>
                <w:rtl/>
              </w:rPr>
              <w:t>בדרישות</w:t>
            </w:r>
            <w:r w:rsidRPr="00097FF3">
              <w:rPr>
                <w:b/>
                <w:bCs/>
                <w:rtl/>
              </w:rPr>
              <w:t xml:space="preserve"> </w:t>
            </w:r>
            <w:r w:rsidRPr="00097FF3">
              <w:rPr>
                <w:rFonts w:hint="eastAsia"/>
                <w:b/>
                <w:bCs/>
                <w:rtl/>
              </w:rPr>
              <w:t>נוספות</w:t>
            </w: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Ref323740257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0.7.1.1</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eastAsia"/>
                <w:rtl/>
              </w:rPr>
              <w:t>התחייבות</w:t>
            </w:r>
            <w:r w:rsidRPr="00097FF3">
              <w:rPr>
                <w:rtl/>
              </w:rPr>
              <w:t xml:space="preserve"> </w:t>
            </w:r>
            <w:r w:rsidRPr="00097FF3">
              <w:rPr>
                <w:rFonts w:hint="eastAsia"/>
                <w:rtl/>
              </w:rPr>
              <w:t>לשמירה</w:t>
            </w:r>
            <w:r w:rsidRPr="00097FF3">
              <w:rPr>
                <w:rtl/>
              </w:rPr>
              <w:t xml:space="preserve"> </w:t>
            </w:r>
            <w:r w:rsidRPr="00097FF3">
              <w:rPr>
                <w:rFonts w:hint="eastAsia"/>
                <w:rtl/>
              </w:rPr>
              <w:t>על</w:t>
            </w:r>
            <w:r w:rsidRPr="00097FF3">
              <w:rPr>
                <w:rtl/>
              </w:rPr>
              <w:t xml:space="preserve"> </w:t>
            </w:r>
            <w:r w:rsidRPr="00097FF3">
              <w:rPr>
                <w:rFonts w:hint="eastAsia"/>
                <w:rtl/>
              </w:rPr>
              <w:t>סודיות</w:t>
            </w:r>
            <w:r w:rsidRPr="00097FF3">
              <w:rPr>
                <w:rtl/>
              </w:rPr>
              <w:t xml:space="preserve"> </w:t>
            </w:r>
            <w:r w:rsidRPr="00097FF3">
              <w:rPr>
                <w:rFonts w:hint="eastAsia"/>
                <w:rtl/>
              </w:rPr>
              <w:t>ולמניעת</w:t>
            </w:r>
            <w:r w:rsidRPr="00097FF3">
              <w:rPr>
                <w:rtl/>
              </w:rPr>
              <w:t xml:space="preserve"> </w:t>
            </w:r>
            <w:r w:rsidRPr="00097FF3">
              <w:rPr>
                <w:rFonts w:hint="eastAsia"/>
                <w:rtl/>
              </w:rPr>
              <w:t>ניגוד</w:t>
            </w:r>
            <w:r w:rsidRPr="00097FF3">
              <w:rPr>
                <w:rtl/>
              </w:rPr>
              <w:t xml:space="preserve"> </w:t>
            </w:r>
            <w:r w:rsidRPr="00097FF3">
              <w:rPr>
                <w:rFonts w:hint="eastAsia"/>
                <w:rtl/>
              </w:rPr>
              <w:t>עניינים</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נספח</w:t>
            </w:r>
            <w:r w:rsidRPr="00097FF3">
              <w:rPr>
                <w:rtl/>
              </w:rPr>
              <w:t xml:space="preserve"> </w:t>
            </w:r>
            <w:r w:rsidRPr="00097FF3">
              <w:rPr>
                <w:rFonts w:hint="eastAsia"/>
                <w:rtl/>
              </w:rPr>
              <w:t>א</w:t>
            </w:r>
            <w:r w:rsidRPr="00097FF3">
              <w:rPr>
                <w:rtl/>
              </w:rPr>
              <w:t>'</w:t>
            </w:r>
            <w:r w:rsidRPr="00097FF3">
              <w:rPr>
                <w:rFonts w:hint="cs"/>
                <w:rtl/>
              </w:rPr>
              <w:t>4</w:t>
            </w: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Ref323740297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0.7.1.2</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eastAsia"/>
                <w:rtl/>
              </w:rPr>
              <w:t>אישורים</w:t>
            </w:r>
            <w:r w:rsidRPr="00097FF3">
              <w:rPr>
                <w:rtl/>
              </w:rPr>
              <w:t xml:space="preserve"> </w:t>
            </w:r>
            <w:r w:rsidRPr="00097FF3">
              <w:rPr>
                <w:rFonts w:hint="eastAsia"/>
                <w:rtl/>
              </w:rPr>
              <w:t>והצהרה</w:t>
            </w:r>
            <w:r w:rsidRPr="00097FF3">
              <w:rPr>
                <w:rtl/>
              </w:rPr>
              <w:t xml:space="preserve"> </w:t>
            </w:r>
            <w:r w:rsidRPr="00097FF3">
              <w:rPr>
                <w:rFonts w:hint="eastAsia"/>
                <w:rtl/>
              </w:rPr>
              <w:t>לשם</w:t>
            </w:r>
            <w:r w:rsidRPr="00097FF3">
              <w:rPr>
                <w:rtl/>
              </w:rPr>
              <w:t xml:space="preserve"> </w:t>
            </w:r>
            <w:r w:rsidRPr="00097FF3">
              <w:rPr>
                <w:rFonts w:hint="eastAsia"/>
                <w:rtl/>
              </w:rPr>
              <w:t>הוכחת</w:t>
            </w:r>
            <w:r w:rsidRPr="00097FF3">
              <w:rPr>
                <w:rtl/>
              </w:rPr>
              <w:t xml:space="preserve"> </w:t>
            </w:r>
            <w:r w:rsidRPr="00097FF3">
              <w:rPr>
                <w:rFonts w:hint="eastAsia"/>
                <w:rtl/>
              </w:rPr>
              <w:t>עסק</w:t>
            </w:r>
            <w:r w:rsidRPr="00097FF3">
              <w:rPr>
                <w:rtl/>
              </w:rPr>
              <w:t xml:space="preserve"> </w:t>
            </w:r>
            <w:r w:rsidRPr="00097FF3">
              <w:rPr>
                <w:rFonts w:hint="eastAsia"/>
                <w:rtl/>
              </w:rPr>
              <w:t>בשליטת</w:t>
            </w:r>
            <w:r w:rsidRPr="00097FF3">
              <w:rPr>
                <w:rtl/>
              </w:rPr>
              <w:t xml:space="preserve"> </w:t>
            </w:r>
            <w:r w:rsidRPr="00097FF3">
              <w:rPr>
                <w:rFonts w:hint="eastAsia"/>
                <w:rtl/>
              </w:rPr>
              <w:t>אישה</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r w:rsidRPr="00097FF3">
              <w:rPr>
                <w:rtl/>
              </w:rPr>
              <w:fldChar w:fldCharType="begin"/>
            </w:r>
            <w:r w:rsidRPr="00097FF3">
              <w:rPr>
                <w:rtl/>
              </w:rPr>
              <w:instrText xml:space="preserve"> </w:instrText>
            </w:r>
            <w:r w:rsidRPr="00097FF3">
              <w:instrText>REF</w:instrText>
            </w:r>
            <w:r w:rsidRPr="00097FF3">
              <w:rPr>
                <w:rtl/>
              </w:rPr>
              <w:instrText xml:space="preserve"> _</w:instrText>
            </w:r>
            <w:r w:rsidRPr="00097FF3">
              <w:instrText>Ref320111994 \r \h</w:instrText>
            </w:r>
            <w:r w:rsidRPr="00097FF3">
              <w:rPr>
                <w:rtl/>
              </w:rPr>
              <w:instrText xml:space="preserve">  \* </w:instrText>
            </w:r>
            <w:r w:rsidRPr="00097FF3">
              <w:instrText>MERGEFORMAT</w:instrText>
            </w:r>
            <w:r w:rsidRPr="00097FF3">
              <w:rPr>
                <w:rtl/>
              </w:rPr>
              <w:instrText xml:space="preserve"> </w:instrText>
            </w:r>
            <w:r w:rsidRPr="00097FF3">
              <w:rPr>
                <w:rtl/>
              </w:rPr>
            </w:r>
            <w:r w:rsidRPr="00097FF3">
              <w:rPr>
                <w:rtl/>
              </w:rPr>
              <w:fldChar w:fldCharType="separate"/>
            </w:r>
            <w:r w:rsidR="00134D09">
              <w:rPr>
                <w:cs/>
              </w:rPr>
              <w:t>‎</w:t>
            </w:r>
            <w:r w:rsidR="00134D09">
              <w:t>0.7.1.3</w:t>
            </w:r>
            <w:r w:rsidRPr="00097FF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eastAsia"/>
                <w:rtl/>
              </w:rPr>
              <w:t>רשימת</w:t>
            </w:r>
            <w:r w:rsidRPr="00097FF3">
              <w:rPr>
                <w:rtl/>
              </w:rPr>
              <w:t xml:space="preserve"> </w:t>
            </w:r>
            <w:r w:rsidRPr="00097FF3">
              <w:rPr>
                <w:rFonts w:hint="eastAsia"/>
                <w:rtl/>
              </w:rPr>
              <w:t>הפרטים</w:t>
            </w:r>
            <w:r w:rsidRPr="00097FF3">
              <w:rPr>
                <w:rtl/>
              </w:rPr>
              <w:t xml:space="preserve"> </w:t>
            </w:r>
            <w:r w:rsidRPr="00097FF3">
              <w:rPr>
                <w:rFonts w:hint="eastAsia"/>
                <w:rtl/>
              </w:rPr>
              <w:t>בהצעת</w:t>
            </w:r>
            <w:r w:rsidRPr="00097FF3">
              <w:rPr>
                <w:rtl/>
              </w:rPr>
              <w:t xml:space="preserve"> </w:t>
            </w:r>
            <w:r w:rsidRPr="00097FF3">
              <w:rPr>
                <w:rFonts w:hint="eastAsia"/>
                <w:rtl/>
              </w:rPr>
              <w:t>המציע</w:t>
            </w:r>
            <w:r w:rsidRPr="00097FF3">
              <w:rPr>
                <w:rtl/>
              </w:rPr>
              <w:t xml:space="preserve">, </w:t>
            </w:r>
            <w:r w:rsidRPr="00097FF3">
              <w:rPr>
                <w:rFonts w:hint="eastAsia"/>
                <w:rtl/>
              </w:rPr>
              <w:t>שהמציע</w:t>
            </w:r>
            <w:r w:rsidRPr="00097FF3">
              <w:rPr>
                <w:rtl/>
              </w:rPr>
              <w:t xml:space="preserve"> </w:t>
            </w:r>
            <w:r w:rsidRPr="00097FF3">
              <w:rPr>
                <w:rFonts w:hint="eastAsia"/>
                <w:rtl/>
              </w:rPr>
              <w:t>מעוניין</w:t>
            </w:r>
            <w:r w:rsidRPr="00097FF3">
              <w:rPr>
                <w:rtl/>
              </w:rPr>
              <w:t xml:space="preserve"> </w:t>
            </w:r>
            <w:r w:rsidRPr="00097FF3">
              <w:rPr>
                <w:rFonts w:hint="eastAsia"/>
                <w:rtl/>
              </w:rPr>
              <w:t>שיהיו</w:t>
            </w:r>
            <w:r w:rsidRPr="00097FF3">
              <w:rPr>
                <w:rtl/>
              </w:rPr>
              <w:t xml:space="preserve"> </w:t>
            </w:r>
            <w:r w:rsidRPr="00097FF3">
              <w:rPr>
                <w:rFonts w:hint="eastAsia"/>
                <w:rtl/>
              </w:rPr>
              <w:t>חסויים</w:t>
            </w:r>
            <w:r w:rsidRPr="00097FF3">
              <w:rPr>
                <w:rtl/>
              </w:rPr>
              <w:t xml:space="preserve"> </w:t>
            </w:r>
            <w:r w:rsidRPr="00097FF3">
              <w:rPr>
                <w:rFonts w:hint="eastAsia"/>
                <w:rtl/>
              </w:rPr>
              <w:t>במידה</w:t>
            </w:r>
            <w:r w:rsidRPr="00097FF3">
              <w:rPr>
                <w:rtl/>
              </w:rPr>
              <w:t xml:space="preserve"> </w:t>
            </w:r>
            <w:r w:rsidRPr="00097FF3">
              <w:rPr>
                <w:rFonts w:hint="eastAsia"/>
                <w:rtl/>
              </w:rPr>
              <w:t>והוא</w:t>
            </w:r>
            <w:r w:rsidRPr="00097FF3">
              <w:rPr>
                <w:rtl/>
              </w:rPr>
              <w:t xml:space="preserve"> </w:t>
            </w:r>
            <w:r w:rsidRPr="00097FF3">
              <w:rPr>
                <w:rFonts w:hint="eastAsia"/>
                <w:rtl/>
              </w:rPr>
              <w:t>יזכה</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r w:rsidRPr="00097FF3">
              <w:rPr>
                <w:rFonts w:hint="eastAsia"/>
                <w:rtl/>
              </w:rPr>
              <w:t>מענה</w:t>
            </w:r>
            <w:r w:rsidRPr="00097FF3">
              <w:rPr>
                <w:rtl/>
              </w:rPr>
              <w:t xml:space="preserve"> </w:t>
            </w:r>
            <w:r w:rsidRPr="00097FF3">
              <w:rPr>
                <w:rFonts w:hint="eastAsia"/>
                <w:rtl/>
              </w:rPr>
              <w:t>לסעיף</w:t>
            </w:r>
            <w:r w:rsidRPr="00097FF3">
              <w:rPr>
                <w:rFonts w:hint="cs"/>
                <w:rtl/>
              </w:rPr>
              <w:t xml:space="preserve"> </w:t>
            </w:r>
            <w:r w:rsidR="002E5788" w:rsidRPr="00097FF3">
              <w:rPr>
                <w:rtl/>
              </w:rPr>
              <w:fldChar w:fldCharType="begin"/>
            </w:r>
            <w:r w:rsidR="002E5788" w:rsidRPr="00097FF3">
              <w:rPr>
                <w:rtl/>
              </w:rPr>
              <w:instrText xml:space="preserve"> </w:instrText>
            </w:r>
            <w:r w:rsidR="002E5788" w:rsidRPr="00097FF3">
              <w:instrText>REF</w:instrText>
            </w:r>
            <w:r w:rsidR="002E5788" w:rsidRPr="00097FF3">
              <w:rPr>
                <w:rtl/>
              </w:rPr>
              <w:instrText xml:space="preserve"> _</w:instrText>
            </w:r>
            <w:r w:rsidR="002E5788" w:rsidRPr="00097FF3">
              <w:instrText>Ref370411060 \r \h</w:instrText>
            </w:r>
            <w:r w:rsidR="002E5788" w:rsidRPr="00097FF3">
              <w:rPr>
                <w:rtl/>
              </w:rPr>
              <w:instrText xml:space="preserve"> </w:instrText>
            </w:r>
            <w:r w:rsidR="00181C8F" w:rsidRPr="00097FF3">
              <w:rPr>
                <w:rtl/>
              </w:rPr>
              <w:instrText xml:space="preserve"> \* </w:instrText>
            </w:r>
            <w:r w:rsidR="00181C8F" w:rsidRPr="00097FF3">
              <w:instrText>MERGEFORMAT</w:instrText>
            </w:r>
            <w:r w:rsidR="00181C8F" w:rsidRPr="00097FF3">
              <w:rPr>
                <w:rtl/>
              </w:rPr>
              <w:instrText xml:space="preserve"> </w:instrText>
            </w:r>
            <w:r w:rsidR="002E5788" w:rsidRPr="00097FF3">
              <w:rPr>
                <w:rtl/>
              </w:rPr>
            </w:r>
            <w:r w:rsidR="002E5788" w:rsidRPr="00097FF3">
              <w:rPr>
                <w:rtl/>
              </w:rPr>
              <w:fldChar w:fldCharType="separate"/>
            </w:r>
            <w:r w:rsidR="00134D09">
              <w:rPr>
                <w:cs/>
              </w:rPr>
              <w:t>‎</w:t>
            </w:r>
            <w:r w:rsidR="00134D09">
              <w:t>6</w:t>
            </w:r>
            <w:r w:rsidR="002E5788" w:rsidRPr="00097FF3">
              <w:rPr>
                <w:rtl/>
              </w:rPr>
              <w:fldChar w:fldCharType="end"/>
            </w:r>
            <w:r w:rsidR="0077216B" w:rsidRPr="00097FF3">
              <w:rPr>
                <w:rtl/>
              </w:rPr>
              <w:t xml:space="preserve"> </w:t>
            </w:r>
            <w:r w:rsidR="0077216B" w:rsidRPr="00097FF3">
              <w:rPr>
                <w:rFonts w:hint="cs"/>
                <w:rtl/>
              </w:rPr>
              <w:t>חוברת</w:t>
            </w:r>
            <w:r w:rsidRPr="00097FF3">
              <w:rPr>
                <w:rtl/>
              </w:rPr>
              <w:t xml:space="preserve">  ההצעה</w:t>
            </w: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r w:rsidRPr="00097FF3">
              <w:rPr>
                <w:rFonts w:hint="cs"/>
                <w:rtl/>
              </w:rPr>
              <w:t>0.2.4</w:t>
            </w: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cs"/>
                <w:rtl/>
              </w:rPr>
              <w:t>אישור השתתפות בכנס ספקים</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r w:rsidR="00134D09" w:rsidRPr="00097FF3" w:rsidTr="00134D09">
        <w:tc>
          <w:tcPr>
            <w:tcW w:w="839"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pPr>
          </w:p>
        </w:tc>
        <w:tc>
          <w:tcPr>
            <w:tcW w:w="4961" w:type="dxa"/>
            <w:tcBorders>
              <w:top w:val="single" w:sz="4" w:space="0" w:color="auto"/>
              <w:left w:val="single" w:sz="4" w:space="0" w:color="auto"/>
              <w:bottom w:val="single" w:sz="4" w:space="0" w:color="auto"/>
              <w:right w:val="single" w:sz="4" w:space="0" w:color="auto"/>
            </w:tcBorders>
            <w:vAlign w:val="center"/>
          </w:tcPr>
          <w:p w:rsidR="00D64E69" w:rsidRPr="00097FF3" w:rsidRDefault="00D64E69" w:rsidP="00097FF3">
            <w:pPr>
              <w:keepLines/>
              <w:rPr>
                <w:rtl/>
              </w:rPr>
            </w:pPr>
            <w:r w:rsidRPr="00097FF3">
              <w:rPr>
                <w:rFonts w:hint="eastAsia"/>
                <w:rtl/>
              </w:rPr>
              <w:t>מסמכי</w:t>
            </w:r>
            <w:r w:rsidRPr="00097FF3">
              <w:rPr>
                <w:rtl/>
              </w:rPr>
              <w:t xml:space="preserve"> </w:t>
            </w:r>
            <w:r w:rsidRPr="00097FF3">
              <w:rPr>
                <w:rFonts w:hint="eastAsia"/>
                <w:rtl/>
              </w:rPr>
              <w:t>המכרז</w:t>
            </w:r>
            <w:r w:rsidRPr="00097FF3">
              <w:rPr>
                <w:rtl/>
              </w:rPr>
              <w:t xml:space="preserve"> </w:t>
            </w:r>
            <w:r w:rsidRPr="00097FF3">
              <w:rPr>
                <w:rFonts w:hint="cs"/>
                <w:rtl/>
              </w:rPr>
              <w:t xml:space="preserve">כולל נספחים </w:t>
            </w:r>
            <w:r w:rsidRPr="00097FF3">
              <w:rPr>
                <w:rFonts w:hint="eastAsia"/>
                <w:rtl/>
              </w:rPr>
              <w:t>שהם</w:t>
            </w:r>
            <w:r w:rsidRPr="00097FF3">
              <w:rPr>
                <w:rtl/>
              </w:rPr>
              <w:t xml:space="preserve"> </w:t>
            </w:r>
            <w:r w:rsidRPr="00097FF3">
              <w:rPr>
                <w:rFonts w:hint="eastAsia"/>
                <w:rtl/>
              </w:rPr>
              <w:t>חתומים</w:t>
            </w:r>
            <w:r w:rsidRPr="00097FF3">
              <w:rPr>
                <w:rtl/>
              </w:rPr>
              <w:t xml:space="preserve"> </w:t>
            </w:r>
            <w:r w:rsidRPr="00097FF3">
              <w:rPr>
                <w:rFonts w:hint="eastAsia"/>
                <w:rtl/>
              </w:rPr>
              <w:t>במקומות</w:t>
            </w:r>
            <w:r w:rsidRPr="00097FF3">
              <w:rPr>
                <w:rtl/>
              </w:rPr>
              <w:t xml:space="preserve"> </w:t>
            </w:r>
            <w:r w:rsidRPr="00097FF3">
              <w:rPr>
                <w:rFonts w:hint="eastAsia"/>
                <w:rtl/>
              </w:rPr>
              <w:t>הנדרשים</w:t>
            </w:r>
            <w:r w:rsidRPr="00097FF3">
              <w:rPr>
                <w:rFonts w:hint="cs"/>
                <w:rtl/>
              </w:rPr>
              <w:t xml:space="preserve"> (כל עמוד - חתימה וחותמת)</w:t>
            </w:r>
            <w:r w:rsidRPr="00097FF3">
              <w:rPr>
                <w:rtl/>
              </w:rPr>
              <w:t>.</w:t>
            </w:r>
          </w:p>
        </w:tc>
        <w:tc>
          <w:tcPr>
            <w:tcW w:w="2953" w:type="dxa"/>
            <w:tcBorders>
              <w:top w:val="single" w:sz="4" w:space="0" w:color="auto"/>
              <w:left w:val="single" w:sz="4" w:space="0" w:color="auto"/>
              <w:bottom w:val="single" w:sz="4" w:space="0" w:color="auto"/>
              <w:right w:val="single" w:sz="4" w:space="0" w:color="auto"/>
            </w:tcBorders>
          </w:tcPr>
          <w:p w:rsidR="00D64E69" w:rsidRPr="00097FF3" w:rsidRDefault="00D64E69" w:rsidP="00097FF3">
            <w:pPr>
              <w:keepLines/>
              <w:rPr>
                <w:rtl/>
              </w:rPr>
            </w:pPr>
          </w:p>
        </w:tc>
      </w:tr>
    </w:tbl>
    <w:p w:rsidR="00134D09" w:rsidRDefault="00134D09" w:rsidP="00097FF3">
      <w:pPr>
        <w:spacing w:before="0" w:after="200" w:line="360" w:lineRule="auto"/>
        <w:ind w:left="360"/>
        <w:jc w:val="left"/>
        <w:rPr>
          <w:rtl/>
        </w:rPr>
      </w:pPr>
    </w:p>
    <w:p w:rsidR="00806074" w:rsidRPr="00097FF3" w:rsidRDefault="00134D09" w:rsidP="00097FF3">
      <w:pPr>
        <w:spacing w:before="0" w:after="200" w:line="360" w:lineRule="auto"/>
        <w:ind w:left="360"/>
        <w:jc w:val="left"/>
        <w:rPr>
          <w:rtl/>
        </w:rPr>
      </w:pPr>
      <w:r>
        <w:rPr>
          <w:rtl/>
        </w:rPr>
        <w:br w:type="page"/>
      </w:r>
    </w:p>
    <w:p w:rsidR="002E5788" w:rsidRPr="00097FF3" w:rsidRDefault="002E5788" w:rsidP="00097FF3">
      <w:pPr>
        <w:numPr>
          <w:ilvl w:val="0"/>
          <w:numId w:val="31"/>
        </w:numPr>
        <w:spacing w:before="0" w:after="200" w:line="360" w:lineRule="auto"/>
        <w:jc w:val="left"/>
        <w:rPr>
          <w:b/>
          <w:bCs/>
          <w:u w:val="single"/>
        </w:rPr>
      </w:pPr>
      <w:r w:rsidRPr="00097FF3">
        <w:rPr>
          <w:rFonts w:hint="cs"/>
          <w:b/>
          <w:bCs/>
          <w:u w:val="single"/>
          <w:rtl/>
        </w:rPr>
        <w:t>עמידה בדרישות סף/ איכות</w:t>
      </w:r>
      <w:r w:rsidR="00806074" w:rsidRPr="00097FF3">
        <w:rPr>
          <w:rFonts w:hint="cs"/>
          <w:b/>
          <w:bCs/>
          <w:u w:val="single"/>
          <w:rtl/>
        </w:rPr>
        <w:t xml:space="preserve"> - טכנולוגיים</w:t>
      </w:r>
    </w:p>
    <w:p w:rsidR="002E5788" w:rsidRPr="00097FF3" w:rsidRDefault="002E5788" w:rsidP="00097FF3">
      <w:pPr>
        <w:spacing w:before="0" w:after="200" w:line="276" w:lineRule="auto"/>
        <w:ind w:left="360"/>
        <w:jc w:val="left"/>
        <w:rPr>
          <w:rtl/>
        </w:rPr>
      </w:pPr>
    </w:p>
    <w:tbl>
      <w:tblPr>
        <w:bidiVisual/>
        <w:tblW w:w="10662" w:type="dxa"/>
        <w:tblInd w:w="-888" w:type="dxa"/>
        <w:tblLook w:val="04A0" w:firstRow="1" w:lastRow="0" w:firstColumn="1" w:lastColumn="0" w:noHBand="0" w:noVBand="1"/>
      </w:tblPr>
      <w:tblGrid>
        <w:gridCol w:w="3432"/>
        <w:gridCol w:w="993"/>
        <w:gridCol w:w="2835"/>
        <w:gridCol w:w="1842"/>
        <w:gridCol w:w="1553"/>
        <w:gridCol w:w="7"/>
      </w:tblGrid>
      <w:tr w:rsidR="00097FF3" w:rsidRPr="00134D09" w:rsidTr="00134D09">
        <w:trPr>
          <w:gridAfter w:val="1"/>
          <w:wAfter w:w="7" w:type="dxa"/>
          <w:trHeight w:val="300"/>
          <w:tblHeader/>
        </w:trPr>
        <w:tc>
          <w:tcPr>
            <w:tcW w:w="10655" w:type="dxa"/>
            <w:gridSpan w:val="5"/>
            <w:tcBorders>
              <w:top w:val="single" w:sz="4" w:space="0" w:color="auto"/>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tl/>
              </w:rPr>
              <w:t xml:space="preserve">עמידה בתנאי סף - איכות טכנולוגי </w:t>
            </w:r>
          </w:p>
        </w:tc>
      </w:tr>
      <w:tr w:rsidR="00097FF3" w:rsidRPr="00097FF3" w:rsidTr="00134D09">
        <w:trPr>
          <w:trHeight w:val="600"/>
          <w:tblHeader/>
        </w:trPr>
        <w:tc>
          <w:tcPr>
            <w:tcW w:w="3432" w:type="dxa"/>
            <w:tcBorders>
              <w:top w:val="nil"/>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tl/>
              </w:rPr>
              <w:t xml:space="preserve">תאור הדרישה </w:t>
            </w:r>
          </w:p>
        </w:tc>
        <w:tc>
          <w:tcPr>
            <w:tcW w:w="993" w:type="dxa"/>
            <w:tcBorders>
              <w:top w:val="nil"/>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tl/>
              </w:rPr>
              <w:t xml:space="preserve">עמידה בתנאי </w:t>
            </w:r>
          </w:p>
        </w:tc>
        <w:tc>
          <w:tcPr>
            <w:tcW w:w="2835" w:type="dxa"/>
            <w:tcBorders>
              <w:top w:val="nil"/>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Fonts w:hint="cs"/>
                <w:rtl/>
              </w:rPr>
              <w:t>עומד / לא עומד</w:t>
            </w:r>
            <w:r w:rsidRPr="00134D09">
              <w:rPr>
                <w:rStyle w:val="afff1"/>
                <w:rtl/>
              </w:rPr>
              <w:t xml:space="preserve"> </w:t>
            </w:r>
          </w:p>
        </w:tc>
        <w:tc>
          <w:tcPr>
            <w:tcW w:w="1842" w:type="dxa"/>
            <w:tcBorders>
              <w:top w:val="nil"/>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Fonts w:hint="cs"/>
                <w:rtl/>
              </w:rPr>
              <w:t>אסמכתא רלוונטית (מראה מקום בחוברת ההצעה)</w:t>
            </w:r>
          </w:p>
        </w:tc>
        <w:tc>
          <w:tcPr>
            <w:tcW w:w="1560" w:type="dxa"/>
            <w:gridSpan w:val="2"/>
            <w:tcBorders>
              <w:top w:val="nil"/>
              <w:left w:val="single" w:sz="4" w:space="0" w:color="auto"/>
              <w:bottom w:val="single" w:sz="4" w:space="0" w:color="auto"/>
              <w:right w:val="single" w:sz="4" w:space="0" w:color="auto"/>
            </w:tcBorders>
            <w:shd w:val="clear" w:color="000000" w:fill="92D050"/>
            <w:vAlign w:val="center"/>
            <w:hideMark/>
          </w:tcPr>
          <w:p w:rsidR="002E5788" w:rsidRPr="00134D09" w:rsidRDefault="002E5788" w:rsidP="00097FF3">
            <w:pPr>
              <w:spacing w:before="0" w:line="240" w:lineRule="auto"/>
              <w:jc w:val="center"/>
              <w:rPr>
                <w:rStyle w:val="afff1"/>
              </w:rPr>
            </w:pPr>
            <w:r w:rsidRPr="00134D09">
              <w:rPr>
                <w:rStyle w:val="afff1"/>
                <w:rtl/>
              </w:rPr>
              <w:t xml:space="preserve">הערות </w:t>
            </w: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ביצוע</w:t>
            </w:r>
            <w:r w:rsidRPr="00097FF3">
              <w:rPr>
                <w:rFonts w:ascii="Calibri" w:hAnsi="Calibri"/>
                <w:noProof w:val="0"/>
                <w:sz w:val="24"/>
                <w:rtl/>
                <w:lang w:eastAsia="en-US"/>
              </w:rPr>
              <w:t xml:space="preserve">  </w:t>
            </w:r>
            <w:r w:rsidRPr="00097FF3">
              <w:rPr>
                <w:rFonts w:ascii="Arial" w:hAnsi="Arial"/>
                <w:noProof w:val="0"/>
                <w:sz w:val="24"/>
                <w:rtl/>
                <w:lang w:eastAsia="en-US"/>
              </w:rPr>
              <w:t>פרסום</w:t>
            </w:r>
            <w:r w:rsidRPr="00097FF3">
              <w:rPr>
                <w:rFonts w:ascii="Calibri" w:hAnsi="Calibri"/>
                <w:noProof w:val="0"/>
                <w:sz w:val="24"/>
                <w:rtl/>
                <w:lang w:eastAsia="en-US"/>
              </w:rPr>
              <w:t xml:space="preserve"> </w:t>
            </w:r>
            <w:r w:rsidRPr="00097FF3">
              <w:rPr>
                <w:rFonts w:ascii="Arial" w:hAnsi="Arial"/>
                <w:noProof w:val="0"/>
                <w:sz w:val="24"/>
                <w:rtl/>
                <w:lang w:eastAsia="en-US"/>
              </w:rPr>
              <w:t>רשתות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ב</w:t>
            </w:r>
            <w:r w:rsidRPr="00097FF3">
              <w:rPr>
                <w:rFonts w:ascii="Calibri" w:hAnsi="Calibri"/>
                <w:noProof w:val="0"/>
                <w:sz w:val="24"/>
                <w:rtl/>
                <w:lang w:eastAsia="en-US"/>
              </w:rPr>
              <w:t xml:space="preserve"> </w:t>
            </w:r>
            <w:r w:rsidRPr="00097FF3">
              <w:rPr>
                <w:rFonts w:ascii="Calibri" w:hAnsi="Calibri"/>
                <w:noProof w:val="0"/>
                <w:sz w:val="24"/>
                <w:lang w:eastAsia="en-US"/>
              </w:rPr>
              <w:t>BGP</w:t>
            </w:r>
            <w:r w:rsidRPr="00097FF3">
              <w:rPr>
                <w:rFonts w:ascii="Calibri" w:hAnsi="Calibri"/>
                <w:noProof w:val="0"/>
                <w:sz w:val="24"/>
                <w:rtl/>
                <w:lang w:eastAsia="en-US"/>
              </w:rPr>
              <w:t xml:space="preserve"> -  </w:t>
            </w:r>
            <w:r w:rsidRPr="00097FF3">
              <w:rPr>
                <w:rFonts w:ascii="Calibri" w:hAnsi="Calibri"/>
                <w:noProof w:val="0"/>
                <w:sz w:val="24"/>
                <w:lang w:eastAsia="en-US"/>
              </w:rPr>
              <w:t>Border Gateway Protocol</w:t>
            </w:r>
            <w:r w:rsidRPr="00097FF3">
              <w:rPr>
                <w:rFonts w:ascii="Calibri" w:hAnsi="Calibri"/>
                <w:noProof w:val="0"/>
                <w:sz w:val="24"/>
                <w:rtl/>
                <w:lang w:eastAsia="en-US"/>
              </w:rPr>
              <w:t xml:space="preserve"> – </w:t>
            </w:r>
            <w:r w:rsidRPr="00097FF3">
              <w:rPr>
                <w:rFonts w:ascii="Arial" w:hAnsi="Arial"/>
                <w:noProof w:val="0"/>
                <w:sz w:val="24"/>
                <w:rtl/>
                <w:lang w:eastAsia="en-US"/>
              </w:rPr>
              <w:t>הוא</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Calibri" w:hAnsi="Calibri"/>
                <w:noProof w:val="0"/>
                <w:sz w:val="24"/>
                <w:lang w:eastAsia="en-US"/>
              </w:rPr>
              <w:t>AS</w:t>
            </w:r>
            <w:r w:rsidRPr="00097FF3">
              <w:rPr>
                <w:rFonts w:ascii="Calibri" w:hAnsi="Calibri"/>
                <w:noProof w:val="0"/>
                <w:sz w:val="24"/>
                <w:rtl/>
                <w:lang w:eastAsia="en-US"/>
              </w:rPr>
              <w:t xml:space="preserve"> </w:t>
            </w:r>
            <w:r w:rsidRPr="00097FF3">
              <w:rPr>
                <w:rFonts w:ascii="Arial" w:hAnsi="Arial"/>
                <w:noProof w:val="0"/>
                <w:sz w:val="24"/>
                <w:rtl/>
                <w:lang w:eastAsia="en-US"/>
              </w:rPr>
              <w:t>שונים</w:t>
            </w:r>
            <w:r w:rsidRPr="00097FF3">
              <w:rPr>
                <w:rFonts w:ascii="Calibri" w:hAnsi="Calibri"/>
                <w:noProof w:val="0"/>
                <w:sz w:val="24"/>
                <w:rtl/>
                <w:lang w:eastAsia="en-US"/>
              </w:rPr>
              <w:t xml:space="preserve"> </w:t>
            </w:r>
            <w:r w:rsidRPr="00097FF3">
              <w:rPr>
                <w:rFonts w:ascii="Arial" w:hAnsi="Arial"/>
                <w:noProof w:val="0"/>
                <w:sz w:val="24"/>
                <w:rtl/>
                <w:lang w:eastAsia="en-US"/>
              </w:rPr>
              <w:t>שרת</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הציבורית</w:t>
            </w:r>
            <w:r w:rsidRPr="00097FF3">
              <w:rPr>
                <w:rFonts w:ascii="Calibri" w:hAnsi="Calibri"/>
                <w:noProof w:val="0"/>
                <w:sz w:val="24"/>
                <w:rtl/>
                <w:lang w:eastAsia="en-US"/>
              </w:rPr>
              <w:t xml:space="preserve"> </w:t>
            </w:r>
            <w:r w:rsidRPr="00097FF3">
              <w:rPr>
                <w:rFonts w:ascii="Arial" w:hAnsi="Arial"/>
                <w:noProof w:val="0"/>
                <w:sz w:val="24"/>
                <w:rtl/>
                <w:lang w:eastAsia="en-US"/>
              </w:rPr>
              <w:t>ובין</w:t>
            </w:r>
            <w:r w:rsidRPr="00097FF3">
              <w:rPr>
                <w:rFonts w:ascii="Calibri" w:hAnsi="Calibri"/>
                <w:noProof w:val="0"/>
                <w:sz w:val="24"/>
                <w:rtl/>
                <w:lang w:eastAsia="en-US"/>
              </w:rPr>
              <w:t xml:space="preserve"> </w:t>
            </w:r>
            <w:r w:rsidRPr="00097FF3">
              <w:rPr>
                <w:rFonts w:ascii="Arial" w:hAnsi="Arial"/>
                <w:noProof w:val="0"/>
                <w:sz w:val="24"/>
                <w:rtl/>
                <w:lang w:eastAsia="en-US"/>
              </w:rPr>
              <w:t>חברות</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rFonts w:ascii="Calibri" w:hAnsi="Calibri"/>
                <w:noProof w:val="0"/>
                <w:sz w:val="24"/>
                <w:lang w:eastAsia="en-US"/>
              </w:rPr>
              <w:t>ISP</w:t>
            </w:r>
            <w:r w:rsidRPr="00097FF3">
              <w:rPr>
                <w:rFonts w:ascii="Calibri" w:hAnsi="Calibri"/>
                <w:noProof w:val="0"/>
                <w:sz w:val="24"/>
                <w:rtl/>
                <w:lang w:eastAsia="en-US"/>
              </w:rPr>
              <w:t xml:space="preserve"> </w:t>
            </w:r>
            <w:r w:rsidRPr="00097FF3">
              <w:rPr>
                <w:rFonts w:ascii="Arial" w:hAnsi="Arial"/>
                <w:noProof w:val="0"/>
                <w:sz w:val="24"/>
                <w:rtl/>
                <w:lang w:eastAsia="en-US"/>
              </w:rPr>
              <w:t>בעולם</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14"/>
                <w:szCs w:val="1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157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הנפקת</w:t>
            </w:r>
            <w:r w:rsidRPr="00097FF3">
              <w:rPr>
                <w:rFonts w:ascii="Calibri" w:hAnsi="Calibri"/>
                <w:noProof w:val="0"/>
                <w:sz w:val="24"/>
                <w:rtl/>
                <w:lang w:eastAsia="en-US"/>
              </w:rPr>
              <w:t xml:space="preserve"> </w:t>
            </w:r>
            <w:r w:rsidRPr="00097FF3">
              <w:rPr>
                <w:noProof w:val="0"/>
                <w:sz w:val="24"/>
                <w:lang w:eastAsia="en-US"/>
              </w:rPr>
              <w:t>CLAAS</w:t>
            </w:r>
            <w:r w:rsidRPr="00097FF3">
              <w:rPr>
                <w:noProof w:val="0"/>
                <w:sz w:val="24"/>
                <w:rtl/>
                <w:lang w:eastAsia="en-US"/>
              </w:rPr>
              <w:t xml:space="preserve"> </w:t>
            </w:r>
            <w:r w:rsidRPr="00097FF3">
              <w:rPr>
                <w:noProof w:val="0"/>
                <w:sz w:val="24"/>
                <w:lang w:eastAsia="en-US"/>
              </w:rPr>
              <w:t>C</w:t>
            </w:r>
            <w:r w:rsidRPr="00097FF3">
              <w:rPr>
                <w:rFonts w:ascii="Calibri" w:hAnsi="Calibri"/>
                <w:noProof w:val="0"/>
                <w:sz w:val="24"/>
                <w:rtl/>
                <w:lang w:eastAsia="en-US"/>
              </w:rPr>
              <w:t xml:space="preserve">  </w:t>
            </w:r>
            <w:r w:rsidRPr="00097FF3">
              <w:rPr>
                <w:rFonts w:ascii="Arial" w:hAnsi="Arial"/>
                <w:noProof w:val="0"/>
                <w:sz w:val="24"/>
                <w:rtl/>
                <w:lang w:eastAsia="en-US"/>
              </w:rPr>
              <w:t>חדש</w:t>
            </w:r>
            <w:r w:rsidRPr="00097FF3">
              <w:rPr>
                <w:rFonts w:ascii="Calibri" w:hAnsi="Calibri"/>
                <w:noProof w:val="0"/>
                <w:sz w:val="24"/>
                <w:rtl/>
                <w:lang w:eastAsia="en-US"/>
              </w:rPr>
              <w:t xml:space="preserve"> </w:t>
            </w:r>
            <w:r w:rsidRPr="00097FF3">
              <w:rPr>
                <w:rFonts w:ascii="Arial" w:hAnsi="Arial"/>
                <w:noProof w:val="0"/>
                <w:sz w:val="24"/>
                <w:rtl/>
                <w:lang w:eastAsia="en-US"/>
              </w:rPr>
              <w:t>למשרד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ביצוע</w:t>
            </w:r>
            <w:r w:rsidRPr="00097FF3">
              <w:rPr>
                <w:rFonts w:ascii="Calibri" w:hAnsi="Calibri"/>
                <w:noProof w:val="0"/>
                <w:sz w:val="24"/>
                <w:rtl/>
                <w:lang w:eastAsia="en-US"/>
              </w:rPr>
              <w:t xml:space="preserve"> </w:t>
            </w:r>
            <w:r w:rsidRPr="00097FF3">
              <w:rPr>
                <w:noProof w:val="0"/>
                <w:sz w:val="24"/>
                <w:lang w:eastAsia="en-US"/>
              </w:rPr>
              <w:t>Load Balncing</w:t>
            </w:r>
            <w:r w:rsidRPr="00097FF3">
              <w:rPr>
                <w:noProof w:val="0"/>
                <w:sz w:val="24"/>
                <w:rtl/>
                <w:lang w:eastAsia="en-US"/>
              </w:rPr>
              <w:t xml:space="preserve"> </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Arial" w:hAnsi="Arial"/>
                <w:noProof w:val="0"/>
                <w:sz w:val="24"/>
                <w:rtl/>
                <w:lang w:eastAsia="en-US"/>
              </w:rPr>
              <w:t>שני</w:t>
            </w:r>
            <w:r w:rsidRPr="00097FF3">
              <w:rPr>
                <w:rFonts w:ascii="Calibri" w:hAnsi="Calibri"/>
                <w:noProof w:val="0"/>
                <w:sz w:val="24"/>
                <w:rtl/>
                <w:lang w:eastAsia="en-US"/>
              </w:rPr>
              <w:t xml:space="preserve"> </w:t>
            </w:r>
            <w:r w:rsidRPr="00097FF3">
              <w:rPr>
                <w:rFonts w:ascii="Arial" w:hAnsi="Arial"/>
                <w:noProof w:val="0"/>
                <w:sz w:val="24"/>
                <w:rtl/>
                <w:lang w:eastAsia="en-US"/>
              </w:rPr>
              <w:t>ספקים</w:t>
            </w:r>
            <w:r w:rsidRPr="00097FF3">
              <w:rPr>
                <w:rFonts w:ascii="Calibri" w:hAnsi="Calibri"/>
                <w:noProof w:val="0"/>
                <w:sz w:val="24"/>
                <w:rtl/>
                <w:lang w:eastAsia="en-US"/>
              </w:rPr>
              <w:t xml:space="preserve"> , </w:t>
            </w:r>
            <w:r w:rsidRPr="00097FF3">
              <w:rPr>
                <w:rFonts w:ascii="Arial" w:hAnsi="Arial"/>
                <w:noProof w:val="0"/>
                <w:sz w:val="24"/>
                <w:rtl/>
                <w:lang w:eastAsia="en-US"/>
              </w:rPr>
              <w:t>כולל</w:t>
            </w:r>
            <w:r w:rsidRPr="00097FF3">
              <w:rPr>
                <w:rFonts w:ascii="Calibri" w:hAnsi="Calibri"/>
                <w:noProof w:val="0"/>
                <w:sz w:val="24"/>
                <w:rtl/>
                <w:lang w:eastAsia="en-US"/>
              </w:rPr>
              <w:t xml:space="preserve"> </w:t>
            </w:r>
            <w:r w:rsidRPr="00097FF3">
              <w:rPr>
                <w:rFonts w:ascii="Arial" w:hAnsi="Arial"/>
                <w:noProof w:val="0"/>
                <w:sz w:val="24"/>
                <w:rtl/>
                <w:lang w:eastAsia="en-US"/>
              </w:rPr>
              <w:t>רישום</w:t>
            </w:r>
            <w:r w:rsidRPr="00097FF3">
              <w:rPr>
                <w:rFonts w:ascii="Calibri" w:hAnsi="Calibri"/>
                <w:noProof w:val="0"/>
                <w:sz w:val="24"/>
                <w:rtl/>
                <w:lang w:eastAsia="en-US"/>
              </w:rPr>
              <w:t xml:space="preserve"> </w:t>
            </w:r>
            <w:r w:rsidRPr="00097FF3">
              <w:rPr>
                <w:rFonts w:ascii="Arial" w:hAnsi="Arial"/>
                <w:noProof w:val="0"/>
                <w:sz w:val="24"/>
                <w:rtl/>
                <w:lang w:eastAsia="en-US"/>
              </w:rPr>
              <w:t>כל</w:t>
            </w:r>
            <w:r w:rsidRPr="00097FF3">
              <w:rPr>
                <w:rFonts w:ascii="Calibri" w:hAnsi="Calibri"/>
                <w:noProof w:val="0"/>
                <w:sz w:val="24"/>
                <w:rtl/>
                <w:lang w:eastAsia="en-US"/>
              </w:rPr>
              <w:t xml:space="preserve"> </w:t>
            </w:r>
            <w:r w:rsidRPr="00097FF3">
              <w:rPr>
                <w:rFonts w:ascii="Arial" w:hAnsi="Arial"/>
                <w:noProof w:val="0"/>
                <w:sz w:val="24"/>
                <w:rtl/>
                <w:lang w:eastAsia="en-US"/>
              </w:rPr>
              <w:t>כתובות</w:t>
            </w:r>
            <w:r w:rsidRPr="00097FF3">
              <w:rPr>
                <w:rFonts w:ascii="Calibri" w:hAnsi="Calibri"/>
                <w:noProof w:val="0"/>
                <w:sz w:val="24"/>
                <w:rtl/>
                <w:lang w:eastAsia="en-US"/>
              </w:rPr>
              <w:t xml:space="preserve"> </w:t>
            </w:r>
            <w:r w:rsidRPr="00097FF3">
              <w:rPr>
                <w:rFonts w:ascii="Arial" w:hAnsi="Arial"/>
                <w:noProof w:val="0"/>
                <w:sz w:val="24"/>
                <w:rtl/>
                <w:lang w:eastAsia="en-US"/>
              </w:rPr>
              <w:t>הרשת</w:t>
            </w:r>
            <w:r w:rsidRPr="00097FF3">
              <w:rPr>
                <w:rFonts w:ascii="Calibri" w:hAnsi="Calibri"/>
                <w:noProof w:val="0"/>
                <w:sz w:val="24"/>
                <w:rtl/>
                <w:lang w:eastAsia="en-US"/>
              </w:rPr>
              <w:t xml:space="preserve"> </w:t>
            </w:r>
            <w:r w:rsidRPr="00097FF3">
              <w:rPr>
                <w:rFonts w:ascii="Arial" w:hAnsi="Arial"/>
                <w:noProof w:val="0"/>
                <w:sz w:val="24"/>
                <w:rtl/>
                <w:lang w:eastAsia="en-US"/>
              </w:rPr>
              <w:t>החוקית</w:t>
            </w:r>
            <w:r w:rsidRPr="00097FF3">
              <w:rPr>
                <w:rFonts w:ascii="Calibri" w:hAnsi="Calibri"/>
                <w:noProof w:val="0"/>
                <w:sz w:val="24"/>
                <w:rtl/>
                <w:lang w:eastAsia="en-US"/>
              </w:rPr>
              <w:t xml:space="preserve">, </w:t>
            </w:r>
            <w:r w:rsidRPr="00097FF3">
              <w:rPr>
                <w:rFonts w:ascii="Arial" w:hAnsi="Arial"/>
                <w:noProof w:val="0"/>
                <w:sz w:val="24"/>
                <w:rtl/>
                <w:lang w:eastAsia="en-US"/>
              </w:rPr>
              <w:t>כ</w:t>
            </w:r>
            <w:r w:rsidRPr="00097FF3">
              <w:rPr>
                <w:rFonts w:ascii="Calibri" w:hAnsi="Calibri"/>
                <w:noProof w:val="0"/>
                <w:sz w:val="24"/>
                <w:rtl/>
                <w:lang w:eastAsia="en-US"/>
              </w:rPr>
              <w:t xml:space="preserve"> </w:t>
            </w:r>
            <w:r w:rsidRPr="00097FF3">
              <w:rPr>
                <w:noProof w:val="0"/>
                <w:sz w:val="24"/>
                <w:lang w:eastAsia="en-US"/>
              </w:rPr>
              <w:t>Autonomous</w:t>
            </w:r>
            <w:r w:rsidRPr="00097FF3">
              <w:rPr>
                <w:noProof w:val="0"/>
                <w:sz w:val="24"/>
                <w:rtl/>
                <w:lang w:eastAsia="en-US"/>
              </w:rPr>
              <w:t xml:space="preserve"> </w:t>
            </w:r>
            <w:r w:rsidRPr="00097FF3">
              <w:rPr>
                <w:noProof w:val="0"/>
                <w:sz w:val="24"/>
                <w:lang w:eastAsia="en-US"/>
              </w:rPr>
              <w:t>System Number</w:t>
            </w:r>
            <w:r w:rsidRPr="00097FF3">
              <w:rPr>
                <w:rFonts w:ascii="Calibri" w:hAnsi="Calibri"/>
                <w:noProof w:val="0"/>
                <w:sz w:val="24"/>
                <w:rtl/>
                <w:lang w:eastAsia="en-US"/>
              </w:rPr>
              <w:t xml:space="preserve">     </w:t>
            </w:r>
            <w:r w:rsidRPr="00097FF3">
              <w:rPr>
                <w:rFonts w:ascii="Arial" w:hAnsi="Arial"/>
                <w:noProof w:val="0"/>
                <w:sz w:val="24"/>
                <w:rtl/>
                <w:lang w:eastAsia="en-US"/>
              </w:rPr>
              <w:t>בארגון</w:t>
            </w:r>
            <w:r w:rsidRPr="00097FF3">
              <w:rPr>
                <w:rFonts w:ascii="Calibri" w:hAnsi="Calibri"/>
                <w:noProof w:val="0"/>
                <w:sz w:val="24"/>
                <w:rtl/>
                <w:lang w:eastAsia="en-US"/>
              </w:rPr>
              <w:t xml:space="preserve"> </w:t>
            </w:r>
            <w:r w:rsidRPr="00097FF3">
              <w:rPr>
                <w:rFonts w:ascii="Arial" w:hAnsi="Arial"/>
                <w:noProof w:val="0"/>
                <w:sz w:val="24"/>
                <w:rtl/>
                <w:lang w:eastAsia="en-US"/>
              </w:rPr>
              <w:t>העולמי</w:t>
            </w:r>
            <w:r w:rsidRPr="00097FF3">
              <w:rPr>
                <w:rFonts w:ascii="Calibri" w:hAnsi="Calibri"/>
                <w:noProof w:val="0"/>
                <w:sz w:val="24"/>
                <w:rtl/>
                <w:lang w:eastAsia="en-US"/>
              </w:rPr>
              <w:t xml:space="preserve"> </w:t>
            </w:r>
            <w:r w:rsidRPr="00097FF3">
              <w:rPr>
                <w:noProof w:val="0"/>
                <w:sz w:val="24"/>
                <w:lang w:eastAsia="en-US"/>
              </w:rPr>
              <w:t>RIPE</w:t>
            </w:r>
            <w:r w:rsidRPr="00097FF3">
              <w:rPr>
                <w:noProof w:val="0"/>
                <w:sz w:val="24"/>
                <w:rtl/>
                <w:lang w:eastAsia="en-US"/>
              </w:rPr>
              <w:t xml:space="preserve"> </w:t>
            </w:r>
            <w:r w:rsidRPr="00097FF3">
              <w:rPr>
                <w:noProof w:val="0"/>
                <w:sz w:val="24"/>
                <w:lang w:eastAsia="en-US"/>
              </w:rPr>
              <w:t>NCC</w:t>
            </w:r>
            <w:r w:rsidRPr="00097FF3">
              <w:rPr>
                <w:rFonts w:ascii="Calibri" w:hAnsi="Calibri"/>
                <w:noProof w:val="0"/>
                <w:sz w:val="24"/>
                <w:rtl/>
                <w:lang w:eastAsia="en-US"/>
              </w:rPr>
              <w:t xml:space="preserve"> (</w:t>
            </w:r>
            <w:r w:rsidRPr="00097FF3">
              <w:rPr>
                <w:rFonts w:ascii="Arial" w:hAnsi="Arial"/>
                <w:noProof w:val="0"/>
                <w:sz w:val="24"/>
                <w:rtl/>
                <w:lang w:eastAsia="en-US"/>
              </w:rPr>
              <w:t>כגון</w:t>
            </w:r>
            <w:r w:rsidRPr="00097FF3">
              <w:rPr>
                <w:rFonts w:ascii="Calibri" w:hAnsi="Calibri"/>
                <w:noProof w:val="0"/>
                <w:sz w:val="24"/>
                <w:rtl/>
                <w:lang w:eastAsia="en-US"/>
              </w:rPr>
              <w:t xml:space="preserve"> </w:t>
            </w:r>
            <w:r w:rsidRPr="00097FF3">
              <w:rPr>
                <w:rFonts w:ascii="Arial" w:hAnsi="Arial"/>
                <w:noProof w:val="0"/>
                <w:sz w:val="24"/>
                <w:rtl/>
                <w:lang w:eastAsia="en-US"/>
              </w:rPr>
              <w:t>רישום</w:t>
            </w:r>
            <w:r w:rsidRPr="00097FF3">
              <w:rPr>
                <w:rFonts w:ascii="Calibri" w:hAnsi="Calibri"/>
                <w:noProof w:val="0"/>
                <w:sz w:val="24"/>
                <w:rtl/>
                <w:lang w:eastAsia="en-US"/>
              </w:rPr>
              <w:t xml:space="preserve"> </w:t>
            </w:r>
            <w:r w:rsidRPr="00097FF3">
              <w:rPr>
                <w:rFonts w:ascii="Arial" w:hAnsi="Arial"/>
                <w:noProof w:val="0"/>
                <w:sz w:val="24"/>
                <w:rtl/>
                <w:lang w:eastAsia="en-US"/>
              </w:rPr>
              <w:t>ב</w:t>
            </w:r>
            <w:r w:rsidRPr="00097FF3">
              <w:rPr>
                <w:rFonts w:ascii="Calibri" w:hAnsi="Calibri"/>
                <w:noProof w:val="0"/>
                <w:sz w:val="24"/>
                <w:rtl/>
                <w:lang w:eastAsia="en-US"/>
              </w:rPr>
              <w:t xml:space="preserve">- </w:t>
            </w:r>
            <w:r w:rsidRPr="00097FF3">
              <w:rPr>
                <w:noProof w:val="0"/>
                <w:sz w:val="24"/>
                <w:lang w:eastAsia="en-US"/>
              </w:rPr>
              <w:t>BGP</w:t>
            </w:r>
            <w:r w:rsidRPr="00097FF3">
              <w:rPr>
                <w:rFonts w:ascii="Calibri" w:hAnsi="Calibri"/>
                <w:noProof w:val="0"/>
                <w:sz w:val="24"/>
                <w:rtl/>
                <w:lang w:eastAsia="en-US"/>
              </w:rPr>
              <w:t xml:space="preserve"> ) </w:t>
            </w:r>
            <w:r w:rsidRPr="00097FF3">
              <w:rPr>
                <w:rFonts w:ascii="Arial" w:hAnsi="Arial"/>
                <w:noProof w:val="0"/>
                <w:sz w:val="24"/>
                <w:rtl/>
                <w:lang w:eastAsia="en-US"/>
              </w:rPr>
              <w:t>וכחלק</w:t>
            </w:r>
            <w:r w:rsidRPr="00097FF3">
              <w:rPr>
                <w:rFonts w:ascii="Calibri" w:hAnsi="Calibri"/>
                <w:noProof w:val="0"/>
                <w:sz w:val="24"/>
                <w:rtl/>
                <w:lang w:eastAsia="en-US"/>
              </w:rPr>
              <w:t xml:space="preserve"> </w:t>
            </w:r>
            <w:r w:rsidRPr="00097FF3">
              <w:rPr>
                <w:rFonts w:ascii="Arial" w:hAnsi="Arial"/>
                <w:noProof w:val="0"/>
                <w:sz w:val="24"/>
                <w:rtl/>
                <w:lang w:eastAsia="en-US"/>
              </w:rPr>
              <w:t>בלתי</w:t>
            </w:r>
            <w:r w:rsidRPr="00097FF3">
              <w:rPr>
                <w:rFonts w:ascii="Calibri" w:hAnsi="Calibri"/>
                <w:noProof w:val="0"/>
                <w:sz w:val="24"/>
                <w:rtl/>
                <w:lang w:eastAsia="en-US"/>
              </w:rPr>
              <w:t xml:space="preserve"> </w:t>
            </w:r>
            <w:r w:rsidRPr="00097FF3">
              <w:rPr>
                <w:rFonts w:ascii="Arial" w:hAnsi="Arial"/>
                <w:noProof w:val="0"/>
                <w:sz w:val="24"/>
                <w:rtl/>
                <w:lang w:eastAsia="en-US"/>
              </w:rPr>
              <w:t>נפרד</w:t>
            </w:r>
            <w:r w:rsidRPr="00097FF3">
              <w:rPr>
                <w:rFonts w:ascii="Calibri" w:hAnsi="Calibri"/>
                <w:noProof w:val="0"/>
                <w:sz w:val="24"/>
                <w:rtl/>
                <w:lang w:eastAsia="en-US"/>
              </w:rPr>
              <w:t xml:space="preserve"> </w:t>
            </w:r>
            <w:r w:rsidRPr="00097FF3">
              <w:rPr>
                <w:rFonts w:ascii="Arial" w:hAnsi="Arial"/>
                <w:noProof w:val="0"/>
                <w:sz w:val="24"/>
                <w:rtl/>
                <w:lang w:eastAsia="en-US"/>
              </w:rPr>
              <w:t>מ</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AS</w:t>
            </w:r>
            <w:r w:rsidRPr="00097FF3">
              <w:rPr>
                <w:noProof w:val="0"/>
                <w:sz w:val="24"/>
                <w:rtl/>
                <w:lang w:eastAsia="en-US"/>
              </w:rPr>
              <w:t xml:space="preserve"> 41394</w:t>
            </w:r>
            <w:r w:rsidRPr="00097FF3">
              <w:rPr>
                <w:rFonts w:ascii="Calibri" w:hAnsi="Calibri"/>
                <w:noProof w:val="0"/>
                <w:sz w:val="24"/>
                <w:rtl/>
                <w:lang w:eastAsia="en-US"/>
              </w:rPr>
              <w:t xml:space="preserve"> </w:t>
            </w:r>
            <w:r w:rsidRPr="00097FF3">
              <w:rPr>
                <w:rFonts w:ascii="Arial" w:hAnsi="Arial"/>
                <w:noProof w:val="0"/>
                <w:sz w:val="24"/>
                <w:rtl/>
                <w:lang w:eastAsia="en-US"/>
              </w:rPr>
              <w:t>הקיים</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1260"/>
        </w:trPr>
        <w:tc>
          <w:tcPr>
            <w:tcW w:w="3432" w:type="dxa"/>
            <w:tcBorders>
              <w:top w:val="nil"/>
              <w:left w:val="single" w:sz="4" w:space="0" w:color="auto"/>
              <w:bottom w:val="single" w:sz="4" w:space="0" w:color="auto"/>
              <w:right w:val="single" w:sz="4" w:space="0" w:color="auto"/>
            </w:tcBorders>
            <w:shd w:val="clear" w:color="000000" w:fill="FFFF00"/>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יהיה</w:t>
            </w:r>
            <w:r w:rsidRPr="00097FF3">
              <w:rPr>
                <w:rFonts w:ascii="Calibri" w:hAnsi="Calibri"/>
                <w:noProof w:val="0"/>
                <w:sz w:val="24"/>
                <w:rtl/>
                <w:lang w:eastAsia="en-US"/>
              </w:rPr>
              <w:t xml:space="preserve"> </w:t>
            </w:r>
            <w:r w:rsidRPr="00097FF3">
              <w:rPr>
                <w:rFonts w:ascii="Arial" w:hAnsi="Arial"/>
                <w:noProof w:val="0"/>
                <w:sz w:val="24"/>
                <w:rtl/>
                <w:lang w:eastAsia="en-US"/>
              </w:rPr>
              <w:t>בעל</w:t>
            </w:r>
            <w:r w:rsidRPr="00097FF3">
              <w:rPr>
                <w:rFonts w:ascii="Calibri" w:hAnsi="Calibri"/>
                <w:noProof w:val="0"/>
                <w:sz w:val="24"/>
                <w:rtl/>
                <w:lang w:eastAsia="en-US"/>
              </w:rPr>
              <w:t xml:space="preserve"> </w:t>
            </w:r>
            <w:r w:rsidRPr="00097FF3">
              <w:rPr>
                <w:rFonts w:ascii="Arial" w:hAnsi="Arial"/>
                <w:noProof w:val="0"/>
                <w:sz w:val="24"/>
                <w:rtl/>
                <w:lang w:eastAsia="en-US"/>
              </w:rPr>
              <w:t>יכולת</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3 </w:t>
            </w:r>
            <w:r w:rsidRPr="00097FF3">
              <w:rPr>
                <w:rFonts w:ascii="Arial" w:hAnsi="Arial"/>
                <w:noProof w:val="0"/>
                <w:sz w:val="24"/>
                <w:rtl/>
                <w:lang w:eastAsia="en-US"/>
              </w:rPr>
              <w:t>פופים</w:t>
            </w:r>
            <w:r w:rsidRPr="00097FF3">
              <w:rPr>
                <w:rFonts w:ascii="Calibri" w:hAnsi="Calibri"/>
                <w:noProof w:val="0"/>
                <w:sz w:val="24"/>
                <w:rtl/>
                <w:lang w:eastAsia="en-US"/>
              </w:rPr>
              <w:t xml:space="preserve"> (</w:t>
            </w:r>
            <w:r w:rsidRPr="00097FF3">
              <w:rPr>
                <w:noProof w:val="0"/>
                <w:sz w:val="24"/>
                <w:lang w:eastAsia="en-US"/>
              </w:rPr>
              <w:t>Pops</w:t>
            </w:r>
            <w:r w:rsidRPr="00097FF3">
              <w:rPr>
                <w:rFonts w:ascii="Calibri" w:hAnsi="Calibri"/>
                <w:noProof w:val="0"/>
                <w:sz w:val="24"/>
                <w:rtl/>
                <w:lang w:eastAsia="en-US"/>
              </w:rPr>
              <w:t xml:space="preserve">) </w:t>
            </w:r>
            <w:r w:rsidRPr="00097FF3">
              <w:rPr>
                <w:rFonts w:ascii="Arial" w:hAnsi="Arial"/>
                <w:noProof w:val="0"/>
                <w:sz w:val="24"/>
                <w:rtl/>
                <w:lang w:eastAsia="en-US"/>
              </w:rPr>
              <w:t>בפריסה</w:t>
            </w:r>
            <w:r w:rsidRPr="00097FF3">
              <w:rPr>
                <w:rFonts w:ascii="Calibri" w:hAnsi="Calibri"/>
                <w:noProof w:val="0"/>
                <w:sz w:val="24"/>
                <w:rtl/>
                <w:lang w:eastAsia="en-US"/>
              </w:rPr>
              <w:t xml:space="preserve"> ארצית ו</w:t>
            </w:r>
            <w:r w:rsidRPr="00097FF3">
              <w:rPr>
                <w:rFonts w:ascii="Arial" w:hAnsi="Arial"/>
                <w:noProof w:val="0"/>
                <w:sz w:val="24"/>
                <w:rtl/>
                <w:lang w:eastAsia="en-US"/>
              </w:rPr>
              <w:t xml:space="preserve">עולמית </w:t>
            </w:r>
            <w:r w:rsidRPr="00097FF3">
              <w:rPr>
                <w:rFonts w:ascii="Calibri" w:hAnsi="Calibri"/>
                <w:noProof w:val="0"/>
                <w:sz w:val="24"/>
                <w:rtl/>
                <w:lang w:eastAsia="en-US"/>
              </w:rPr>
              <w:t xml:space="preserve"> </w:t>
            </w:r>
            <w:r w:rsidRPr="00097FF3">
              <w:rPr>
                <w:rFonts w:ascii="Arial" w:hAnsi="Arial"/>
                <w:noProof w:val="0"/>
                <w:sz w:val="24"/>
                <w:rtl/>
                <w:lang w:eastAsia="en-US"/>
              </w:rPr>
              <w:t>לצורך</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סניפים</w:t>
            </w:r>
            <w:r w:rsidRPr="00097FF3">
              <w:rPr>
                <w:rFonts w:ascii="Calibri" w:hAnsi="Calibri"/>
                <w:noProof w:val="0"/>
                <w:sz w:val="24"/>
                <w:rtl/>
                <w:lang w:eastAsia="en-US"/>
              </w:rPr>
              <w:t xml:space="preserve"> </w:t>
            </w:r>
            <w:r w:rsidRPr="00097FF3">
              <w:rPr>
                <w:rFonts w:ascii="Arial" w:hAnsi="Arial"/>
                <w:noProof w:val="0"/>
                <w:sz w:val="24"/>
                <w:rtl/>
                <w:lang w:eastAsia="en-US"/>
              </w:rPr>
              <w:t>קרובים</w:t>
            </w:r>
            <w:r w:rsidRPr="00097FF3">
              <w:rPr>
                <w:rFonts w:ascii="Calibri" w:hAnsi="Calibri"/>
                <w:noProof w:val="0"/>
                <w:sz w:val="24"/>
                <w:rtl/>
                <w:lang w:eastAsia="en-US"/>
              </w:rPr>
              <w:t xml:space="preserve"> </w:t>
            </w:r>
            <w:r w:rsidRPr="00097FF3">
              <w:rPr>
                <w:rFonts w:ascii="Arial" w:hAnsi="Arial"/>
                <w:noProof w:val="0"/>
                <w:sz w:val="24"/>
                <w:rtl/>
                <w:lang w:eastAsia="en-US"/>
              </w:rPr>
              <w:t>גיאוגרפית</w:t>
            </w:r>
            <w:r w:rsidRPr="00097FF3">
              <w:rPr>
                <w:rFonts w:ascii="Calibri" w:hAnsi="Calibri"/>
                <w:noProof w:val="0"/>
                <w:sz w:val="24"/>
                <w:rtl/>
                <w:lang w:eastAsia="en-US"/>
              </w:rPr>
              <w:t xml:space="preserve"> </w:t>
            </w:r>
            <w:r w:rsidRPr="00097FF3">
              <w:rPr>
                <w:rFonts w:ascii="Arial" w:hAnsi="Arial"/>
                <w:noProof w:val="0"/>
                <w:sz w:val="24"/>
                <w:rtl/>
                <w:lang w:eastAsia="en-US"/>
              </w:rPr>
              <w:t>לאזור</w:t>
            </w:r>
            <w:r w:rsidRPr="00097FF3">
              <w:rPr>
                <w:rFonts w:ascii="Calibri" w:hAnsi="Calibri"/>
                <w:noProof w:val="0"/>
                <w:sz w:val="24"/>
                <w:rtl/>
                <w:lang w:eastAsia="en-US"/>
              </w:rPr>
              <w:t xml:space="preserve"> </w:t>
            </w:r>
            <w:r w:rsidRPr="00097FF3">
              <w:rPr>
                <w:rFonts w:ascii="Arial" w:hAnsi="Arial"/>
                <w:noProof w:val="0"/>
                <w:sz w:val="24"/>
                <w:rtl/>
                <w:lang w:eastAsia="en-US"/>
              </w:rPr>
              <w:t>בו</w:t>
            </w:r>
            <w:r w:rsidRPr="00097FF3">
              <w:rPr>
                <w:rFonts w:ascii="Calibri" w:hAnsi="Calibri"/>
                <w:noProof w:val="0"/>
                <w:sz w:val="24"/>
                <w:rtl/>
                <w:lang w:eastAsia="en-US"/>
              </w:rPr>
              <w:t xml:space="preserve"> </w:t>
            </w:r>
            <w:r w:rsidRPr="00097FF3">
              <w:rPr>
                <w:rFonts w:ascii="Arial" w:hAnsi="Arial"/>
                <w:noProof w:val="0"/>
                <w:sz w:val="24"/>
                <w:rtl/>
                <w:lang w:eastAsia="en-US"/>
              </w:rPr>
              <w:t>ממוקם</w:t>
            </w:r>
            <w:r w:rsidRPr="00097FF3">
              <w:rPr>
                <w:rFonts w:ascii="Calibri" w:hAnsi="Calibri"/>
                <w:noProof w:val="0"/>
                <w:sz w:val="24"/>
                <w:rtl/>
                <w:lang w:eastAsia="en-US"/>
              </w:rPr>
              <w:t xml:space="preserve"> </w:t>
            </w:r>
            <w:r w:rsidRPr="00097FF3">
              <w:rPr>
                <w:noProof w:val="0"/>
                <w:sz w:val="24"/>
                <w:lang w:eastAsia="en-US"/>
              </w:rPr>
              <w:t>BACKBONE</w:t>
            </w:r>
            <w:r w:rsidRPr="00097FF3">
              <w:rPr>
                <w:rFonts w:ascii="Calibri" w:hAnsi="Calibri"/>
                <w:noProof w:val="0"/>
                <w:sz w:val="24"/>
                <w:rtl/>
                <w:lang w:eastAsia="en-US"/>
              </w:rPr>
              <w:t xml:space="preserve">  </w:t>
            </w:r>
            <w:r w:rsidRPr="00097FF3">
              <w:rPr>
                <w:rFonts w:ascii="Arial" w:hAnsi="Arial"/>
                <w:noProof w:val="0"/>
                <w:sz w:val="24"/>
                <w:rtl/>
                <w:lang w:eastAsia="en-US"/>
              </w:rPr>
              <w:t>רשת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219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rPr>
                <w:rFonts w:ascii="Arial" w:hAnsi="Arial"/>
                <w:noProof w:val="0"/>
                <w:sz w:val="24"/>
                <w:lang w:eastAsia="en-US"/>
              </w:rPr>
            </w:pPr>
            <w:r w:rsidRPr="00097FF3">
              <w:rPr>
                <w:rFonts w:ascii="Arial" w:hAnsi="Arial"/>
                <w:noProof w:val="0"/>
                <w:sz w:val="24"/>
                <w:rtl/>
                <w:lang w:eastAsia="en-US"/>
              </w:rPr>
              <w:t xml:space="preserve">הספק הזוכה יעמיד לרשות משרד הבריאות </w:t>
            </w:r>
            <w:r w:rsidRPr="00097FF3">
              <w:rPr>
                <w:rFonts w:ascii="Arial" w:hAnsi="Arial"/>
                <w:noProof w:val="0"/>
                <w:szCs w:val="22"/>
                <w:rtl/>
                <w:lang w:eastAsia="en-US"/>
              </w:rPr>
              <w:t xml:space="preserve">סינון וחסימת התקפות ואירועי אבטחת מידע בכלל והתקפות </w:t>
            </w:r>
            <w:r w:rsidRPr="00097FF3">
              <w:rPr>
                <w:rFonts w:ascii="Arial" w:hAnsi="Arial"/>
                <w:noProof w:val="0"/>
                <w:szCs w:val="22"/>
                <w:lang w:eastAsia="en-US"/>
              </w:rPr>
              <w:t>DOS (Denial Of Service</w:t>
            </w:r>
            <w:r w:rsidRPr="00097FF3">
              <w:rPr>
                <w:rFonts w:ascii="Arial" w:hAnsi="Arial"/>
                <w:noProof w:val="0"/>
                <w:szCs w:val="22"/>
                <w:rtl/>
                <w:lang w:eastAsia="en-US"/>
              </w:rPr>
              <w:t xml:space="preserve">) ו- </w:t>
            </w:r>
            <w:r w:rsidRPr="00097FF3">
              <w:rPr>
                <w:rFonts w:ascii="Arial" w:hAnsi="Arial"/>
                <w:noProof w:val="0"/>
                <w:szCs w:val="22"/>
                <w:lang w:eastAsia="en-US"/>
              </w:rPr>
              <w:t>DDOS</w:t>
            </w:r>
            <w:r w:rsidRPr="00097FF3">
              <w:rPr>
                <w:rFonts w:ascii="Arial" w:hAnsi="Arial"/>
                <w:noProof w:val="0"/>
                <w:szCs w:val="22"/>
                <w:rtl/>
                <w:lang w:eastAsia="en-US"/>
              </w:rPr>
              <w:t xml:space="preserve">   (</w:t>
            </w:r>
            <w:r w:rsidRPr="00097FF3">
              <w:rPr>
                <w:rFonts w:ascii="Arial" w:hAnsi="Arial"/>
                <w:noProof w:val="0"/>
                <w:szCs w:val="22"/>
                <w:lang w:eastAsia="en-US"/>
              </w:rPr>
              <w:t>Distributed Denial Of Service</w:t>
            </w:r>
            <w:r w:rsidRPr="00097FF3">
              <w:rPr>
                <w:rFonts w:ascii="Arial" w:hAnsi="Arial"/>
                <w:noProof w:val="0"/>
                <w:szCs w:val="22"/>
                <w:rtl/>
                <w:lang w:eastAsia="en-US"/>
              </w:rPr>
              <w:t>) בפרט</w:t>
            </w:r>
            <w:r w:rsidRPr="00097FF3">
              <w:rPr>
                <w:rFonts w:ascii="Arial" w:hAnsi="Arial" w:hint="cs"/>
                <w:noProof w:val="0"/>
                <w:sz w:val="26"/>
                <w:szCs w:val="26"/>
                <w:rtl/>
                <w:lang w:eastAsia="en-US"/>
              </w:rPr>
              <w:t xml:space="preserve">.למען הסר ספק ,נדרש  יכולת ביצוע הגנה על משרד הבריאות עבור מתקפות </w:t>
            </w:r>
            <w:r w:rsidRPr="00097FF3">
              <w:rPr>
                <w:rFonts w:ascii="Arial" w:hAnsi="Arial" w:hint="cs"/>
                <w:noProof w:val="0"/>
                <w:sz w:val="26"/>
                <w:szCs w:val="26"/>
                <w:lang w:eastAsia="en-US"/>
              </w:rPr>
              <w:t>CYBER</w:t>
            </w:r>
            <w:r w:rsidRPr="00097FF3">
              <w:rPr>
                <w:rFonts w:ascii="Arial" w:hAnsi="Arial" w:hint="cs"/>
                <w:noProof w:val="0"/>
                <w:sz w:val="26"/>
                <w:szCs w:val="26"/>
                <w:rtl/>
                <w:lang w:eastAsia="en-US"/>
              </w:rPr>
              <w:t xml:space="preserve"> באמצעות מערכות יעודיות תומכות </w:t>
            </w:r>
            <w:r w:rsidRPr="00097FF3">
              <w:rPr>
                <w:rFonts w:ascii="Arial" w:hAnsi="Arial" w:hint="cs"/>
                <w:noProof w:val="0"/>
                <w:sz w:val="26"/>
                <w:szCs w:val="26"/>
                <w:lang w:eastAsia="en-US"/>
              </w:rPr>
              <w:t>ips\ids\zdos</w:t>
            </w:r>
            <w:r w:rsidRPr="00097FF3">
              <w:rPr>
                <w:rFonts w:ascii="Arial" w:hAnsi="Arial" w:hint="cs"/>
                <w:noProof w:val="0"/>
                <w:sz w:val="26"/>
                <w:szCs w:val="26"/>
                <w:rtl/>
                <w:lang w:eastAsia="en-US"/>
              </w:rPr>
              <w:t xml:space="preserve"> למציע רישיון בר תוקף של משרד התקשורת לספק את מלוא השירותים נשואי מכרז זה .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יהיה</w:t>
            </w:r>
            <w:r w:rsidRPr="00097FF3">
              <w:rPr>
                <w:rFonts w:ascii="Calibri" w:hAnsi="Calibri"/>
                <w:noProof w:val="0"/>
                <w:sz w:val="24"/>
                <w:rtl/>
                <w:lang w:eastAsia="en-US"/>
              </w:rPr>
              <w:t xml:space="preserve"> </w:t>
            </w:r>
            <w:r w:rsidRPr="00097FF3">
              <w:rPr>
                <w:rFonts w:ascii="Arial" w:hAnsi="Arial"/>
                <w:noProof w:val="0"/>
                <w:sz w:val="24"/>
                <w:rtl/>
                <w:lang w:eastAsia="en-US"/>
              </w:rPr>
              <w:t>בעל</w:t>
            </w:r>
            <w:r w:rsidRPr="00097FF3">
              <w:rPr>
                <w:rFonts w:ascii="Calibri" w:hAnsi="Calibri"/>
                <w:noProof w:val="0"/>
                <w:sz w:val="24"/>
                <w:rtl/>
                <w:lang w:eastAsia="en-US"/>
              </w:rPr>
              <w:t xml:space="preserve"> </w:t>
            </w:r>
            <w:r w:rsidRPr="00097FF3">
              <w:rPr>
                <w:rFonts w:ascii="Arial" w:hAnsi="Arial"/>
                <w:noProof w:val="0"/>
                <w:sz w:val="24"/>
                <w:rtl/>
                <w:lang w:eastAsia="en-US"/>
              </w:rPr>
              <w:t>יכולת</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u w:val="single"/>
                <w:rtl/>
                <w:lang w:eastAsia="en-US"/>
              </w:rPr>
              <w:t>של</w:t>
            </w:r>
            <w:r w:rsidRPr="00097FF3">
              <w:rPr>
                <w:rFonts w:ascii="Calibri" w:hAnsi="Calibri"/>
                <w:noProof w:val="0"/>
                <w:sz w:val="24"/>
                <w:u w:val="single"/>
                <w:rtl/>
                <w:lang w:eastAsia="en-US"/>
              </w:rPr>
              <w:t xml:space="preserve"> </w:t>
            </w:r>
            <w:r w:rsidRPr="00097FF3">
              <w:rPr>
                <w:rFonts w:ascii="Arial" w:hAnsi="Arial"/>
                <w:noProof w:val="0"/>
                <w:sz w:val="24"/>
                <w:u w:val="single"/>
                <w:rtl/>
                <w:lang w:eastAsia="en-US"/>
              </w:rPr>
              <w:t>מינימום</w:t>
            </w:r>
            <w:r w:rsidRPr="00097FF3">
              <w:rPr>
                <w:rFonts w:ascii="Calibri" w:hAnsi="Calibri"/>
                <w:noProof w:val="0"/>
                <w:sz w:val="24"/>
                <w:u w:val="single"/>
                <w:rtl/>
                <w:lang w:eastAsia="en-US"/>
              </w:rPr>
              <w:t xml:space="preserve"> </w:t>
            </w:r>
            <w:r w:rsidRPr="00097FF3">
              <w:rPr>
                <w:rFonts w:ascii="Calibri" w:hAnsi="Calibri"/>
                <w:noProof w:val="0"/>
                <w:sz w:val="24"/>
                <w:rtl/>
                <w:lang w:eastAsia="en-US"/>
              </w:rPr>
              <w:t xml:space="preserve"> </w:t>
            </w:r>
            <w:r w:rsidRPr="00097FF3">
              <w:rPr>
                <w:noProof w:val="0"/>
                <w:sz w:val="24"/>
                <w:lang w:eastAsia="en-US"/>
              </w:rPr>
              <w:t>Gbps</w:t>
            </w:r>
            <w:r w:rsidRPr="00097FF3">
              <w:rPr>
                <w:rFonts w:ascii="Calibri" w:hAnsi="Calibri"/>
                <w:noProof w:val="0"/>
                <w:sz w:val="24"/>
                <w:rtl/>
                <w:lang w:eastAsia="en-US"/>
              </w:rPr>
              <w:t xml:space="preserve">5   </w:t>
            </w:r>
            <w:r w:rsidRPr="00097FF3">
              <w:rPr>
                <w:rFonts w:ascii="Arial" w:hAnsi="Arial"/>
                <w:noProof w:val="0"/>
                <w:sz w:val="24"/>
                <w:rtl/>
                <w:lang w:eastAsia="en-US"/>
              </w:rPr>
              <w:t>בתשתית</w:t>
            </w:r>
            <w:r w:rsidRPr="00097FF3">
              <w:rPr>
                <w:rFonts w:ascii="Calibri" w:hAnsi="Calibri"/>
                <w:noProof w:val="0"/>
                <w:sz w:val="24"/>
                <w:rtl/>
                <w:lang w:eastAsia="en-US"/>
              </w:rPr>
              <w:t xml:space="preserve"> </w:t>
            </w:r>
            <w:r w:rsidRPr="00097FF3">
              <w:rPr>
                <w:rFonts w:ascii="Arial" w:hAnsi="Arial"/>
                <w:noProof w:val="0"/>
                <w:sz w:val="24"/>
                <w:rtl/>
                <w:lang w:eastAsia="en-US"/>
              </w:rPr>
              <w:t>הבינ</w:t>
            </w:r>
            <w:r w:rsidRPr="00097FF3">
              <w:rPr>
                <w:rFonts w:ascii="Calibri" w:hAnsi="Calibri"/>
                <w:noProof w:val="0"/>
                <w:sz w:val="24"/>
                <w:rtl/>
                <w:lang w:eastAsia="en-US"/>
              </w:rPr>
              <w:t>"</w:t>
            </w:r>
            <w:r w:rsidRPr="00097FF3">
              <w:rPr>
                <w:rFonts w:ascii="Arial" w:hAnsi="Arial"/>
                <w:noProof w:val="0"/>
                <w:sz w:val="24"/>
                <w:rtl/>
                <w:lang w:eastAsia="en-US"/>
              </w:rPr>
              <w:t>ל</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תקשורת</w:t>
            </w:r>
            <w:r w:rsidRPr="00097FF3">
              <w:rPr>
                <w:rFonts w:ascii="Calibri" w:hAnsi="Calibri"/>
                <w:noProof w:val="0"/>
                <w:sz w:val="24"/>
                <w:rtl/>
                <w:lang w:eastAsia="en-US"/>
              </w:rPr>
              <w:t xml:space="preserve"> </w:t>
            </w:r>
            <w:r w:rsidRPr="00097FF3">
              <w:rPr>
                <w:rFonts w:ascii="Arial" w:hAnsi="Arial"/>
                <w:noProof w:val="0"/>
                <w:sz w:val="24"/>
                <w:rtl/>
                <w:lang w:eastAsia="en-US"/>
              </w:rPr>
              <w:t>אינטרנט</w:t>
            </w:r>
            <w:r w:rsidRPr="00097FF3">
              <w:rPr>
                <w:rFonts w:ascii="Calibri" w:hAnsi="Calibri"/>
                <w:noProof w:val="0"/>
                <w:sz w:val="24"/>
                <w:rtl/>
                <w:lang w:eastAsia="en-US"/>
              </w:rPr>
              <w:t xml:space="preserve"> </w:t>
            </w:r>
            <w:r w:rsidRPr="00097FF3">
              <w:rPr>
                <w:rFonts w:ascii="Arial" w:hAnsi="Arial"/>
                <w:noProof w:val="0"/>
                <w:sz w:val="24"/>
                <w:rtl/>
                <w:lang w:eastAsia="en-US"/>
              </w:rPr>
              <w:t>בעת</w:t>
            </w:r>
            <w:r w:rsidRPr="00097FF3">
              <w:rPr>
                <w:rFonts w:ascii="Calibri" w:hAnsi="Calibri"/>
                <w:noProof w:val="0"/>
                <w:sz w:val="24"/>
                <w:rtl/>
                <w:lang w:eastAsia="en-US"/>
              </w:rPr>
              <w:t xml:space="preserve"> </w:t>
            </w:r>
            <w:r w:rsidRPr="00097FF3">
              <w:rPr>
                <w:rFonts w:ascii="Arial" w:hAnsi="Arial"/>
                <w:noProof w:val="0"/>
                <w:sz w:val="24"/>
                <w:rtl/>
                <w:lang w:eastAsia="en-US"/>
              </w:rPr>
              <w:t>הגשת</w:t>
            </w:r>
            <w:r w:rsidRPr="00097FF3">
              <w:rPr>
                <w:rFonts w:ascii="Calibri" w:hAnsi="Calibri"/>
                <w:noProof w:val="0"/>
                <w:sz w:val="24"/>
                <w:rtl/>
                <w:lang w:eastAsia="en-US"/>
              </w:rPr>
              <w:t xml:space="preserve"> </w:t>
            </w:r>
            <w:r w:rsidRPr="00097FF3">
              <w:rPr>
                <w:rFonts w:ascii="Arial" w:hAnsi="Arial"/>
                <w:noProof w:val="0"/>
                <w:sz w:val="24"/>
                <w:rtl/>
                <w:lang w:eastAsia="en-US"/>
              </w:rPr>
              <w:t>הצעתו</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הינו</w:t>
            </w:r>
            <w:r w:rsidRPr="00097FF3">
              <w:rPr>
                <w:rFonts w:ascii="Calibri" w:hAnsi="Calibri"/>
                <w:noProof w:val="0"/>
                <w:sz w:val="24"/>
                <w:rtl/>
                <w:lang w:eastAsia="en-US"/>
              </w:rPr>
              <w:t xml:space="preserve"> </w:t>
            </w:r>
            <w:r w:rsidRPr="00097FF3">
              <w:rPr>
                <w:rFonts w:ascii="Arial" w:hAnsi="Arial"/>
                <w:noProof w:val="0"/>
                <w:sz w:val="24"/>
                <w:rtl/>
                <w:lang w:eastAsia="en-US"/>
              </w:rPr>
              <w:t>חברה</w:t>
            </w:r>
            <w:r w:rsidRPr="00097FF3">
              <w:rPr>
                <w:rFonts w:ascii="Calibri" w:hAnsi="Calibri"/>
                <w:noProof w:val="0"/>
                <w:sz w:val="24"/>
                <w:rtl/>
                <w:lang w:eastAsia="en-US"/>
              </w:rPr>
              <w:t xml:space="preserve"> </w:t>
            </w:r>
            <w:r w:rsidRPr="00097FF3">
              <w:rPr>
                <w:rFonts w:ascii="Arial" w:hAnsi="Arial"/>
                <w:noProof w:val="0"/>
                <w:sz w:val="24"/>
                <w:rtl/>
                <w:lang w:eastAsia="en-US"/>
              </w:rPr>
              <w:t>רשומה</w:t>
            </w:r>
            <w:r w:rsidRPr="00097FF3">
              <w:rPr>
                <w:rFonts w:ascii="Calibri" w:hAnsi="Calibri"/>
                <w:noProof w:val="0"/>
                <w:sz w:val="24"/>
                <w:rtl/>
                <w:lang w:eastAsia="en-US"/>
              </w:rPr>
              <w:t xml:space="preserve"> </w:t>
            </w:r>
            <w:r w:rsidRPr="00097FF3">
              <w:rPr>
                <w:rFonts w:ascii="Arial" w:hAnsi="Arial"/>
                <w:noProof w:val="0"/>
                <w:sz w:val="24"/>
                <w:rtl/>
                <w:lang w:eastAsia="en-US"/>
              </w:rPr>
              <w:t>בישראל</w:t>
            </w:r>
            <w:r w:rsidRPr="00097FF3">
              <w:rPr>
                <w:rFonts w:ascii="Calibri" w:hAnsi="Calibri"/>
                <w:noProof w:val="0"/>
                <w:sz w:val="24"/>
                <w:rtl/>
                <w:lang w:eastAsia="en-US"/>
              </w:rPr>
              <w:t xml:space="preserve"> </w:t>
            </w:r>
            <w:r w:rsidRPr="00097FF3">
              <w:rPr>
                <w:rFonts w:ascii="Arial" w:hAnsi="Arial"/>
                <w:noProof w:val="0"/>
                <w:sz w:val="24"/>
                <w:rtl/>
                <w:lang w:eastAsia="en-US"/>
              </w:rPr>
              <w:t>ופעילה</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מתן</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גישה</w:t>
            </w:r>
            <w:r w:rsidRPr="00097FF3">
              <w:rPr>
                <w:rFonts w:ascii="Calibri" w:hAnsi="Calibri"/>
                <w:noProof w:val="0"/>
                <w:sz w:val="24"/>
                <w:rtl/>
                <w:lang w:eastAsia="en-US"/>
              </w:rPr>
              <w:t xml:space="preserve"> </w:t>
            </w:r>
            <w:r w:rsidRPr="00097FF3">
              <w:rPr>
                <w:rFonts w:ascii="Arial" w:hAnsi="Arial"/>
                <w:noProof w:val="0"/>
                <w:sz w:val="24"/>
                <w:rtl/>
                <w:lang w:eastAsia="en-US"/>
              </w:rPr>
              <w:t>לרשת</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בהיקפים</w:t>
            </w:r>
            <w:r w:rsidRPr="00097FF3">
              <w:rPr>
                <w:rFonts w:ascii="Calibri" w:hAnsi="Calibri"/>
                <w:noProof w:val="0"/>
                <w:sz w:val="24"/>
                <w:rtl/>
                <w:lang w:eastAsia="en-US"/>
              </w:rPr>
              <w:t xml:space="preserve"> </w:t>
            </w:r>
            <w:r w:rsidRPr="00097FF3">
              <w:rPr>
                <w:rFonts w:ascii="Arial" w:hAnsi="Arial"/>
                <w:noProof w:val="0"/>
                <w:sz w:val="24"/>
                <w:rtl/>
                <w:lang w:eastAsia="en-US"/>
              </w:rPr>
              <w:t>המצוינים</w:t>
            </w:r>
            <w:r w:rsidRPr="00097FF3">
              <w:rPr>
                <w:rFonts w:ascii="Calibri" w:hAnsi="Calibri"/>
                <w:noProof w:val="0"/>
                <w:sz w:val="24"/>
                <w:rtl/>
                <w:lang w:eastAsia="en-US"/>
              </w:rPr>
              <w:t xml:space="preserve"> </w:t>
            </w:r>
            <w:r w:rsidRPr="00097FF3">
              <w:rPr>
                <w:rFonts w:ascii="Arial" w:hAnsi="Arial"/>
                <w:noProof w:val="0"/>
                <w:sz w:val="24"/>
                <w:rtl/>
                <w:lang w:eastAsia="en-US"/>
              </w:rPr>
              <w:t>במכרז</w:t>
            </w:r>
            <w:r w:rsidRPr="00097FF3">
              <w:rPr>
                <w:rFonts w:ascii="Calibri" w:hAnsi="Calibri"/>
                <w:noProof w:val="0"/>
                <w:sz w:val="24"/>
                <w:rtl/>
                <w:lang w:eastAsia="en-US"/>
              </w:rPr>
              <w:t xml:space="preserve"> </w:t>
            </w:r>
            <w:r w:rsidRPr="00097FF3">
              <w:rPr>
                <w:rFonts w:ascii="Arial" w:hAnsi="Arial"/>
                <w:noProof w:val="0"/>
                <w:sz w:val="24"/>
                <w:rtl/>
                <w:lang w:eastAsia="en-US"/>
              </w:rPr>
              <w:t>זה</w:t>
            </w:r>
            <w:r w:rsidRPr="00097FF3">
              <w:rPr>
                <w:rFonts w:ascii="Calibri" w:hAnsi="Calibri"/>
                <w:noProof w:val="0"/>
                <w:sz w:val="24"/>
                <w:rtl/>
                <w:lang w:eastAsia="en-US"/>
              </w:rPr>
              <w:t xml:space="preserve"> </w:t>
            </w:r>
            <w:r w:rsidRPr="00097FF3">
              <w:rPr>
                <w:rFonts w:ascii="Arial" w:hAnsi="Arial"/>
                <w:noProof w:val="0"/>
                <w:sz w:val="24"/>
                <w:rtl/>
                <w:lang w:eastAsia="en-US"/>
              </w:rPr>
              <w:t>במשך</w:t>
            </w:r>
            <w:r w:rsidRPr="00097FF3">
              <w:rPr>
                <w:rFonts w:ascii="Calibri" w:hAnsi="Calibri"/>
                <w:noProof w:val="0"/>
                <w:sz w:val="24"/>
                <w:rtl/>
                <w:lang w:eastAsia="en-US"/>
              </w:rPr>
              <w:t xml:space="preserve"> </w:t>
            </w:r>
            <w:r w:rsidRPr="00097FF3">
              <w:rPr>
                <w:rFonts w:ascii="Arial" w:hAnsi="Arial"/>
                <w:noProof w:val="0"/>
                <w:sz w:val="24"/>
                <w:rtl/>
                <w:lang w:eastAsia="en-US"/>
              </w:rPr>
              <w:t>השנתיים</w:t>
            </w:r>
            <w:r w:rsidRPr="00097FF3">
              <w:rPr>
                <w:rFonts w:ascii="Calibri" w:hAnsi="Calibri"/>
                <w:noProof w:val="0"/>
                <w:sz w:val="24"/>
                <w:rtl/>
                <w:lang w:eastAsia="en-US"/>
              </w:rPr>
              <w:t xml:space="preserve"> </w:t>
            </w:r>
            <w:r w:rsidRPr="00097FF3">
              <w:rPr>
                <w:rFonts w:ascii="Arial" w:hAnsi="Arial"/>
                <w:noProof w:val="0"/>
                <w:sz w:val="24"/>
                <w:rtl/>
                <w:lang w:eastAsia="en-US"/>
              </w:rPr>
              <w:t>שקדמו</w:t>
            </w:r>
            <w:r w:rsidRPr="00097FF3">
              <w:rPr>
                <w:rFonts w:ascii="Calibri" w:hAnsi="Calibri"/>
                <w:noProof w:val="0"/>
                <w:sz w:val="24"/>
                <w:rtl/>
                <w:lang w:eastAsia="en-US"/>
              </w:rPr>
              <w:t xml:space="preserve"> </w:t>
            </w:r>
            <w:r w:rsidRPr="00097FF3">
              <w:rPr>
                <w:rFonts w:ascii="Arial" w:hAnsi="Arial"/>
                <w:noProof w:val="0"/>
                <w:sz w:val="24"/>
                <w:rtl/>
                <w:lang w:eastAsia="en-US"/>
              </w:rPr>
              <w:t>להוצאת</w:t>
            </w:r>
            <w:r w:rsidRPr="00097FF3">
              <w:rPr>
                <w:rFonts w:ascii="Calibri" w:hAnsi="Calibri"/>
                <w:noProof w:val="0"/>
                <w:sz w:val="24"/>
                <w:rtl/>
                <w:lang w:eastAsia="en-US"/>
              </w:rPr>
              <w:t xml:space="preserve"> </w:t>
            </w:r>
            <w:r w:rsidRPr="00097FF3">
              <w:rPr>
                <w:rFonts w:ascii="Arial" w:hAnsi="Arial"/>
                <w:noProof w:val="0"/>
                <w:sz w:val="24"/>
                <w:rtl/>
                <w:lang w:eastAsia="en-US"/>
              </w:rPr>
              <w:t>המכרז</w:t>
            </w:r>
            <w:r w:rsidRPr="00097FF3">
              <w:rPr>
                <w:rFonts w:ascii="Calibri" w:hAnsi="Calibri"/>
                <w:noProof w:val="0"/>
                <w:sz w:val="24"/>
                <w:rtl/>
                <w:lang w:eastAsia="en-US"/>
              </w:rPr>
              <w:t xml:space="preserve"> .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יש</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rFonts w:ascii="Arial" w:hAnsi="Arial"/>
                <w:noProof w:val="0"/>
                <w:sz w:val="24"/>
                <w:rtl/>
                <w:lang w:eastAsia="en-US"/>
              </w:rPr>
              <w:t>לקוח</w:t>
            </w:r>
            <w:r w:rsidRPr="00097FF3">
              <w:rPr>
                <w:rFonts w:ascii="Calibri" w:hAnsi="Calibri"/>
                <w:noProof w:val="0"/>
                <w:sz w:val="24"/>
                <w:rtl/>
                <w:lang w:eastAsia="en-US"/>
              </w:rPr>
              <w:t xml:space="preserve"> </w:t>
            </w:r>
            <w:r w:rsidRPr="00097FF3">
              <w:rPr>
                <w:rFonts w:ascii="Arial" w:hAnsi="Arial"/>
                <w:noProof w:val="0"/>
                <w:sz w:val="24"/>
                <w:rtl/>
                <w:lang w:eastAsia="en-US"/>
              </w:rPr>
              <w:t>אחד</w:t>
            </w:r>
            <w:r w:rsidRPr="00097FF3">
              <w:rPr>
                <w:rFonts w:ascii="Calibri" w:hAnsi="Calibri"/>
                <w:noProof w:val="0"/>
                <w:sz w:val="24"/>
                <w:rtl/>
                <w:lang w:eastAsia="en-US"/>
              </w:rPr>
              <w:t xml:space="preserve"> </w:t>
            </w:r>
            <w:r w:rsidRPr="00097FF3">
              <w:rPr>
                <w:rFonts w:ascii="Arial" w:hAnsi="Arial"/>
                <w:noProof w:val="0"/>
                <w:sz w:val="24"/>
                <w:rtl/>
                <w:lang w:eastAsia="en-US"/>
              </w:rPr>
              <w:t>עם</w:t>
            </w:r>
            <w:r w:rsidRPr="00097FF3">
              <w:rPr>
                <w:rFonts w:ascii="Calibri" w:hAnsi="Calibri"/>
                <w:noProof w:val="0"/>
                <w:sz w:val="24"/>
                <w:rtl/>
                <w:lang w:eastAsia="en-US"/>
              </w:rPr>
              <w:t xml:space="preserve"> </w:t>
            </w:r>
            <w:r w:rsidRPr="00097FF3">
              <w:rPr>
                <w:rFonts w:ascii="Arial" w:hAnsi="Arial"/>
                <w:noProof w:val="0"/>
                <w:sz w:val="24"/>
                <w:rtl/>
                <w:lang w:eastAsia="en-US"/>
              </w:rPr>
              <w:t>קישור</w:t>
            </w:r>
            <w:r w:rsidRPr="00097FF3">
              <w:rPr>
                <w:rFonts w:ascii="Calibri" w:hAnsi="Calibri"/>
                <w:noProof w:val="0"/>
                <w:sz w:val="24"/>
                <w:rtl/>
                <w:lang w:eastAsia="en-US"/>
              </w:rPr>
              <w:t xml:space="preserve"> </w:t>
            </w:r>
            <w:r w:rsidRPr="00097FF3">
              <w:rPr>
                <w:rFonts w:ascii="Arial" w:hAnsi="Arial"/>
                <w:noProof w:val="0"/>
                <w:sz w:val="24"/>
                <w:rtl/>
                <w:lang w:eastAsia="en-US"/>
              </w:rPr>
              <w:t>ברוחב</w:t>
            </w:r>
            <w:r w:rsidRPr="00097FF3">
              <w:rPr>
                <w:rFonts w:ascii="Calibri" w:hAnsi="Calibri"/>
                <w:noProof w:val="0"/>
                <w:sz w:val="24"/>
                <w:rtl/>
                <w:lang w:eastAsia="en-US"/>
              </w:rPr>
              <w:t xml:space="preserve"> </w:t>
            </w:r>
            <w:r w:rsidRPr="00097FF3">
              <w:rPr>
                <w:rFonts w:ascii="Arial" w:hAnsi="Arial"/>
                <w:noProof w:val="0"/>
                <w:sz w:val="24"/>
                <w:rtl/>
                <w:lang w:eastAsia="en-US"/>
              </w:rPr>
              <w:t>פס</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noProof w:val="0"/>
                <w:sz w:val="24"/>
                <w:lang w:eastAsia="en-US"/>
              </w:rPr>
              <w:t>Mbps</w:t>
            </w:r>
            <w:r w:rsidRPr="00097FF3">
              <w:rPr>
                <w:rFonts w:ascii="Calibri" w:hAnsi="Calibri"/>
                <w:noProof w:val="0"/>
                <w:sz w:val="24"/>
                <w:rtl/>
                <w:lang w:eastAsia="en-US"/>
              </w:rPr>
              <w:t xml:space="preserve"> </w:t>
            </w:r>
            <w:r w:rsidRPr="00097FF3">
              <w:rPr>
                <w:noProof w:val="0"/>
                <w:sz w:val="24"/>
                <w:rtl/>
                <w:lang w:eastAsia="en-US"/>
              </w:rPr>
              <w:t>150</w:t>
            </w:r>
            <w:r w:rsidRPr="00097FF3">
              <w:rPr>
                <w:rFonts w:ascii="Calibri" w:hAnsi="Calibri"/>
                <w:noProof w:val="0"/>
                <w:sz w:val="24"/>
                <w:rtl/>
                <w:lang w:eastAsia="en-US"/>
              </w:rPr>
              <w:t xml:space="preserve"> </w:t>
            </w:r>
            <w:r w:rsidRPr="00097FF3">
              <w:rPr>
                <w:rFonts w:ascii="Arial" w:hAnsi="Arial"/>
                <w:noProof w:val="0"/>
                <w:sz w:val="24"/>
                <w:rtl/>
                <w:lang w:eastAsia="en-US"/>
              </w:rPr>
              <w:t>לאתר</w:t>
            </w:r>
            <w:r w:rsidRPr="00097FF3">
              <w:rPr>
                <w:rFonts w:ascii="Calibri" w:hAnsi="Calibri"/>
                <w:noProof w:val="0"/>
                <w:sz w:val="24"/>
                <w:rtl/>
                <w:lang w:eastAsia="en-US"/>
              </w:rPr>
              <w:t xml:space="preserve"> </w:t>
            </w:r>
            <w:r w:rsidRPr="00097FF3">
              <w:rPr>
                <w:rFonts w:ascii="Arial" w:hAnsi="Arial"/>
                <w:noProof w:val="0"/>
                <w:sz w:val="24"/>
                <w:rtl/>
                <w:lang w:eastAsia="en-US"/>
              </w:rPr>
              <w:t>פיזי</w:t>
            </w:r>
            <w:r w:rsidRPr="00097FF3">
              <w:rPr>
                <w:rFonts w:ascii="Calibri" w:hAnsi="Calibri"/>
                <w:noProof w:val="0"/>
                <w:sz w:val="24"/>
                <w:rtl/>
                <w:lang w:eastAsia="en-US"/>
              </w:rPr>
              <w:t xml:space="preserve"> </w:t>
            </w:r>
            <w:r w:rsidRPr="00097FF3">
              <w:rPr>
                <w:rFonts w:ascii="Arial" w:hAnsi="Arial"/>
                <w:noProof w:val="0"/>
                <w:sz w:val="24"/>
                <w:rtl/>
                <w:lang w:eastAsia="en-US"/>
              </w:rPr>
              <w:t>אחד</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למציע</w:t>
            </w:r>
            <w:r w:rsidRPr="00097FF3">
              <w:rPr>
                <w:rFonts w:ascii="Calibri" w:hAnsi="Calibri"/>
                <w:noProof w:val="0"/>
                <w:sz w:val="24"/>
                <w:rtl/>
                <w:lang w:eastAsia="en-US"/>
              </w:rPr>
              <w:t xml:space="preserve"> 20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במוקד התמיכה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אספקת</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אינטרנט</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rtl/>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20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התקשורת</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CCNP/CCNA</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לפחות</w:t>
            </w:r>
            <w:r w:rsidRPr="00097FF3">
              <w:rPr>
                <w:rFonts w:ascii="Calibri" w:hAnsi="Calibri"/>
                <w:noProof w:val="0"/>
                <w:sz w:val="24"/>
                <w:rtl/>
                <w:lang w:eastAsia="en-US"/>
              </w:rPr>
              <w:t xml:space="preserve"> 2 </w:t>
            </w:r>
            <w:r w:rsidRPr="00097FF3">
              <w:rPr>
                <w:rFonts w:ascii="Arial" w:hAnsi="Arial"/>
                <w:noProof w:val="0"/>
                <w:sz w:val="24"/>
                <w:rtl/>
                <w:lang w:eastAsia="en-US"/>
              </w:rPr>
              <w:t>מומחים</w:t>
            </w:r>
            <w:r w:rsidRPr="00097FF3">
              <w:rPr>
                <w:rFonts w:ascii="Calibri" w:hAnsi="Calibri"/>
                <w:noProof w:val="0"/>
                <w:sz w:val="24"/>
                <w:rtl/>
                <w:lang w:eastAsia="en-US"/>
              </w:rPr>
              <w:t xml:space="preserve"> </w:t>
            </w:r>
            <w:r w:rsidRPr="00097FF3">
              <w:rPr>
                <w:rFonts w:ascii="Arial" w:hAnsi="Arial"/>
                <w:noProof w:val="0"/>
                <w:sz w:val="24"/>
                <w:rtl/>
                <w:lang w:eastAsia="en-US"/>
              </w:rPr>
              <w:t>בכירים</w:t>
            </w:r>
            <w:r w:rsidRPr="00097FF3">
              <w:rPr>
                <w:rFonts w:ascii="Calibri" w:hAnsi="Calibri"/>
                <w:noProof w:val="0"/>
                <w:sz w:val="24"/>
                <w:rtl/>
                <w:lang w:eastAsia="en-US"/>
              </w:rPr>
              <w:t xml:space="preserve"> </w:t>
            </w:r>
            <w:r w:rsidRPr="00097FF3">
              <w:rPr>
                <w:rFonts w:ascii="Arial" w:hAnsi="Arial"/>
                <w:noProof w:val="0"/>
                <w:sz w:val="24"/>
                <w:rtl/>
                <w:lang w:eastAsia="en-US"/>
              </w:rPr>
              <w:t>לסיוע</w:t>
            </w:r>
            <w:r w:rsidRPr="00097FF3">
              <w:rPr>
                <w:rFonts w:ascii="Calibri" w:hAnsi="Calibri"/>
                <w:noProof w:val="0"/>
                <w:sz w:val="24"/>
                <w:rtl/>
                <w:lang w:eastAsia="en-US"/>
              </w:rPr>
              <w:t xml:space="preserve"> </w:t>
            </w:r>
            <w:r w:rsidRPr="00097FF3">
              <w:rPr>
                <w:rFonts w:ascii="Arial" w:hAnsi="Arial"/>
                <w:noProof w:val="0"/>
                <w:sz w:val="24"/>
                <w:rtl/>
                <w:lang w:eastAsia="en-US"/>
              </w:rPr>
              <w:t>טכני</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CCIP|CCIE</w:t>
            </w:r>
            <w:r w:rsidRPr="00097FF3">
              <w:rPr>
                <w:rFonts w:ascii="Calibri" w:hAnsi="Calibri"/>
                <w:noProof w:val="0"/>
                <w:sz w:val="24"/>
                <w:rtl/>
                <w:lang w:eastAsia="en-US"/>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5 </w:t>
            </w:r>
            <w:r w:rsidRPr="00097FF3">
              <w:rPr>
                <w:rFonts w:ascii="Arial" w:hAnsi="Arial"/>
                <w:noProof w:val="0"/>
                <w:sz w:val="24"/>
                <w:rtl/>
                <w:lang w:eastAsia="en-US"/>
              </w:rPr>
              <w:t>עובדים</w:t>
            </w:r>
            <w:r w:rsidRPr="00097FF3">
              <w:rPr>
                <w:rFonts w:ascii="Calibri" w:hAnsi="Calibri"/>
                <w:noProof w:val="0"/>
                <w:sz w:val="24"/>
                <w:rtl/>
                <w:lang w:eastAsia="en-US"/>
              </w:rPr>
              <w:t xml:space="preserve"> </w:t>
            </w:r>
            <w:r w:rsidRPr="00097FF3">
              <w:rPr>
                <w:rFonts w:ascii="Arial" w:hAnsi="Arial"/>
                <w:noProof w:val="0"/>
                <w:sz w:val="24"/>
                <w:rtl/>
                <w:lang w:eastAsia="en-US"/>
              </w:rPr>
              <w:t>מקצועיים</w:t>
            </w:r>
            <w:r w:rsidRPr="00097FF3">
              <w:rPr>
                <w:rFonts w:ascii="Calibri" w:hAnsi="Calibri"/>
                <w:noProof w:val="0"/>
                <w:sz w:val="24"/>
                <w:rtl/>
                <w:lang w:eastAsia="en-US"/>
              </w:rPr>
              <w:t xml:space="preserve">  </w:t>
            </w:r>
            <w:r w:rsidRPr="00097FF3">
              <w:rPr>
                <w:rFonts w:ascii="Arial" w:hAnsi="Arial"/>
                <w:noProof w:val="0"/>
                <w:sz w:val="24"/>
                <w:rtl/>
                <w:lang w:eastAsia="en-US"/>
              </w:rPr>
              <w:t>בתחום</w:t>
            </w:r>
            <w:r w:rsidRPr="00097FF3">
              <w:rPr>
                <w:rFonts w:ascii="Calibri" w:hAnsi="Calibri"/>
                <w:noProof w:val="0"/>
                <w:sz w:val="24"/>
                <w:rtl/>
                <w:lang w:eastAsia="en-US"/>
              </w:rPr>
              <w:t xml:space="preserve"> </w:t>
            </w:r>
            <w:r w:rsidRPr="00097FF3">
              <w:rPr>
                <w:rFonts w:ascii="Arial" w:hAnsi="Arial"/>
                <w:noProof w:val="0"/>
                <w:sz w:val="24"/>
                <w:rtl/>
                <w:lang w:eastAsia="en-US"/>
              </w:rPr>
              <w:t xml:space="preserve">ניהול מערכות אבט"מ </w:t>
            </w:r>
            <w:r w:rsidRPr="00097FF3">
              <w:rPr>
                <w:rFonts w:ascii="Calibri" w:hAnsi="Calibri"/>
                <w:noProof w:val="0"/>
                <w:sz w:val="24"/>
                <w:rtl/>
                <w:lang w:eastAsia="en-US"/>
              </w:rPr>
              <w:t xml:space="preserve"> </w:t>
            </w:r>
            <w:r w:rsidRPr="00097FF3">
              <w:rPr>
                <w:rFonts w:ascii="Arial" w:hAnsi="Arial"/>
                <w:noProof w:val="0"/>
                <w:sz w:val="24"/>
                <w:rtl/>
                <w:lang w:eastAsia="en-US"/>
              </w:rPr>
              <w:t>ברמת</w:t>
            </w:r>
            <w:r w:rsidRPr="00097FF3">
              <w:rPr>
                <w:rFonts w:ascii="Calibri" w:hAnsi="Calibri"/>
                <w:noProof w:val="0"/>
                <w:sz w:val="24"/>
                <w:rtl/>
                <w:lang w:eastAsia="en-US"/>
              </w:rPr>
              <w:t xml:space="preserve"> </w:t>
            </w:r>
            <w:r w:rsidRPr="00097FF3">
              <w:rPr>
                <w:noProof w:val="0"/>
                <w:sz w:val="24"/>
                <w:lang w:eastAsia="en-US"/>
              </w:rPr>
              <w:t>CCSA</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8"/>
                <w:szCs w:val="28"/>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bidi w:val="0"/>
              <w:spacing w:before="0" w:line="240" w:lineRule="auto"/>
              <w:jc w:val="right"/>
              <w:rPr>
                <w:noProof w:val="0"/>
                <w:sz w:val="24"/>
                <w:lang w:eastAsia="en-US"/>
              </w:rPr>
            </w:pPr>
          </w:p>
        </w:tc>
      </w:tr>
      <w:tr w:rsidR="00097FF3" w:rsidRPr="00097FF3" w:rsidTr="00134D09">
        <w:trPr>
          <w:trHeight w:val="37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דרישות</w:t>
            </w:r>
            <w:r w:rsidRPr="00097FF3">
              <w:rPr>
                <w:rFonts w:ascii="Calibri" w:hAnsi="Calibri"/>
                <w:noProof w:val="0"/>
                <w:sz w:val="24"/>
                <w:rtl/>
                <w:lang w:eastAsia="en-US"/>
              </w:rPr>
              <w:t xml:space="preserve"> </w:t>
            </w:r>
            <w:r w:rsidRPr="00097FF3">
              <w:rPr>
                <w:rFonts w:ascii="Arial" w:hAnsi="Arial"/>
                <w:noProof w:val="0"/>
                <w:sz w:val="24"/>
                <w:rtl/>
                <w:lang w:eastAsia="en-US"/>
              </w:rPr>
              <w:t>טכניות</w:t>
            </w:r>
            <w:r w:rsidRPr="00097FF3">
              <w:rPr>
                <w:rFonts w:ascii="Calibri" w:hAnsi="Calibri"/>
                <w:noProof w:val="0"/>
                <w:sz w:val="24"/>
                <w:rtl/>
                <w:lang w:eastAsia="en-US"/>
              </w:rPr>
              <w:t xml:space="preserve"> </w:t>
            </w:r>
            <w:r w:rsidRPr="00097FF3">
              <w:rPr>
                <w:rFonts w:ascii="Arial" w:hAnsi="Arial"/>
                <w:noProof w:val="0"/>
                <w:sz w:val="24"/>
                <w:rtl/>
                <w:lang w:eastAsia="en-US"/>
              </w:rPr>
              <w:t>וטכנולוגיות</w:t>
            </w:r>
            <w:r w:rsidRPr="00097FF3">
              <w:rPr>
                <w:rFonts w:ascii="Calibri" w:hAnsi="Calibri"/>
                <w:noProof w:val="0"/>
                <w:sz w:val="24"/>
                <w:rtl/>
                <w:lang w:eastAsia="en-US"/>
              </w:rPr>
              <w:t xml:space="preserve"> </w:t>
            </w:r>
            <w:r w:rsidRPr="00097FF3">
              <w:rPr>
                <w:rFonts w:ascii="Arial" w:hAnsi="Arial"/>
                <w:noProof w:val="0"/>
                <w:sz w:val="24"/>
                <w:rtl/>
                <w:lang w:eastAsia="en-US"/>
              </w:rPr>
              <w:t>נוספות</w:t>
            </w:r>
            <w:r w:rsidRPr="00097FF3">
              <w:rPr>
                <w:rFonts w:ascii="Calibri" w:hAnsi="Calibri"/>
                <w:noProof w:val="0"/>
                <w:sz w:val="24"/>
                <w:rtl/>
                <w:lang w:eastAsia="en-US"/>
              </w:rPr>
              <w:t xml:space="preserve"> </w:t>
            </w:r>
            <w:r w:rsidRPr="00097FF3">
              <w:rPr>
                <w:rFonts w:ascii="Arial" w:hAnsi="Arial"/>
                <w:noProof w:val="0"/>
                <w:sz w:val="24"/>
                <w:rtl/>
                <w:lang w:eastAsia="en-US"/>
              </w:rPr>
              <w:t>כמפורט</w:t>
            </w:r>
            <w:r w:rsidRPr="00097FF3">
              <w:rPr>
                <w:rFonts w:ascii="Calibri" w:hAnsi="Calibri"/>
                <w:noProof w:val="0"/>
                <w:sz w:val="24"/>
                <w:rtl/>
                <w:lang w:eastAsia="en-US"/>
              </w:rPr>
              <w:t xml:space="preserve"> </w:t>
            </w:r>
            <w:r w:rsidRPr="00097FF3">
              <w:rPr>
                <w:rFonts w:ascii="Arial" w:hAnsi="Arial"/>
                <w:noProof w:val="0"/>
                <w:sz w:val="24"/>
                <w:rtl/>
                <w:lang w:eastAsia="en-US"/>
              </w:rPr>
              <w:t>בהמשך</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14"/>
                <w:szCs w:val="1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63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למציע</w:t>
            </w:r>
            <w:r w:rsidRPr="00097FF3">
              <w:rPr>
                <w:rFonts w:ascii="Calibri" w:hAnsi="Calibri"/>
                <w:noProof w:val="0"/>
                <w:sz w:val="24"/>
                <w:rtl/>
                <w:lang w:eastAsia="en-US"/>
              </w:rPr>
              <w:t xml:space="preserve"> </w:t>
            </w:r>
            <w:r w:rsidRPr="00097FF3">
              <w:rPr>
                <w:rFonts w:ascii="Arial" w:hAnsi="Arial"/>
                <w:noProof w:val="0"/>
                <w:sz w:val="24"/>
                <w:rtl/>
                <w:lang w:eastAsia="en-US"/>
              </w:rPr>
              <w:t>רמת</w:t>
            </w:r>
            <w:r w:rsidRPr="00097FF3">
              <w:rPr>
                <w:rFonts w:ascii="Calibri" w:hAnsi="Calibri"/>
                <w:noProof w:val="0"/>
                <w:sz w:val="24"/>
                <w:rtl/>
                <w:lang w:eastAsia="en-US"/>
              </w:rPr>
              <w:t xml:space="preserve"> </w:t>
            </w:r>
            <w:r w:rsidRPr="00097FF3">
              <w:rPr>
                <w:rFonts w:ascii="Arial" w:hAnsi="Arial"/>
                <w:noProof w:val="0"/>
                <w:sz w:val="24"/>
                <w:rtl/>
                <w:lang w:eastAsia="en-US"/>
              </w:rPr>
              <w:t>יתירות</w:t>
            </w:r>
            <w:r w:rsidRPr="00097FF3">
              <w:rPr>
                <w:rFonts w:ascii="Calibri" w:hAnsi="Calibri"/>
                <w:noProof w:val="0"/>
                <w:sz w:val="24"/>
                <w:rtl/>
                <w:lang w:eastAsia="en-US"/>
              </w:rPr>
              <w:t xml:space="preserve"> </w:t>
            </w:r>
            <w:r w:rsidRPr="00097FF3">
              <w:rPr>
                <w:rFonts w:ascii="Arial" w:hAnsi="Arial"/>
                <w:noProof w:val="0"/>
                <w:sz w:val="24"/>
                <w:rtl/>
                <w:lang w:eastAsia="en-US"/>
              </w:rPr>
              <w:t>בין</w:t>
            </w:r>
            <w:r w:rsidRPr="00097FF3">
              <w:rPr>
                <w:rFonts w:ascii="Calibri" w:hAnsi="Calibri"/>
                <w:noProof w:val="0"/>
                <w:sz w:val="24"/>
                <w:rtl/>
                <w:lang w:eastAsia="en-US"/>
              </w:rPr>
              <w:t xml:space="preserve"> </w:t>
            </w:r>
            <w:r w:rsidRPr="00097FF3">
              <w:rPr>
                <w:rFonts w:ascii="Arial" w:hAnsi="Arial"/>
                <w:noProof w:val="0"/>
                <w:sz w:val="24"/>
                <w:rtl/>
                <w:lang w:eastAsia="en-US"/>
              </w:rPr>
              <w:t>לאומית</w:t>
            </w:r>
            <w:r w:rsidRPr="00097FF3">
              <w:rPr>
                <w:rFonts w:ascii="Calibri" w:hAnsi="Calibri"/>
                <w:noProof w:val="0"/>
                <w:sz w:val="24"/>
                <w:rtl/>
                <w:lang w:eastAsia="en-US"/>
              </w:rPr>
              <w:t xml:space="preserve"> </w:t>
            </w:r>
            <w:r w:rsidRPr="00097FF3">
              <w:rPr>
                <w:noProof w:val="0"/>
                <w:sz w:val="24"/>
                <w:lang w:eastAsia="en-US"/>
              </w:rPr>
              <w:t>Tier-3</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אתר</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DC</w:t>
            </w:r>
            <w:r w:rsidRPr="00097FF3">
              <w:rPr>
                <w:rFonts w:ascii="Calibri" w:hAnsi="Calibri"/>
                <w:noProof w:val="0"/>
                <w:sz w:val="24"/>
                <w:rtl/>
                <w:lang w:eastAsia="en-US"/>
              </w:rPr>
              <w:t xml:space="preserve"> </w:t>
            </w:r>
            <w:r w:rsidRPr="00097FF3">
              <w:rPr>
                <w:rFonts w:ascii="Arial" w:hAnsi="Arial"/>
                <w:noProof w:val="0"/>
                <w:sz w:val="24"/>
                <w:rtl/>
                <w:lang w:eastAsia="en-US"/>
              </w:rPr>
              <w:t>המרכזי</w:t>
            </w:r>
            <w:r w:rsidRPr="00097FF3">
              <w:rPr>
                <w:rFonts w:ascii="Calibri" w:hAnsi="Calibri"/>
                <w:noProof w:val="0"/>
                <w:sz w:val="24"/>
                <w:rtl/>
                <w:lang w:eastAsia="en-US"/>
              </w:rPr>
              <w:t xml:space="preserve"> </w:t>
            </w:r>
            <w:r w:rsidRPr="00097FF3">
              <w:rPr>
                <w:rFonts w:ascii="Arial" w:hAnsi="Arial"/>
                <w:noProof w:val="0"/>
                <w:sz w:val="24"/>
                <w:rtl/>
                <w:lang w:eastAsia="en-US"/>
              </w:rPr>
              <w:t>ועבור אתר</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DRP</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14"/>
                <w:szCs w:val="1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93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יאפשר</w:t>
            </w:r>
            <w:r w:rsidRPr="00097FF3">
              <w:rPr>
                <w:rFonts w:ascii="Calibri" w:hAnsi="Calibri"/>
                <w:noProof w:val="0"/>
                <w:sz w:val="24"/>
                <w:rtl/>
                <w:lang w:eastAsia="en-US"/>
              </w:rPr>
              <w:t xml:space="preserve"> </w:t>
            </w:r>
            <w:r w:rsidRPr="00097FF3">
              <w:rPr>
                <w:rFonts w:ascii="Arial" w:hAnsi="Arial"/>
                <w:noProof w:val="0"/>
                <w:sz w:val="24"/>
                <w:rtl/>
                <w:lang w:eastAsia="en-US"/>
              </w:rPr>
              <w:t>שרידות</w:t>
            </w:r>
            <w:r w:rsidRPr="00097FF3">
              <w:rPr>
                <w:rFonts w:ascii="Calibri" w:hAnsi="Calibri"/>
                <w:noProof w:val="0"/>
                <w:sz w:val="24"/>
                <w:rtl/>
                <w:lang w:eastAsia="en-US"/>
              </w:rPr>
              <w:t xml:space="preserve"> </w:t>
            </w:r>
            <w:r w:rsidRPr="00097FF3">
              <w:rPr>
                <w:rFonts w:ascii="Arial" w:hAnsi="Arial"/>
                <w:noProof w:val="0"/>
                <w:sz w:val="24"/>
                <w:rtl/>
                <w:lang w:eastAsia="en-US"/>
              </w:rPr>
              <w:t>מלאה</w:t>
            </w:r>
            <w:r w:rsidRPr="00097FF3">
              <w:rPr>
                <w:rFonts w:ascii="Calibri" w:hAnsi="Calibri"/>
                <w:noProof w:val="0"/>
                <w:sz w:val="24"/>
                <w:rtl/>
                <w:lang w:eastAsia="en-US"/>
              </w:rPr>
              <w:t xml:space="preserve"> </w:t>
            </w:r>
            <w:r w:rsidRPr="00097FF3">
              <w:rPr>
                <w:rFonts w:ascii="Arial" w:hAnsi="Arial"/>
                <w:noProof w:val="0"/>
                <w:sz w:val="24"/>
                <w:rtl/>
                <w:lang w:eastAsia="en-US"/>
              </w:rPr>
              <w:t>עבור</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האינטרנט</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באמצעות</w:t>
            </w:r>
            <w:r w:rsidRPr="00097FF3">
              <w:rPr>
                <w:rFonts w:ascii="Calibri" w:hAnsi="Calibri"/>
                <w:noProof w:val="0"/>
                <w:sz w:val="24"/>
                <w:rtl/>
                <w:lang w:eastAsia="en-US"/>
              </w:rPr>
              <w:t xml:space="preserve"> </w:t>
            </w:r>
            <w:r w:rsidRPr="00097FF3">
              <w:rPr>
                <w:rFonts w:ascii="Arial" w:hAnsi="Arial"/>
                <w:noProof w:val="0"/>
                <w:sz w:val="24"/>
                <w:rtl/>
                <w:lang w:eastAsia="en-US"/>
              </w:rPr>
              <w:t>ע</w:t>
            </w:r>
            <w:r w:rsidRPr="00097FF3">
              <w:rPr>
                <w:rFonts w:ascii="Calibri" w:hAnsi="Calibri"/>
                <w:noProof w:val="0"/>
                <w:sz w:val="24"/>
                <w:rtl/>
                <w:lang w:eastAsia="en-US"/>
              </w:rPr>
              <w:t>"</w:t>
            </w:r>
            <w:r w:rsidRPr="00097FF3">
              <w:rPr>
                <w:rFonts w:ascii="Arial" w:hAnsi="Arial"/>
                <w:noProof w:val="0"/>
                <w:sz w:val="24"/>
                <w:rtl/>
                <w:lang w:eastAsia="en-US"/>
              </w:rPr>
              <w:t>י</w:t>
            </w:r>
            <w:r w:rsidRPr="00097FF3">
              <w:rPr>
                <w:rFonts w:ascii="Calibri" w:hAnsi="Calibri"/>
                <w:noProof w:val="0"/>
                <w:sz w:val="24"/>
                <w:rtl/>
                <w:lang w:eastAsia="en-US"/>
              </w:rPr>
              <w:t xml:space="preserve"> </w:t>
            </w:r>
            <w:r w:rsidRPr="00097FF3">
              <w:rPr>
                <w:rFonts w:ascii="Arial" w:hAnsi="Arial"/>
                <w:noProof w:val="0"/>
                <w:sz w:val="24"/>
                <w:rtl/>
                <w:lang w:eastAsia="en-US"/>
              </w:rPr>
              <w:t>קו</w:t>
            </w:r>
            <w:r w:rsidRPr="00097FF3">
              <w:rPr>
                <w:rFonts w:ascii="Calibri" w:hAnsi="Calibri"/>
                <w:noProof w:val="0"/>
                <w:sz w:val="24"/>
                <w:rtl/>
                <w:lang w:eastAsia="en-US"/>
              </w:rPr>
              <w:t xml:space="preserve"> </w:t>
            </w:r>
            <w:r w:rsidRPr="00097FF3">
              <w:rPr>
                <w:rFonts w:ascii="Arial" w:hAnsi="Arial"/>
                <w:noProof w:val="0"/>
                <w:sz w:val="24"/>
                <w:rtl/>
                <w:lang w:eastAsia="en-US"/>
              </w:rPr>
              <w:t>חילופי</w:t>
            </w:r>
            <w:r w:rsidRPr="00097FF3">
              <w:rPr>
                <w:rFonts w:ascii="Calibri" w:hAnsi="Calibri"/>
                <w:noProof w:val="0"/>
                <w:sz w:val="24"/>
                <w:rtl/>
                <w:lang w:eastAsia="en-US"/>
              </w:rPr>
              <w:t xml:space="preserve"> </w:t>
            </w:r>
            <w:r w:rsidRPr="00097FF3">
              <w:rPr>
                <w:rFonts w:ascii="Arial" w:hAnsi="Arial"/>
                <w:noProof w:val="0"/>
                <w:sz w:val="24"/>
                <w:rtl/>
                <w:lang w:eastAsia="en-US"/>
              </w:rPr>
              <w:t>מול</w:t>
            </w:r>
            <w:r w:rsidRPr="00097FF3">
              <w:rPr>
                <w:rFonts w:ascii="Calibri" w:hAnsi="Calibri"/>
                <w:noProof w:val="0"/>
                <w:sz w:val="24"/>
                <w:rtl/>
                <w:lang w:eastAsia="en-US"/>
              </w:rPr>
              <w:t xml:space="preserve"> </w:t>
            </w:r>
            <w:r w:rsidRPr="00097FF3">
              <w:rPr>
                <w:rFonts w:ascii="Arial" w:hAnsi="Arial"/>
                <w:noProof w:val="0"/>
                <w:sz w:val="24"/>
                <w:rtl/>
                <w:lang w:eastAsia="en-US"/>
              </w:rPr>
              <w:t>אתרי</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DR</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המשרד</w:t>
            </w:r>
            <w:r w:rsidRPr="00097FF3">
              <w:rPr>
                <w:rFonts w:ascii="Calibri" w:hAnsi="Calibri"/>
                <w:noProof w:val="0"/>
                <w:sz w:val="24"/>
                <w:rtl/>
                <w:lang w:eastAsia="en-US"/>
              </w:rPr>
              <w:t xml:space="preserve"> </w:t>
            </w:r>
            <w:r w:rsidRPr="00097FF3">
              <w:rPr>
                <w:rFonts w:ascii="Arial" w:hAnsi="Arial"/>
                <w:noProof w:val="0"/>
                <w:sz w:val="24"/>
                <w:rtl/>
                <w:lang w:eastAsia="en-US"/>
              </w:rPr>
              <w:t>בתצורת</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63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4"/>
                <w:rtl/>
                <w:lang w:eastAsia="en-US"/>
              </w:rPr>
            </w:pPr>
            <w:r w:rsidRPr="00097FF3">
              <w:rPr>
                <w:rFonts w:ascii="Calibri" w:hAnsi="Calibri"/>
                <w:noProof w:val="0"/>
                <w:sz w:val="24"/>
                <w:rtl/>
                <w:lang w:eastAsia="en-US"/>
              </w:rPr>
              <w:t xml:space="preserve">למציע ישנם פתרונות </w:t>
            </w:r>
            <w:r w:rsidRPr="00097FF3">
              <w:rPr>
                <w:rFonts w:ascii="Calibri" w:hAnsi="Calibri"/>
                <w:noProof w:val="0"/>
                <w:sz w:val="24"/>
                <w:lang w:eastAsia="en-US"/>
              </w:rPr>
              <w:t>VPN</w:t>
            </w:r>
            <w:r w:rsidRPr="00097FF3">
              <w:rPr>
                <w:rFonts w:ascii="Calibri" w:hAnsi="Calibri"/>
                <w:noProof w:val="0"/>
                <w:sz w:val="24"/>
                <w:rtl/>
                <w:lang w:eastAsia="en-US"/>
              </w:rPr>
              <w:t xml:space="preserve"> עבור רשת גישה עסקית הנותנת מענה עבור פתרונות  העובדים בטכנולוגית  </w:t>
            </w:r>
            <w:r w:rsidRPr="00097FF3">
              <w:rPr>
                <w:rFonts w:ascii="Calibri" w:hAnsi="Calibri"/>
                <w:noProof w:val="0"/>
                <w:sz w:val="24"/>
                <w:lang w:eastAsia="en-US"/>
              </w:rPr>
              <w:t>MPLS</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28"/>
                <w:szCs w:val="28"/>
                <w:lang w:eastAsia="en-US"/>
              </w:rPr>
            </w:pPr>
            <w:r w:rsidRPr="00097FF3">
              <w:rPr>
                <w:rFonts w:ascii="Calibri" w:hAnsi="Calibri"/>
                <w:noProof w:val="0"/>
                <w:sz w:val="28"/>
                <w:szCs w:val="28"/>
                <w:rtl/>
                <w:lang w:eastAsia="en-US"/>
              </w:rPr>
              <w:t xml:space="preserve">חובה </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Calibri" w:hAnsi="Calibri"/>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315"/>
        </w:trPr>
        <w:tc>
          <w:tcPr>
            <w:tcW w:w="3432" w:type="dxa"/>
            <w:tcBorders>
              <w:top w:val="nil"/>
              <w:left w:val="single" w:sz="4" w:space="0" w:color="auto"/>
              <w:bottom w:val="single" w:sz="4" w:space="0" w:color="auto"/>
              <w:right w:val="single" w:sz="4" w:space="0" w:color="auto"/>
            </w:tcBorders>
            <w:shd w:val="clear" w:color="000000" w:fill="92D050"/>
            <w:vAlign w:val="center"/>
            <w:hideMark/>
          </w:tcPr>
          <w:p w:rsidR="002E5788" w:rsidRPr="00097FF3" w:rsidRDefault="002E5788"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ערך</w:t>
            </w:r>
            <w:r w:rsidRPr="00097FF3">
              <w:rPr>
                <w:rFonts w:ascii="Calibri" w:hAnsi="Calibri"/>
                <w:noProof w:val="0"/>
                <w:sz w:val="24"/>
                <w:rtl/>
                <w:lang w:eastAsia="en-US"/>
              </w:rPr>
              <w:t xml:space="preserve"> </w:t>
            </w:r>
            <w:r w:rsidRPr="00097FF3">
              <w:rPr>
                <w:rFonts w:ascii="Arial" w:hAnsi="Arial"/>
                <w:noProof w:val="0"/>
                <w:sz w:val="24"/>
                <w:rtl/>
                <w:lang w:eastAsia="en-US"/>
              </w:rPr>
              <w:t>מוסף</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000000" w:fill="92D050"/>
            <w:vAlign w:val="center"/>
            <w:hideMark/>
          </w:tcPr>
          <w:p w:rsidR="002E5788" w:rsidRPr="00097FF3" w:rsidRDefault="002E5788" w:rsidP="00097FF3">
            <w:pPr>
              <w:spacing w:before="0" w:line="240" w:lineRule="auto"/>
              <w:jc w:val="center"/>
              <w:rPr>
                <w:rFonts w:ascii="Arial" w:hAnsi="Arial"/>
                <w:noProof w:val="0"/>
                <w:sz w:val="24"/>
                <w:lang w:eastAsia="en-US"/>
              </w:rPr>
            </w:pPr>
            <w:r w:rsidRPr="00097FF3">
              <w:rPr>
                <w:rFonts w:ascii="Arial" w:hAnsi="Arial"/>
                <w:noProof w:val="0"/>
                <w:sz w:val="24"/>
                <w:rtl/>
                <w:lang w:eastAsia="en-US"/>
              </w:rPr>
              <w:t> </w:t>
            </w:r>
          </w:p>
        </w:tc>
        <w:tc>
          <w:tcPr>
            <w:tcW w:w="2835" w:type="dxa"/>
            <w:tcBorders>
              <w:top w:val="nil"/>
              <w:left w:val="single" w:sz="4" w:space="0" w:color="auto"/>
              <w:bottom w:val="single" w:sz="4" w:space="0" w:color="auto"/>
              <w:right w:val="single" w:sz="4" w:space="0" w:color="auto"/>
            </w:tcBorders>
            <w:shd w:val="clear" w:color="000000" w:fill="92D050"/>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000000" w:fill="92D050"/>
            <w:noWrap/>
            <w:vAlign w:val="center"/>
          </w:tcPr>
          <w:p w:rsidR="002E5788" w:rsidRPr="00097FF3" w:rsidRDefault="002E5788" w:rsidP="00097FF3">
            <w:pPr>
              <w:spacing w:before="0" w:line="240" w:lineRule="auto"/>
              <w:jc w:val="left"/>
              <w:rPr>
                <w:rFonts w:ascii="Arial" w:hAnsi="Arial"/>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000000" w:fill="92D050"/>
            <w:noWrap/>
            <w:vAlign w:val="center"/>
          </w:tcPr>
          <w:p w:rsidR="002E5788" w:rsidRPr="00097FF3" w:rsidRDefault="002E5788" w:rsidP="00097FF3">
            <w:pPr>
              <w:spacing w:before="0" w:line="240" w:lineRule="auto"/>
              <w:jc w:val="left"/>
              <w:rPr>
                <w:rFonts w:ascii="Arial" w:hAnsi="Arial"/>
                <w:noProof w:val="0"/>
                <w:sz w:val="24"/>
                <w:lang w:eastAsia="en-US"/>
              </w:rPr>
            </w:pPr>
          </w:p>
        </w:tc>
      </w:tr>
      <w:tr w:rsidR="00097FF3" w:rsidRPr="00097FF3" w:rsidTr="00134D09">
        <w:trPr>
          <w:trHeight w:val="156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המציע</w:t>
            </w:r>
            <w:r w:rsidRPr="00097FF3">
              <w:rPr>
                <w:rFonts w:ascii="Calibri" w:hAnsi="Calibri"/>
                <w:noProof w:val="0"/>
                <w:sz w:val="24"/>
                <w:rtl/>
                <w:lang w:eastAsia="en-US"/>
              </w:rPr>
              <w:t xml:space="preserve"> </w:t>
            </w:r>
            <w:r w:rsidRPr="00097FF3">
              <w:rPr>
                <w:rFonts w:ascii="Arial" w:hAnsi="Arial"/>
                <w:noProof w:val="0"/>
                <w:sz w:val="24"/>
                <w:rtl/>
                <w:lang w:eastAsia="en-US"/>
              </w:rPr>
              <w:t>יציין</w:t>
            </w:r>
            <w:r w:rsidRPr="00097FF3">
              <w:rPr>
                <w:rFonts w:ascii="Calibri" w:hAnsi="Calibri"/>
                <w:noProof w:val="0"/>
                <w:sz w:val="24"/>
                <w:rtl/>
                <w:lang w:eastAsia="en-US"/>
              </w:rPr>
              <w:t xml:space="preserve"> </w:t>
            </w:r>
            <w:r w:rsidRPr="00097FF3">
              <w:rPr>
                <w:rFonts w:ascii="Arial" w:hAnsi="Arial"/>
                <w:noProof w:val="0"/>
                <w:sz w:val="24"/>
                <w:rtl/>
                <w:lang w:eastAsia="en-US"/>
              </w:rPr>
              <w:t>את</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התמיכה</w:t>
            </w:r>
            <w:r w:rsidRPr="00097FF3">
              <w:rPr>
                <w:rFonts w:ascii="Calibri" w:hAnsi="Calibri"/>
                <w:noProof w:val="0"/>
                <w:sz w:val="24"/>
                <w:rtl/>
                <w:lang w:eastAsia="en-US"/>
              </w:rPr>
              <w:t xml:space="preserve"> </w:t>
            </w:r>
            <w:r w:rsidRPr="00097FF3">
              <w:rPr>
                <w:rFonts w:ascii="Arial" w:hAnsi="Arial"/>
                <w:noProof w:val="0"/>
                <w:sz w:val="24"/>
                <w:rtl/>
                <w:lang w:eastAsia="en-US"/>
              </w:rPr>
              <w:t>שהוא</w:t>
            </w:r>
            <w:r w:rsidRPr="00097FF3">
              <w:rPr>
                <w:rFonts w:ascii="Calibri" w:hAnsi="Calibri"/>
                <w:noProof w:val="0"/>
                <w:sz w:val="24"/>
                <w:rtl/>
                <w:lang w:eastAsia="en-US"/>
              </w:rPr>
              <w:t xml:space="preserve"> </w:t>
            </w:r>
            <w:r w:rsidRPr="00097FF3">
              <w:rPr>
                <w:rFonts w:ascii="Arial" w:hAnsi="Arial"/>
                <w:noProof w:val="0"/>
                <w:sz w:val="24"/>
                <w:rtl/>
                <w:lang w:eastAsia="en-US"/>
              </w:rPr>
              <w:t>נותן</w:t>
            </w:r>
            <w:r w:rsidRPr="00097FF3">
              <w:rPr>
                <w:rFonts w:ascii="Calibri" w:hAnsi="Calibri"/>
                <w:noProof w:val="0"/>
                <w:sz w:val="24"/>
                <w:rtl/>
                <w:lang w:eastAsia="en-US"/>
              </w:rPr>
              <w:t xml:space="preserve"> </w:t>
            </w:r>
            <w:r w:rsidRPr="00097FF3">
              <w:rPr>
                <w:rFonts w:ascii="Arial" w:hAnsi="Arial"/>
                <w:noProof w:val="0"/>
                <w:sz w:val="24"/>
                <w:rtl/>
                <w:lang w:eastAsia="en-US"/>
              </w:rPr>
              <w:t>במסגרת</w:t>
            </w:r>
            <w:r w:rsidRPr="00097FF3">
              <w:rPr>
                <w:rFonts w:ascii="Calibri" w:hAnsi="Calibri"/>
                <w:noProof w:val="0"/>
                <w:sz w:val="24"/>
                <w:rtl/>
                <w:lang w:eastAsia="en-US"/>
              </w:rPr>
              <w:t xml:space="preserve"> </w:t>
            </w:r>
            <w:r w:rsidRPr="00097FF3">
              <w:rPr>
                <w:rFonts w:ascii="Arial" w:hAnsi="Arial"/>
                <w:noProof w:val="0"/>
                <w:sz w:val="24"/>
                <w:rtl/>
                <w:lang w:eastAsia="en-US"/>
              </w:rPr>
              <w:t>החיבור</w:t>
            </w:r>
            <w:r w:rsidRPr="00097FF3">
              <w:rPr>
                <w:rFonts w:ascii="Calibri" w:hAnsi="Calibri"/>
                <w:noProof w:val="0"/>
                <w:sz w:val="24"/>
                <w:rtl/>
                <w:lang w:eastAsia="en-US"/>
              </w:rPr>
              <w:t xml:space="preserve"> </w:t>
            </w:r>
            <w:r w:rsidRPr="00097FF3">
              <w:rPr>
                <w:rFonts w:ascii="Arial" w:hAnsi="Arial"/>
                <w:noProof w:val="0"/>
                <w:sz w:val="24"/>
                <w:rtl/>
                <w:lang w:eastAsia="en-US"/>
              </w:rPr>
              <w:t>ויתחייב</w:t>
            </w:r>
            <w:r w:rsidRPr="00097FF3">
              <w:rPr>
                <w:rFonts w:ascii="Calibri" w:hAnsi="Calibri"/>
                <w:noProof w:val="0"/>
                <w:sz w:val="24"/>
                <w:rtl/>
                <w:lang w:eastAsia="en-US"/>
              </w:rPr>
              <w:t xml:space="preserve"> </w:t>
            </w:r>
            <w:r w:rsidRPr="00097FF3">
              <w:rPr>
                <w:rFonts w:ascii="Arial" w:hAnsi="Arial"/>
                <w:noProof w:val="0"/>
                <w:sz w:val="24"/>
                <w:rtl/>
                <w:lang w:eastAsia="en-US"/>
              </w:rPr>
              <w:t>לשירות</w:t>
            </w:r>
            <w:r w:rsidRPr="00097FF3">
              <w:rPr>
                <w:rFonts w:ascii="Calibri" w:hAnsi="Calibri"/>
                <w:noProof w:val="0"/>
                <w:sz w:val="24"/>
                <w:rtl/>
                <w:lang w:eastAsia="en-US"/>
              </w:rPr>
              <w:t xml:space="preserve"> 365</w:t>
            </w:r>
            <w:r w:rsidRPr="00097FF3">
              <w:rPr>
                <w:rFonts w:ascii="Calibri" w:hAnsi="Calibri"/>
                <w:noProof w:val="0"/>
                <w:sz w:val="24"/>
                <w:lang w:eastAsia="en-US"/>
              </w:rPr>
              <w:t>X24X7</w:t>
            </w:r>
            <w:r w:rsidRPr="00097FF3">
              <w:rPr>
                <w:rFonts w:ascii="Calibri" w:hAnsi="Calibri"/>
                <w:noProof w:val="0"/>
                <w:sz w:val="24"/>
                <w:rtl/>
                <w:lang w:eastAsia="en-US"/>
              </w:rPr>
              <w:t xml:space="preserve"> </w:t>
            </w:r>
            <w:r w:rsidRPr="00097FF3">
              <w:rPr>
                <w:rFonts w:ascii="Arial" w:hAnsi="Arial"/>
                <w:noProof w:val="0"/>
                <w:sz w:val="24"/>
                <w:rtl/>
                <w:lang w:eastAsia="en-US"/>
              </w:rPr>
              <w:t>עם</w:t>
            </w:r>
            <w:r w:rsidRPr="00097FF3">
              <w:rPr>
                <w:rFonts w:ascii="Calibri" w:hAnsi="Calibri"/>
                <w:noProof w:val="0"/>
                <w:sz w:val="24"/>
                <w:rtl/>
                <w:lang w:eastAsia="en-US"/>
              </w:rPr>
              <w:t xml:space="preserve"> </w:t>
            </w:r>
            <w:r w:rsidRPr="00097FF3">
              <w:rPr>
                <w:rFonts w:ascii="Arial" w:hAnsi="Arial"/>
                <w:noProof w:val="0"/>
                <w:sz w:val="24"/>
                <w:rtl/>
                <w:lang w:eastAsia="en-US"/>
              </w:rPr>
              <w:t>זמן</w:t>
            </w:r>
            <w:r w:rsidRPr="00097FF3">
              <w:rPr>
                <w:rFonts w:ascii="Calibri" w:hAnsi="Calibri"/>
                <w:noProof w:val="0"/>
                <w:sz w:val="24"/>
                <w:rtl/>
                <w:lang w:eastAsia="en-US"/>
              </w:rPr>
              <w:t xml:space="preserve"> </w:t>
            </w:r>
            <w:r w:rsidRPr="00097FF3">
              <w:rPr>
                <w:rFonts w:ascii="Arial" w:hAnsi="Arial"/>
                <w:noProof w:val="0"/>
                <w:sz w:val="24"/>
                <w:rtl/>
                <w:lang w:eastAsia="en-US"/>
              </w:rPr>
              <w:t>תגובה</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תקלה</w:t>
            </w:r>
            <w:r w:rsidRPr="00097FF3">
              <w:rPr>
                <w:rFonts w:ascii="Calibri" w:hAnsi="Calibri"/>
                <w:noProof w:val="0"/>
                <w:sz w:val="24"/>
                <w:rtl/>
                <w:lang w:eastAsia="en-US"/>
              </w:rPr>
              <w:t xml:space="preserve"> </w:t>
            </w:r>
            <w:r w:rsidRPr="00097FF3">
              <w:rPr>
                <w:rFonts w:ascii="Arial" w:hAnsi="Arial"/>
                <w:noProof w:val="0"/>
                <w:sz w:val="24"/>
                <w:rtl/>
                <w:lang w:eastAsia="en-US"/>
              </w:rPr>
              <w:t>מקסימום</w:t>
            </w:r>
            <w:r w:rsidRPr="00097FF3">
              <w:rPr>
                <w:rFonts w:ascii="Calibri" w:hAnsi="Calibri"/>
                <w:noProof w:val="0"/>
                <w:sz w:val="24"/>
                <w:rtl/>
                <w:lang w:eastAsia="en-US"/>
              </w:rPr>
              <w:t xml:space="preserve"> 15 </w:t>
            </w:r>
            <w:r w:rsidRPr="00097FF3">
              <w:rPr>
                <w:rFonts w:ascii="Arial" w:hAnsi="Arial"/>
                <w:noProof w:val="0"/>
                <w:sz w:val="24"/>
                <w:rtl/>
                <w:lang w:eastAsia="en-US"/>
              </w:rPr>
              <w:t>דקות</w:t>
            </w:r>
            <w:r w:rsidRPr="00097FF3">
              <w:rPr>
                <w:rFonts w:ascii="Calibri" w:hAnsi="Calibri"/>
                <w:noProof w:val="0"/>
                <w:sz w:val="24"/>
                <w:rtl/>
                <w:lang w:eastAsia="en-US"/>
              </w:rPr>
              <w:t xml:space="preserve"> </w:t>
            </w:r>
            <w:r w:rsidRPr="00097FF3">
              <w:rPr>
                <w:rFonts w:ascii="Arial" w:hAnsi="Arial"/>
                <w:noProof w:val="0"/>
                <w:sz w:val="24"/>
                <w:rtl/>
                <w:lang w:eastAsia="en-US"/>
              </w:rPr>
              <w:t>מרגע</w:t>
            </w:r>
            <w:r w:rsidRPr="00097FF3">
              <w:rPr>
                <w:rFonts w:ascii="Calibri" w:hAnsi="Calibri"/>
                <w:noProof w:val="0"/>
                <w:sz w:val="24"/>
                <w:rtl/>
                <w:lang w:eastAsia="en-US"/>
              </w:rPr>
              <w:t xml:space="preserve"> </w:t>
            </w:r>
            <w:r w:rsidRPr="00097FF3">
              <w:rPr>
                <w:rFonts w:ascii="Arial" w:hAnsi="Arial"/>
                <w:noProof w:val="0"/>
                <w:sz w:val="24"/>
                <w:rtl/>
                <w:lang w:eastAsia="en-US"/>
              </w:rPr>
              <w:t>פתיחת</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r w:rsidRPr="00097FF3">
              <w:rPr>
                <w:rFonts w:ascii="Calibri" w:hAnsi="Calibri"/>
                <w:noProof w:val="0"/>
                <w:sz w:val="24"/>
                <w:rtl/>
                <w:lang w:eastAsia="en-US"/>
              </w:rPr>
              <w:t xml:space="preserve"> </w:t>
            </w:r>
            <w:r w:rsidRPr="00097FF3">
              <w:rPr>
                <w:rFonts w:ascii="Arial" w:hAnsi="Arial"/>
                <w:noProof w:val="0"/>
                <w:sz w:val="24"/>
                <w:rtl/>
                <w:lang w:eastAsia="en-US"/>
              </w:rPr>
              <w:t>ובמקרה</w:t>
            </w:r>
            <w:r w:rsidRPr="00097FF3">
              <w:rPr>
                <w:rFonts w:ascii="Calibri" w:hAnsi="Calibri"/>
                <w:noProof w:val="0"/>
                <w:sz w:val="24"/>
                <w:rtl/>
                <w:lang w:eastAsia="en-US"/>
              </w:rPr>
              <w:t xml:space="preserve"> </w:t>
            </w:r>
            <w:r w:rsidRPr="00097FF3">
              <w:rPr>
                <w:rFonts w:ascii="Arial" w:hAnsi="Arial"/>
                <w:noProof w:val="0"/>
                <w:sz w:val="24"/>
                <w:rtl/>
                <w:lang w:eastAsia="en-US"/>
              </w:rPr>
              <w:t>הצורך</w:t>
            </w:r>
            <w:r w:rsidRPr="00097FF3">
              <w:rPr>
                <w:rFonts w:ascii="Calibri" w:hAnsi="Calibri"/>
                <w:noProof w:val="0"/>
                <w:sz w:val="24"/>
                <w:rtl/>
                <w:lang w:eastAsia="en-US"/>
              </w:rPr>
              <w:t xml:space="preserve"> </w:t>
            </w:r>
            <w:r w:rsidRPr="00097FF3">
              <w:rPr>
                <w:rFonts w:ascii="Arial" w:hAnsi="Arial"/>
                <w:noProof w:val="0"/>
                <w:sz w:val="24"/>
                <w:rtl/>
                <w:lang w:eastAsia="en-US"/>
              </w:rPr>
              <w:t>ישלח</w:t>
            </w:r>
            <w:r w:rsidRPr="00097FF3">
              <w:rPr>
                <w:rFonts w:ascii="Calibri" w:hAnsi="Calibri"/>
                <w:noProof w:val="0"/>
                <w:sz w:val="24"/>
                <w:rtl/>
                <w:lang w:eastAsia="en-US"/>
              </w:rPr>
              <w:t xml:space="preserve"> </w:t>
            </w:r>
            <w:r w:rsidRPr="00097FF3">
              <w:rPr>
                <w:rFonts w:ascii="Arial" w:hAnsi="Arial"/>
                <w:noProof w:val="0"/>
                <w:sz w:val="24"/>
                <w:rtl/>
                <w:lang w:eastAsia="en-US"/>
              </w:rPr>
              <w:t>אנשים</w:t>
            </w:r>
            <w:r w:rsidRPr="00097FF3">
              <w:rPr>
                <w:rFonts w:ascii="Calibri" w:hAnsi="Calibri"/>
                <w:noProof w:val="0"/>
                <w:sz w:val="24"/>
                <w:rtl/>
                <w:lang w:eastAsia="en-US"/>
              </w:rPr>
              <w:t xml:space="preserve"> </w:t>
            </w:r>
            <w:r w:rsidRPr="00097FF3">
              <w:rPr>
                <w:rFonts w:ascii="Arial" w:hAnsi="Arial"/>
                <w:noProof w:val="0"/>
                <w:sz w:val="24"/>
                <w:rtl/>
                <w:lang w:eastAsia="en-US"/>
              </w:rPr>
              <w:t>מטעמו</w:t>
            </w:r>
            <w:r w:rsidRPr="00097FF3">
              <w:rPr>
                <w:rFonts w:ascii="Calibri" w:hAnsi="Calibri"/>
                <w:noProof w:val="0"/>
                <w:sz w:val="24"/>
                <w:rtl/>
                <w:lang w:eastAsia="en-US"/>
              </w:rPr>
              <w:t xml:space="preserve"> </w:t>
            </w:r>
            <w:r w:rsidRPr="00097FF3">
              <w:rPr>
                <w:rFonts w:ascii="Arial" w:hAnsi="Arial"/>
                <w:noProof w:val="0"/>
                <w:sz w:val="24"/>
                <w:rtl/>
                <w:lang w:eastAsia="en-US"/>
              </w:rPr>
              <w:t>לאתר</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כדי</w:t>
            </w:r>
            <w:r w:rsidRPr="00097FF3">
              <w:rPr>
                <w:rFonts w:ascii="Calibri" w:hAnsi="Calibri"/>
                <w:noProof w:val="0"/>
                <w:sz w:val="24"/>
                <w:rtl/>
                <w:lang w:eastAsia="en-US"/>
              </w:rPr>
              <w:t xml:space="preserve"> </w:t>
            </w:r>
            <w:r w:rsidRPr="00097FF3">
              <w:rPr>
                <w:rFonts w:ascii="Arial" w:hAnsi="Arial"/>
                <w:noProof w:val="0"/>
                <w:sz w:val="24"/>
                <w:rtl/>
                <w:lang w:eastAsia="en-US"/>
              </w:rPr>
              <w:t>לפתור</w:t>
            </w:r>
            <w:r w:rsidRPr="00097FF3">
              <w:rPr>
                <w:rFonts w:ascii="Calibri" w:hAnsi="Calibri"/>
                <w:noProof w:val="0"/>
                <w:sz w:val="24"/>
                <w:rtl/>
                <w:lang w:eastAsia="en-US"/>
              </w:rPr>
              <w:t xml:space="preserve"> </w:t>
            </w:r>
            <w:r w:rsidRPr="00097FF3">
              <w:rPr>
                <w:rFonts w:ascii="Arial" w:hAnsi="Arial"/>
                <w:noProof w:val="0"/>
                <w:sz w:val="24"/>
                <w:rtl/>
                <w:lang w:eastAsia="en-US"/>
              </w:rPr>
              <w:t>את</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126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xml:space="preserve"> </w:t>
            </w:r>
            <w:r w:rsidRPr="00097FF3">
              <w:rPr>
                <w:rFonts w:ascii="Arial" w:hAnsi="Arial"/>
                <w:noProof w:val="0"/>
                <w:sz w:val="24"/>
                <w:rtl/>
                <w:lang w:eastAsia="en-US"/>
              </w:rPr>
              <w:t>הספק</w:t>
            </w:r>
            <w:r w:rsidRPr="00097FF3">
              <w:rPr>
                <w:rFonts w:ascii="Calibri" w:hAnsi="Calibri"/>
                <w:noProof w:val="0"/>
                <w:sz w:val="24"/>
                <w:rtl/>
                <w:lang w:eastAsia="en-US"/>
              </w:rPr>
              <w:t xml:space="preserve"> </w:t>
            </w:r>
            <w:r w:rsidRPr="00097FF3">
              <w:rPr>
                <w:rFonts w:ascii="Arial" w:hAnsi="Arial"/>
                <w:noProof w:val="0"/>
                <w:sz w:val="24"/>
                <w:rtl/>
                <w:lang w:eastAsia="en-US"/>
              </w:rPr>
              <w:t>הזוכה</w:t>
            </w:r>
            <w:r w:rsidRPr="00097FF3">
              <w:rPr>
                <w:rFonts w:ascii="Calibri" w:hAnsi="Calibri"/>
                <w:noProof w:val="0"/>
                <w:sz w:val="24"/>
                <w:rtl/>
                <w:lang w:eastAsia="en-US"/>
              </w:rPr>
              <w:t xml:space="preserve"> </w:t>
            </w:r>
            <w:r w:rsidRPr="00097FF3">
              <w:rPr>
                <w:rFonts w:ascii="Arial" w:hAnsi="Arial"/>
                <w:noProof w:val="0"/>
                <w:sz w:val="24"/>
                <w:rtl/>
                <w:lang w:eastAsia="en-US"/>
              </w:rPr>
              <w:t>יעמיד</w:t>
            </w:r>
            <w:r w:rsidRPr="00097FF3">
              <w:rPr>
                <w:rFonts w:ascii="Calibri" w:hAnsi="Calibri"/>
                <w:noProof w:val="0"/>
                <w:sz w:val="24"/>
                <w:rtl/>
                <w:lang w:eastAsia="en-US"/>
              </w:rPr>
              <w:t xml:space="preserve"> </w:t>
            </w:r>
            <w:r w:rsidRPr="00097FF3">
              <w:rPr>
                <w:rFonts w:ascii="Arial" w:hAnsi="Arial"/>
                <w:noProof w:val="0"/>
                <w:sz w:val="24"/>
                <w:rtl/>
                <w:lang w:eastAsia="en-US"/>
              </w:rPr>
              <w:t>לרשות</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גיבוי</w:t>
            </w:r>
            <w:r w:rsidRPr="00097FF3">
              <w:rPr>
                <w:rFonts w:ascii="Calibri" w:hAnsi="Calibri"/>
                <w:noProof w:val="0"/>
                <w:sz w:val="24"/>
                <w:rtl/>
                <w:lang w:eastAsia="en-US"/>
              </w:rPr>
              <w:t xml:space="preserve"> </w:t>
            </w:r>
            <w:r w:rsidRPr="00097FF3">
              <w:rPr>
                <w:rFonts w:ascii="Arial" w:hAnsi="Arial"/>
                <w:noProof w:val="0"/>
                <w:sz w:val="24"/>
                <w:rtl/>
                <w:lang w:eastAsia="en-US"/>
              </w:rPr>
              <w:t>מלא</w:t>
            </w:r>
            <w:r w:rsidRPr="00097FF3">
              <w:rPr>
                <w:rFonts w:ascii="Calibri" w:hAnsi="Calibri"/>
                <w:noProof w:val="0"/>
                <w:sz w:val="24"/>
                <w:rtl/>
                <w:lang w:eastAsia="en-US"/>
              </w:rPr>
              <w:t xml:space="preserve"> </w:t>
            </w:r>
            <w:r w:rsidRPr="00097FF3">
              <w:rPr>
                <w:rFonts w:ascii="Arial" w:hAnsi="Arial"/>
                <w:noProof w:val="0"/>
                <w:sz w:val="24"/>
                <w:rtl/>
                <w:lang w:eastAsia="en-US"/>
              </w:rPr>
              <w:t>לשרתי</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Mail</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קריסת</w:t>
            </w:r>
            <w:r w:rsidRPr="00097FF3">
              <w:rPr>
                <w:rFonts w:ascii="Calibri" w:hAnsi="Calibri"/>
                <w:noProof w:val="0"/>
                <w:sz w:val="24"/>
                <w:rtl/>
                <w:lang w:eastAsia="en-US"/>
              </w:rPr>
              <w:t xml:space="preserve"> </w:t>
            </w:r>
            <w:r w:rsidRPr="00097FF3">
              <w:rPr>
                <w:rFonts w:ascii="Arial" w:hAnsi="Arial"/>
                <w:noProof w:val="0"/>
                <w:sz w:val="24"/>
                <w:rtl/>
                <w:lang w:eastAsia="en-US"/>
              </w:rPr>
              <w:t>שרת</w:t>
            </w:r>
            <w:r w:rsidRPr="00097FF3">
              <w:rPr>
                <w:rFonts w:ascii="Calibri" w:hAnsi="Calibri"/>
                <w:noProof w:val="0"/>
                <w:sz w:val="24"/>
                <w:rtl/>
                <w:lang w:eastAsia="en-US"/>
              </w:rPr>
              <w:t xml:space="preserve"> </w:t>
            </w:r>
            <w:r w:rsidRPr="00097FF3">
              <w:rPr>
                <w:rFonts w:ascii="Arial" w:hAnsi="Arial"/>
                <w:noProof w:val="0"/>
                <w:sz w:val="24"/>
                <w:rtl/>
                <w:lang w:eastAsia="en-US"/>
              </w:rPr>
              <w:t>בצד</w:t>
            </w:r>
            <w:r w:rsidRPr="00097FF3">
              <w:rPr>
                <w:rFonts w:ascii="Calibri" w:hAnsi="Calibri"/>
                <w:noProof w:val="0"/>
                <w:sz w:val="24"/>
                <w:rtl/>
                <w:lang w:eastAsia="en-US"/>
              </w:rPr>
              <w:t xml:space="preserve"> </w:t>
            </w:r>
            <w:r w:rsidRPr="00097FF3">
              <w:rPr>
                <w:rFonts w:ascii="Arial" w:hAnsi="Arial"/>
                <w:noProof w:val="0"/>
                <w:sz w:val="24"/>
                <w:rtl/>
                <w:lang w:eastAsia="en-US"/>
              </w:rPr>
              <w:t>הלקוח</w:t>
            </w:r>
            <w:r w:rsidRPr="00097FF3">
              <w:rPr>
                <w:rFonts w:ascii="Calibri" w:hAnsi="Calibri"/>
                <w:noProof w:val="0"/>
                <w:sz w:val="24"/>
                <w:rtl/>
                <w:lang w:eastAsia="en-US"/>
              </w:rPr>
              <w:t xml:space="preserve"> </w:t>
            </w:r>
            <w:r w:rsidRPr="00097FF3">
              <w:rPr>
                <w:rFonts w:ascii="Arial" w:hAnsi="Arial"/>
                <w:noProof w:val="0"/>
                <w:sz w:val="24"/>
                <w:rtl/>
                <w:lang w:eastAsia="en-US"/>
              </w:rPr>
              <w:t>כך</w:t>
            </w:r>
            <w:r w:rsidRPr="00097FF3">
              <w:rPr>
                <w:rFonts w:ascii="Calibri" w:hAnsi="Calibri"/>
                <w:noProof w:val="0"/>
                <w:sz w:val="24"/>
                <w:rtl/>
                <w:lang w:eastAsia="en-US"/>
              </w:rPr>
              <w:t xml:space="preserve"> </w:t>
            </w:r>
            <w:r w:rsidRPr="00097FF3">
              <w:rPr>
                <w:rFonts w:ascii="Arial" w:hAnsi="Arial"/>
                <w:noProof w:val="0"/>
                <w:sz w:val="24"/>
                <w:rtl/>
                <w:lang w:eastAsia="en-US"/>
              </w:rPr>
              <w:t>שכלל</w:t>
            </w:r>
            <w:r w:rsidRPr="00097FF3">
              <w:rPr>
                <w:rFonts w:ascii="Calibri" w:hAnsi="Calibri"/>
                <w:noProof w:val="0"/>
                <w:sz w:val="24"/>
                <w:rtl/>
                <w:lang w:eastAsia="en-US"/>
              </w:rPr>
              <w:t xml:space="preserve"> </w:t>
            </w:r>
            <w:r w:rsidRPr="00097FF3">
              <w:rPr>
                <w:rFonts w:ascii="Arial" w:hAnsi="Arial"/>
                <w:noProof w:val="0"/>
                <w:sz w:val="24"/>
                <w:rtl/>
                <w:lang w:eastAsia="en-US"/>
              </w:rPr>
              <w:t>תעבורת</w:t>
            </w:r>
            <w:r w:rsidRPr="00097FF3">
              <w:rPr>
                <w:rFonts w:ascii="Calibri" w:hAnsi="Calibri"/>
                <w:noProof w:val="0"/>
                <w:sz w:val="24"/>
                <w:rtl/>
                <w:lang w:eastAsia="en-US"/>
              </w:rPr>
              <w:t xml:space="preserve"> </w:t>
            </w:r>
            <w:r w:rsidRPr="00097FF3">
              <w:rPr>
                <w:rFonts w:ascii="Arial" w:hAnsi="Arial"/>
                <w:noProof w:val="0"/>
                <w:sz w:val="24"/>
                <w:rtl/>
                <w:lang w:eastAsia="en-US"/>
              </w:rPr>
              <w:t>ה</w:t>
            </w:r>
            <w:r w:rsidRPr="00097FF3">
              <w:rPr>
                <w:rFonts w:ascii="Calibri" w:hAnsi="Calibri"/>
                <w:noProof w:val="0"/>
                <w:sz w:val="24"/>
                <w:rtl/>
                <w:lang w:eastAsia="en-US"/>
              </w:rPr>
              <w:t xml:space="preserve"> </w:t>
            </w:r>
            <w:r w:rsidRPr="00097FF3">
              <w:rPr>
                <w:noProof w:val="0"/>
                <w:sz w:val="24"/>
                <w:lang w:eastAsia="en-US"/>
              </w:rPr>
              <w:t>Mail</w:t>
            </w:r>
            <w:r w:rsidRPr="00097FF3">
              <w:rPr>
                <w:rFonts w:ascii="Calibri" w:hAnsi="Calibri"/>
                <w:noProof w:val="0"/>
                <w:sz w:val="24"/>
                <w:rtl/>
                <w:lang w:eastAsia="en-US"/>
              </w:rPr>
              <w:t xml:space="preserve"> </w:t>
            </w:r>
            <w:r w:rsidRPr="00097FF3">
              <w:rPr>
                <w:rFonts w:ascii="Arial" w:hAnsi="Arial"/>
                <w:noProof w:val="0"/>
                <w:sz w:val="24"/>
                <w:rtl/>
                <w:lang w:eastAsia="en-US"/>
              </w:rPr>
              <w:t>של</w:t>
            </w:r>
            <w:r w:rsidRPr="00097FF3">
              <w:rPr>
                <w:rFonts w:ascii="Calibri" w:hAnsi="Calibri"/>
                <w:noProof w:val="0"/>
                <w:sz w:val="24"/>
                <w:rtl/>
                <w:lang w:eastAsia="en-US"/>
              </w:rPr>
              <w:t xml:space="preserve"> </w:t>
            </w:r>
            <w:r w:rsidRPr="00097FF3">
              <w:rPr>
                <w:rFonts w:ascii="Arial" w:hAnsi="Arial"/>
                <w:noProof w:val="0"/>
                <w:sz w:val="24"/>
                <w:rtl/>
                <w:lang w:eastAsia="en-US"/>
              </w:rPr>
              <w:t>משרד</w:t>
            </w:r>
            <w:r w:rsidRPr="00097FF3">
              <w:rPr>
                <w:rFonts w:ascii="Calibri" w:hAnsi="Calibri"/>
                <w:noProof w:val="0"/>
                <w:sz w:val="24"/>
                <w:rtl/>
                <w:lang w:eastAsia="en-US"/>
              </w:rPr>
              <w:t xml:space="preserve"> </w:t>
            </w:r>
            <w:r w:rsidRPr="00097FF3">
              <w:rPr>
                <w:rFonts w:ascii="Arial" w:hAnsi="Arial"/>
                <w:noProof w:val="0"/>
                <w:sz w:val="24"/>
                <w:rtl/>
                <w:lang w:eastAsia="en-US"/>
              </w:rPr>
              <w:t>הבריאות</w:t>
            </w:r>
            <w:r w:rsidRPr="00097FF3">
              <w:rPr>
                <w:rFonts w:ascii="Calibri" w:hAnsi="Calibri"/>
                <w:noProof w:val="0"/>
                <w:sz w:val="24"/>
                <w:rtl/>
                <w:lang w:eastAsia="en-US"/>
              </w:rPr>
              <w:t xml:space="preserve"> </w:t>
            </w:r>
            <w:r w:rsidRPr="00097FF3">
              <w:rPr>
                <w:rFonts w:ascii="Arial" w:hAnsi="Arial"/>
                <w:noProof w:val="0"/>
                <w:sz w:val="24"/>
                <w:rtl/>
                <w:lang w:eastAsia="en-US"/>
              </w:rPr>
              <w:t>תגובה</w:t>
            </w:r>
            <w:r w:rsidRPr="00097FF3">
              <w:rPr>
                <w:rFonts w:ascii="Calibri" w:hAnsi="Calibri"/>
                <w:noProof w:val="0"/>
                <w:sz w:val="24"/>
                <w:rtl/>
                <w:lang w:eastAsia="en-US"/>
              </w:rPr>
              <w:t xml:space="preserve"> </w:t>
            </w:r>
            <w:r w:rsidRPr="00097FF3">
              <w:rPr>
                <w:rFonts w:ascii="Arial" w:hAnsi="Arial"/>
                <w:noProof w:val="0"/>
                <w:sz w:val="24"/>
                <w:rtl/>
                <w:lang w:eastAsia="en-US"/>
              </w:rPr>
              <w:t>עד</w:t>
            </w:r>
            <w:r w:rsidRPr="00097FF3">
              <w:rPr>
                <w:rFonts w:ascii="Calibri" w:hAnsi="Calibri"/>
                <w:noProof w:val="0"/>
                <w:sz w:val="24"/>
                <w:rtl/>
                <w:lang w:eastAsia="en-US"/>
              </w:rPr>
              <w:t xml:space="preserve"> </w:t>
            </w:r>
            <w:r w:rsidRPr="00097FF3">
              <w:rPr>
                <w:rFonts w:ascii="Arial" w:hAnsi="Arial"/>
                <w:noProof w:val="0"/>
                <w:sz w:val="24"/>
                <w:rtl/>
                <w:lang w:eastAsia="en-US"/>
              </w:rPr>
              <w:t>לפתרון</w:t>
            </w:r>
            <w:r w:rsidRPr="00097FF3">
              <w:rPr>
                <w:rFonts w:ascii="Calibri" w:hAnsi="Calibri"/>
                <w:noProof w:val="0"/>
                <w:sz w:val="24"/>
                <w:rtl/>
                <w:lang w:eastAsia="en-US"/>
              </w:rPr>
              <w:t xml:space="preserve"> </w:t>
            </w:r>
            <w:r w:rsidRPr="00097FF3">
              <w:rPr>
                <w:rFonts w:ascii="Arial" w:hAnsi="Arial"/>
                <w:noProof w:val="0"/>
                <w:sz w:val="24"/>
                <w:rtl/>
                <w:lang w:eastAsia="en-US"/>
              </w:rPr>
              <w:t>התקלה</w:t>
            </w:r>
            <w:r w:rsidRPr="00097FF3">
              <w:rPr>
                <w:rFonts w:ascii="Calibri" w:hAnsi="Calibri"/>
                <w:noProof w:val="0"/>
                <w:sz w:val="24"/>
                <w:rtl/>
                <w:lang w:eastAsia="en-US"/>
              </w:rPr>
              <w:t xml:space="preserve">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945"/>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Calibri" w:hAnsi="Calibri"/>
                <w:noProof w:val="0"/>
                <w:sz w:val="14"/>
                <w:szCs w:val="14"/>
                <w:lang w:eastAsia="en-US"/>
              </w:rPr>
            </w:pPr>
            <w:r w:rsidRPr="00097FF3">
              <w:rPr>
                <w:rFonts w:ascii="Calibri" w:hAnsi="Calibri"/>
                <w:noProof w:val="0"/>
                <w:sz w:val="14"/>
                <w:szCs w:val="14"/>
                <w:rtl/>
                <w:lang w:eastAsia="en-US"/>
              </w:rPr>
              <w:t> </w:t>
            </w:r>
            <w:r w:rsidRPr="00097FF3">
              <w:rPr>
                <w:rFonts w:ascii="Arial" w:hAnsi="Arial"/>
                <w:noProof w:val="0"/>
                <w:sz w:val="24"/>
                <w:rtl/>
                <w:lang w:eastAsia="en-US"/>
              </w:rPr>
              <w:t>הספק</w:t>
            </w:r>
            <w:r w:rsidRPr="00097FF3">
              <w:rPr>
                <w:rFonts w:ascii="Calibri" w:hAnsi="Calibri"/>
                <w:noProof w:val="0"/>
                <w:sz w:val="24"/>
                <w:rtl/>
                <w:lang w:eastAsia="en-US"/>
              </w:rPr>
              <w:t xml:space="preserve"> </w:t>
            </w:r>
            <w:r w:rsidRPr="00097FF3">
              <w:rPr>
                <w:rFonts w:ascii="Arial" w:hAnsi="Arial"/>
                <w:noProof w:val="0"/>
                <w:sz w:val="24"/>
                <w:rtl/>
                <w:lang w:eastAsia="en-US"/>
              </w:rPr>
              <w:t>הזוכה</w:t>
            </w:r>
            <w:r w:rsidRPr="00097FF3">
              <w:rPr>
                <w:rFonts w:ascii="Calibri" w:hAnsi="Calibri"/>
                <w:noProof w:val="0"/>
                <w:sz w:val="24"/>
                <w:rtl/>
                <w:lang w:eastAsia="en-US"/>
              </w:rPr>
              <w:t xml:space="preserve"> </w:t>
            </w:r>
            <w:r w:rsidRPr="00097FF3">
              <w:rPr>
                <w:rFonts w:ascii="Arial" w:hAnsi="Arial"/>
                <w:noProof w:val="0"/>
                <w:sz w:val="24"/>
                <w:rtl/>
                <w:lang w:eastAsia="en-US"/>
              </w:rPr>
              <w:t>יספק</w:t>
            </w:r>
            <w:r w:rsidRPr="00097FF3">
              <w:rPr>
                <w:rFonts w:ascii="Calibri" w:hAnsi="Calibri"/>
                <w:noProof w:val="0"/>
                <w:sz w:val="24"/>
                <w:rtl/>
                <w:lang w:eastAsia="en-US"/>
              </w:rPr>
              <w:t xml:space="preserve"> </w:t>
            </w:r>
            <w:r w:rsidRPr="00097FF3">
              <w:rPr>
                <w:rFonts w:ascii="Arial" w:hAnsi="Arial"/>
                <w:noProof w:val="0"/>
                <w:sz w:val="24"/>
                <w:rtl/>
                <w:lang w:eastAsia="en-US"/>
              </w:rPr>
              <w:t>שירותי</w:t>
            </w:r>
            <w:r w:rsidRPr="00097FF3">
              <w:rPr>
                <w:rFonts w:ascii="Calibri" w:hAnsi="Calibri"/>
                <w:noProof w:val="0"/>
                <w:sz w:val="24"/>
                <w:rtl/>
                <w:lang w:eastAsia="en-US"/>
              </w:rPr>
              <w:t xml:space="preserve"> </w:t>
            </w:r>
            <w:r w:rsidRPr="00097FF3">
              <w:rPr>
                <w:rFonts w:ascii="Arial" w:hAnsi="Arial"/>
                <w:noProof w:val="0"/>
                <w:sz w:val="24"/>
                <w:rtl/>
                <w:lang w:eastAsia="en-US"/>
              </w:rPr>
              <w:t>ניטור</w:t>
            </w:r>
            <w:r w:rsidRPr="00097FF3">
              <w:rPr>
                <w:rFonts w:ascii="Calibri" w:hAnsi="Calibri"/>
                <w:noProof w:val="0"/>
                <w:sz w:val="24"/>
                <w:rtl/>
                <w:lang w:eastAsia="en-US"/>
              </w:rPr>
              <w:t xml:space="preserve"> 365</w:t>
            </w:r>
            <w:r w:rsidRPr="00097FF3">
              <w:rPr>
                <w:rFonts w:ascii="Calibri" w:hAnsi="Calibri"/>
                <w:noProof w:val="0"/>
                <w:sz w:val="24"/>
                <w:lang w:eastAsia="en-US"/>
              </w:rPr>
              <w:t>x24X7</w:t>
            </w:r>
            <w:r w:rsidRPr="00097FF3">
              <w:rPr>
                <w:rFonts w:ascii="Calibri" w:hAnsi="Calibri"/>
                <w:noProof w:val="0"/>
                <w:sz w:val="24"/>
                <w:rtl/>
                <w:lang w:eastAsia="en-US"/>
              </w:rPr>
              <w:t xml:space="preserve"> </w:t>
            </w:r>
            <w:r w:rsidRPr="00097FF3">
              <w:rPr>
                <w:rFonts w:ascii="Arial" w:hAnsi="Arial"/>
                <w:noProof w:val="0"/>
                <w:sz w:val="24"/>
                <w:rtl/>
                <w:lang w:eastAsia="en-US"/>
              </w:rPr>
              <w:t>הן</w:t>
            </w:r>
            <w:r w:rsidRPr="00097FF3">
              <w:rPr>
                <w:rFonts w:ascii="Calibri" w:hAnsi="Calibri"/>
                <w:noProof w:val="0"/>
                <w:sz w:val="24"/>
                <w:rtl/>
                <w:lang w:eastAsia="en-US"/>
              </w:rPr>
              <w:t xml:space="preserve"> </w:t>
            </w:r>
            <w:r w:rsidRPr="00097FF3">
              <w:rPr>
                <w:rFonts w:ascii="Arial" w:hAnsi="Arial"/>
                <w:noProof w:val="0"/>
                <w:sz w:val="24"/>
                <w:rtl/>
                <w:lang w:eastAsia="en-US"/>
              </w:rPr>
              <w:t>מבחינת</w:t>
            </w:r>
            <w:r w:rsidRPr="00097FF3">
              <w:rPr>
                <w:rFonts w:ascii="Calibri" w:hAnsi="Calibri"/>
                <w:noProof w:val="0"/>
                <w:sz w:val="24"/>
                <w:rtl/>
                <w:lang w:eastAsia="en-US"/>
              </w:rPr>
              <w:t xml:space="preserve"> </w:t>
            </w:r>
            <w:r w:rsidRPr="00097FF3">
              <w:rPr>
                <w:rFonts w:ascii="Arial" w:hAnsi="Arial"/>
                <w:noProof w:val="0"/>
                <w:sz w:val="24"/>
                <w:rtl/>
                <w:lang w:eastAsia="en-US"/>
              </w:rPr>
              <w:t>התעבורה</w:t>
            </w:r>
            <w:r w:rsidRPr="00097FF3">
              <w:rPr>
                <w:rFonts w:ascii="Calibri" w:hAnsi="Calibri"/>
                <w:noProof w:val="0"/>
                <w:sz w:val="24"/>
                <w:rtl/>
                <w:lang w:eastAsia="en-US"/>
              </w:rPr>
              <w:t xml:space="preserve"> </w:t>
            </w:r>
            <w:r w:rsidRPr="00097FF3">
              <w:rPr>
                <w:rFonts w:ascii="Arial" w:hAnsi="Arial"/>
                <w:noProof w:val="0"/>
                <w:sz w:val="24"/>
                <w:rtl/>
                <w:lang w:eastAsia="en-US"/>
              </w:rPr>
              <w:t>על</w:t>
            </w:r>
            <w:r w:rsidRPr="00097FF3">
              <w:rPr>
                <w:rFonts w:ascii="Calibri" w:hAnsi="Calibri"/>
                <w:noProof w:val="0"/>
                <w:sz w:val="24"/>
                <w:rtl/>
                <w:lang w:eastAsia="en-US"/>
              </w:rPr>
              <w:t xml:space="preserve"> </w:t>
            </w:r>
            <w:r w:rsidRPr="00097FF3">
              <w:rPr>
                <w:rFonts w:ascii="Arial" w:hAnsi="Arial"/>
                <w:noProof w:val="0"/>
                <w:sz w:val="24"/>
                <w:rtl/>
                <w:lang w:eastAsia="en-US"/>
              </w:rPr>
              <w:t>התשתית</w:t>
            </w:r>
            <w:r w:rsidRPr="00097FF3">
              <w:rPr>
                <w:rFonts w:ascii="Calibri" w:hAnsi="Calibri"/>
                <w:noProof w:val="0"/>
                <w:sz w:val="24"/>
                <w:rtl/>
                <w:lang w:eastAsia="en-US"/>
              </w:rPr>
              <w:t xml:space="preserve"> </w:t>
            </w:r>
            <w:r w:rsidRPr="00097FF3">
              <w:rPr>
                <w:rFonts w:ascii="Arial" w:hAnsi="Arial"/>
                <w:noProof w:val="0"/>
                <w:sz w:val="24"/>
                <w:rtl/>
                <w:lang w:eastAsia="en-US"/>
              </w:rPr>
              <w:t>והן</w:t>
            </w:r>
            <w:r w:rsidRPr="00097FF3">
              <w:rPr>
                <w:rFonts w:ascii="Calibri" w:hAnsi="Calibri"/>
                <w:noProof w:val="0"/>
                <w:sz w:val="24"/>
                <w:rtl/>
                <w:lang w:eastAsia="en-US"/>
              </w:rPr>
              <w:t xml:space="preserve"> </w:t>
            </w:r>
            <w:r w:rsidRPr="00097FF3">
              <w:rPr>
                <w:rFonts w:ascii="Arial" w:hAnsi="Arial"/>
                <w:noProof w:val="0"/>
                <w:sz w:val="24"/>
                <w:rtl/>
                <w:lang w:eastAsia="en-US"/>
              </w:rPr>
              <w:t>מבחינת</w:t>
            </w:r>
            <w:r w:rsidRPr="00097FF3">
              <w:rPr>
                <w:rFonts w:ascii="Calibri" w:hAnsi="Calibri"/>
                <w:noProof w:val="0"/>
                <w:sz w:val="24"/>
                <w:rtl/>
                <w:lang w:eastAsia="en-US"/>
              </w:rPr>
              <w:t xml:space="preserve"> </w:t>
            </w:r>
            <w:r w:rsidRPr="00097FF3">
              <w:rPr>
                <w:rFonts w:ascii="Arial" w:hAnsi="Arial"/>
                <w:noProof w:val="0"/>
                <w:sz w:val="24"/>
                <w:rtl/>
                <w:lang w:eastAsia="en-US"/>
              </w:rPr>
              <w:t>נפילות</w:t>
            </w:r>
            <w:r w:rsidRPr="00097FF3">
              <w:rPr>
                <w:rFonts w:ascii="Calibri" w:hAnsi="Calibri"/>
                <w:noProof w:val="0"/>
                <w:sz w:val="24"/>
                <w:rtl/>
                <w:lang w:eastAsia="en-US"/>
              </w:rPr>
              <w:t xml:space="preserve"> </w:t>
            </w:r>
            <w:r w:rsidRPr="00097FF3">
              <w:rPr>
                <w:rFonts w:ascii="Arial" w:hAnsi="Arial"/>
                <w:noProof w:val="0"/>
                <w:sz w:val="24"/>
                <w:rtl/>
                <w:lang w:eastAsia="en-US"/>
              </w:rPr>
              <w:t>ויספק</w:t>
            </w:r>
            <w:r w:rsidRPr="00097FF3">
              <w:rPr>
                <w:rFonts w:ascii="Calibri" w:hAnsi="Calibri"/>
                <w:noProof w:val="0"/>
                <w:sz w:val="24"/>
                <w:rtl/>
                <w:lang w:eastAsia="en-US"/>
              </w:rPr>
              <w:t xml:space="preserve"> </w:t>
            </w:r>
            <w:r w:rsidRPr="00097FF3">
              <w:rPr>
                <w:rFonts w:ascii="Arial" w:hAnsi="Arial"/>
                <w:noProof w:val="0"/>
                <w:sz w:val="24"/>
                <w:rtl/>
                <w:lang w:eastAsia="en-US"/>
              </w:rPr>
              <w:t>התראה</w:t>
            </w:r>
            <w:r w:rsidRPr="00097FF3">
              <w:rPr>
                <w:rFonts w:ascii="Calibri" w:hAnsi="Calibri"/>
                <w:noProof w:val="0"/>
                <w:sz w:val="24"/>
                <w:rtl/>
                <w:lang w:eastAsia="en-US"/>
              </w:rPr>
              <w:t xml:space="preserve"> </w:t>
            </w:r>
            <w:r w:rsidRPr="00097FF3">
              <w:rPr>
                <w:rFonts w:ascii="Arial" w:hAnsi="Arial"/>
                <w:noProof w:val="0"/>
                <w:sz w:val="24"/>
                <w:rtl/>
                <w:lang w:eastAsia="en-US"/>
              </w:rPr>
              <w:t>מיידית</w:t>
            </w:r>
            <w:r w:rsidRPr="00097FF3">
              <w:rPr>
                <w:rFonts w:ascii="Calibri" w:hAnsi="Calibri"/>
                <w:noProof w:val="0"/>
                <w:sz w:val="24"/>
                <w:rtl/>
                <w:lang w:eastAsia="en-US"/>
              </w:rPr>
              <w:t xml:space="preserve"> </w:t>
            </w:r>
            <w:r w:rsidRPr="00097FF3">
              <w:rPr>
                <w:rFonts w:ascii="Arial" w:hAnsi="Arial"/>
                <w:noProof w:val="0"/>
                <w:sz w:val="24"/>
                <w:rtl/>
                <w:lang w:eastAsia="en-US"/>
              </w:rPr>
              <w:t>ללקוח</w:t>
            </w:r>
            <w:r w:rsidRPr="00097FF3">
              <w:rPr>
                <w:rFonts w:ascii="Calibri" w:hAnsi="Calibri"/>
                <w:noProof w:val="0"/>
                <w:sz w:val="24"/>
                <w:rtl/>
                <w:lang w:eastAsia="en-US"/>
              </w:rPr>
              <w:t xml:space="preserve"> </w:t>
            </w:r>
            <w:r w:rsidRPr="00097FF3">
              <w:rPr>
                <w:rFonts w:ascii="Arial" w:hAnsi="Arial"/>
                <w:noProof w:val="0"/>
                <w:sz w:val="24"/>
                <w:rtl/>
                <w:lang w:eastAsia="en-US"/>
              </w:rPr>
              <w:t>במקרה</w:t>
            </w:r>
            <w:r w:rsidRPr="00097FF3">
              <w:rPr>
                <w:rFonts w:ascii="Calibri" w:hAnsi="Calibri"/>
                <w:noProof w:val="0"/>
                <w:sz w:val="24"/>
                <w:rtl/>
                <w:lang w:eastAsia="en-US"/>
              </w:rPr>
              <w:t xml:space="preserve"> </w:t>
            </w:r>
            <w:r w:rsidRPr="00097FF3">
              <w:rPr>
                <w:rFonts w:ascii="Arial" w:hAnsi="Arial"/>
                <w:noProof w:val="0"/>
                <w:sz w:val="24"/>
                <w:rtl/>
                <w:lang w:eastAsia="en-US"/>
              </w:rPr>
              <w:t>תקלה.</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90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rPr>
                <w:rFonts w:ascii="Arial" w:hAnsi="Arial"/>
                <w:noProof w:val="0"/>
                <w:sz w:val="24"/>
                <w:lang w:eastAsia="en-US"/>
              </w:rPr>
            </w:pPr>
            <w:r w:rsidRPr="00097FF3">
              <w:rPr>
                <w:rFonts w:ascii="Arial" w:hAnsi="Arial"/>
                <w:noProof w:val="0"/>
                <w:sz w:val="24"/>
                <w:rtl/>
                <w:lang w:eastAsia="en-US"/>
              </w:rPr>
              <w:t>הספק יאפשר גישה למערכות השו"ב של הספק לצורך ניטור קווי התקשורת והספקת שירותי האינטרנט כפי שמופיע בסעיף 3.6 במכרז נשוא זה .</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r w:rsidR="00097FF3" w:rsidRPr="00097FF3" w:rsidTr="00134D09">
        <w:trPr>
          <w:trHeight w:val="1650"/>
        </w:trPr>
        <w:tc>
          <w:tcPr>
            <w:tcW w:w="3432"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6"/>
                <w:szCs w:val="26"/>
                <w:u w:val="single"/>
                <w:lang w:eastAsia="en-US"/>
              </w:rPr>
            </w:pPr>
            <w:r w:rsidRPr="00097FF3">
              <w:rPr>
                <w:rFonts w:ascii="Arial" w:hAnsi="Arial" w:hint="cs"/>
                <w:noProof w:val="0"/>
                <w:sz w:val="26"/>
                <w:szCs w:val="26"/>
                <w:u w:val="single"/>
                <w:rtl/>
                <w:lang w:eastAsia="en-US"/>
              </w:rPr>
              <w:t>משך מירבי של תקלות</w:t>
            </w:r>
            <w:r w:rsidRPr="00097FF3">
              <w:rPr>
                <w:rFonts w:ascii="Arial" w:hAnsi="Arial" w:hint="cs"/>
                <w:noProof w:val="0"/>
                <w:sz w:val="26"/>
                <w:szCs w:val="26"/>
                <w:rtl/>
                <w:lang w:eastAsia="en-US"/>
              </w:rPr>
              <w:t>: משך מירבי של תקלה המונעת מהלקוח גישה במלוא רוחב הפס שהוזמן על ידו (להלן "תקלה חלקית") לא יעלה על 180 דקות. משך מירבי של תקלה המונעת מהלקוח כל גישה לרשת האינטרנט (להלן "תקלה מלאה") לא יעלה על 30 דקות</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2E5788" w:rsidRPr="00097FF3" w:rsidRDefault="002E5788" w:rsidP="00097FF3">
            <w:pPr>
              <w:spacing w:before="0" w:line="240" w:lineRule="auto"/>
              <w:jc w:val="left"/>
              <w:rPr>
                <w:rFonts w:ascii="Arial" w:hAnsi="Arial"/>
                <w:noProof w:val="0"/>
                <w:sz w:val="24"/>
                <w:lang w:eastAsia="en-US"/>
              </w:rPr>
            </w:pPr>
            <w:r w:rsidRPr="00097FF3">
              <w:rPr>
                <w:rFonts w:ascii="Arial" w:hAnsi="Arial"/>
                <w:noProof w:val="0"/>
                <w:sz w:val="24"/>
                <w:rtl/>
                <w:lang w:eastAsia="en-US"/>
              </w:rPr>
              <w:t>יתרון</w:t>
            </w:r>
          </w:p>
        </w:tc>
        <w:tc>
          <w:tcPr>
            <w:tcW w:w="2835" w:type="dxa"/>
            <w:tcBorders>
              <w:top w:val="nil"/>
              <w:left w:val="single" w:sz="4" w:space="0" w:color="auto"/>
              <w:bottom w:val="single" w:sz="4" w:space="0" w:color="auto"/>
              <w:right w:val="single" w:sz="4" w:space="0" w:color="auto"/>
            </w:tcBorders>
            <w:shd w:val="clear" w:color="auto" w:fill="auto"/>
            <w:vAlign w:val="center"/>
          </w:tcPr>
          <w:p w:rsidR="002E5788" w:rsidRPr="00097FF3" w:rsidRDefault="002E5788" w:rsidP="00097FF3">
            <w:pPr>
              <w:spacing w:before="0" w:line="240" w:lineRule="auto"/>
              <w:jc w:val="center"/>
              <w:rPr>
                <w:rFonts w:ascii="Arial" w:hAnsi="Arial"/>
                <w:noProof w:val="0"/>
                <w:sz w:val="24"/>
                <w:lang w:eastAsia="en-US"/>
              </w:rPr>
            </w:pP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tcPr>
          <w:p w:rsidR="002E5788" w:rsidRPr="00097FF3" w:rsidRDefault="002E5788" w:rsidP="00097FF3">
            <w:pPr>
              <w:bidi w:val="0"/>
              <w:spacing w:before="0" w:line="240" w:lineRule="auto"/>
              <w:jc w:val="left"/>
              <w:rPr>
                <w:noProof w:val="0"/>
                <w:sz w:val="24"/>
                <w:lang w:eastAsia="en-US"/>
              </w:rPr>
            </w:pPr>
          </w:p>
        </w:tc>
      </w:tr>
    </w:tbl>
    <w:p w:rsidR="00806074" w:rsidRPr="00097FF3" w:rsidRDefault="00806074" w:rsidP="00097FF3">
      <w:pPr>
        <w:spacing w:before="0" w:after="200" w:line="276" w:lineRule="auto"/>
        <w:ind w:left="360"/>
        <w:jc w:val="left"/>
      </w:pPr>
    </w:p>
    <w:p w:rsidR="00806074" w:rsidRDefault="008E2C08" w:rsidP="00097FF3">
      <w:pPr>
        <w:spacing w:before="0" w:after="200" w:line="276" w:lineRule="auto"/>
        <w:ind w:left="360"/>
        <w:jc w:val="left"/>
        <w:rPr>
          <w:rtl/>
        </w:rPr>
      </w:pPr>
      <w:r w:rsidRPr="00097FF3">
        <w:rPr>
          <w:rFonts w:hint="cs"/>
          <w:rtl/>
        </w:rPr>
        <w:t>*יש לצרף פרטי התקשרות עם ממליצים רלונטיים.</w:t>
      </w:r>
    </w:p>
    <w:p w:rsidR="00134D09" w:rsidRDefault="00134D09" w:rsidP="00097FF3">
      <w:pPr>
        <w:spacing w:before="0" w:after="200" w:line="276" w:lineRule="auto"/>
        <w:ind w:left="360"/>
        <w:jc w:val="left"/>
        <w:rPr>
          <w:rtl/>
        </w:rPr>
      </w:pPr>
    </w:p>
    <w:tbl>
      <w:tblPr>
        <w:bidiVisual/>
        <w:tblW w:w="13305" w:type="dxa"/>
        <w:tblInd w:w="-917" w:type="dxa"/>
        <w:tblLook w:val="04A0" w:firstRow="1" w:lastRow="0" w:firstColumn="1" w:lastColumn="0" w:noHBand="0" w:noVBand="1"/>
      </w:tblPr>
      <w:tblGrid>
        <w:gridCol w:w="919"/>
        <w:gridCol w:w="525"/>
        <w:gridCol w:w="3139"/>
        <w:gridCol w:w="3472"/>
        <w:gridCol w:w="2607"/>
        <w:gridCol w:w="2643"/>
      </w:tblGrid>
      <w:tr w:rsidR="00134D09" w:rsidRPr="00097FF3" w:rsidTr="002F729F">
        <w:trPr>
          <w:gridBefore w:val="1"/>
          <w:wBefore w:w="919" w:type="dxa"/>
          <w:trHeight w:val="285"/>
        </w:trPr>
        <w:tc>
          <w:tcPr>
            <w:tcW w:w="12386" w:type="dxa"/>
            <w:gridSpan w:val="5"/>
            <w:tcBorders>
              <w:top w:val="nil"/>
              <w:left w:val="nil"/>
              <w:bottom w:val="nil"/>
            </w:tcBorders>
            <w:shd w:val="clear" w:color="auto" w:fill="auto"/>
            <w:noWrap/>
            <w:vAlign w:val="bottom"/>
            <w:hideMark/>
          </w:tcPr>
          <w:p w:rsidR="00134D09" w:rsidRPr="009921FF" w:rsidRDefault="00134D09" w:rsidP="009921FF">
            <w:pPr>
              <w:numPr>
                <w:ilvl w:val="0"/>
                <w:numId w:val="31"/>
              </w:numPr>
              <w:spacing w:before="0" w:after="200" w:line="360" w:lineRule="auto"/>
              <w:jc w:val="left"/>
              <w:rPr>
                <w:b/>
                <w:bCs/>
                <w:u w:val="single"/>
              </w:rPr>
            </w:pPr>
            <w:r w:rsidRPr="00097FF3">
              <w:rPr>
                <w:rFonts w:hint="cs"/>
                <w:b/>
                <w:bCs/>
                <w:u w:val="single"/>
                <w:rtl/>
              </w:rPr>
              <w:t xml:space="preserve">עמידה בדרישות סף/ איכות </w:t>
            </w:r>
            <w:r w:rsidRPr="00097FF3">
              <w:rPr>
                <w:b/>
                <w:bCs/>
                <w:u w:val="single"/>
                <w:rtl/>
              </w:rPr>
              <w:t>–</w:t>
            </w:r>
            <w:r w:rsidRPr="00097FF3">
              <w:rPr>
                <w:rFonts w:hint="cs"/>
                <w:b/>
                <w:bCs/>
                <w:u w:val="single"/>
                <w:rtl/>
              </w:rPr>
              <w:t xml:space="preserve"> ניסיון והמלצות</w:t>
            </w:r>
          </w:p>
        </w:tc>
      </w:tr>
      <w:tr w:rsidR="00134D09" w:rsidRPr="00097FF3" w:rsidTr="009921FF">
        <w:trPr>
          <w:gridAfter w:val="1"/>
          <w:wAfter w:w="2643" w:type="dxa"/>
          <w:trHeight w:val="510"/>
        </w:trPr>
        <w:tc>
          <w:tcPr>
            <w:tcW w:w="14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4D09" w:rsidRPr="00134D09" w:rsidRDefault="00134D09" w:rsidP="009921FF">
            <w:pPr>
              <w:rPr>
                <w:rStyle w:val="afff1"/>
              </w:rPr>
            </w:pPr>
            <w:r w:rsidRPr="009921FF">
              <w:rPr>
                <w:rFonts w:ascii="Arial" w:hAnsi="Arial"/>
                <w:b/>
                <w:bCs/>
                <w:sz w:val="28"/>
                <w:szCs w:val="28"/>
                <w:rtl/>
              </w:rPr>
              <w:t>תאור</w:t>
            </w:r>
            <w:r w:rsidR="009921FF">
              <w:rPr>
                <w:rFonts w:ascii="Arial" w:hAnsi="Arial" w:hint="cs"/>
                <w:b/>
                <w:bCs/>
                <w:sz w:val="28"/>
                <w:szCs w:val="28"/>
                <w:rtl/>
              </w:rPr>
              <w:t xml:space="preserve"> </w:t>
            </w:r>
            <w:r w:rsidRPr="009921FF">
              <w:rPr>
                <w:rFonts w:ascii="Arial" w:hAnsi="Arial"/>
                <w:b/>
                <w:bCs/>
                <w:sz w:val="28"/>
                <w:szCs w:val="28"/>
                <w:rtl/>
              </w:rPr>
              <w:t>הדרישה</w:t>
            </w:r>
            <w:r w:rsidRPr="00134D09">
              <w:rPr>
                <w:rStyle w:val="afff1"/>
                <w:rtl/>
              </w:rPr>
              <w:t xml:space="preserve"> </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D09" w:rsidRPr="00134D09" w:rsidRDefault="00134D09" w:rsidP="002F729F">
            <w:pPr>
              <w:pStyle w:val="3"/>
              <w:rPr>
                <w:rStyle w:val="afff1"/>
              </w:rPr>
            </w:pPr>
            <w:r w:rsidRPr="00134D09">
              <w:rPr>
                <w:rStyle w:val="afff1"/>
                <w:rtl/>
              </w:rPr>
              <w:t xml:space="preserve">עמידה בתנאי </w:t>
            </w:r>
          </w:p>
        </w:tc>
        <w:tc>
          <w:tcPr>
            <w:tcW w:w="3472" w:type="dxa"/>
            <w:tcBorders>
              <w:top w:val="single" w:sz="4" w:space="0" w:color="auto"/>
              <w:left w:val="single" w:sz="4" w:space="0" w:color="auto"/>
              <w:bottom w:val="single" w:sz="4" w:space="0" w:color="auto"/>
              <w:right w:val="single" w:sz="4" w:space="0" w:color="auto"/>
            </w:tcBorders>
            <w:shd w:val="clear" w:color="auto" w:fill="auto"/>
            <w:vAlign w:val="bottom"/>
          </w:tcPr>
          <w:p w:rsidR="00134D09" w:rsidRPr="00134D09" w:rsidRDefault="00134D09" w:rsidP="002F729F">
            <w:pPr>
              <w:pStyle w:val="3"/>
              <w:rPr>
                <w:rStyle w:val="afff1"/>
                <w:rtl/>
              </w:rPr>
            </w:pPr>
            <w:r w:rsidRPr="00134D09">
              <w:rPr>
                <w:rStyle w:val="afff1"/>
                <w:rFonts w:hint="cs"/>
                <w:rtl/>
              </w:rPr>
              <w:t>מענה</w:t>
            </w:r>
          </w:p>
        </w:tc>
        <w:tc>
          <w:tcPr>
            <w:tcW w:w="2607" w:type="dxa"/>
            <w:tcBorders>
              <w:top w:val="single" w:sz="4" w:space="0" w:color="auto"/>
              <w:left w:val="single" w:sz="4" w:space="0" w:color="auto"/>
              <w:bottom w:val="single" w:sz="4" w:space="0" w:color="auto"/>
              <w:right w:val="single" w:sz="4" w:space="0" w:color="auto"/>
            </w:tcBorders>
          </w:tcPr>
          <w:p w:rsidR="00134D09" w:rsidRPr="00134D09" w:rsidRDefault="00134D09" w:rsidP="002F729F">
            <w:pPr>
              <w:pStyle w:val="3"/>
              <w:rPr>
                <w:rStyle w:val="afff1"/>
                <w:rtl/>
              </w:rPr>
            </w:pPr>
            <w:r w:rsidRPr="00134D09">
              <w:rPr>
                <w:rStyle w:val="afff1"/>
                <w:rFonts w:hint="cs"/>
                <w:rtl/>
              </w:rPr>
              <w:t>מראה מקום מדוייק בהצעת המציע</w:t>
            </w:r>
          </w:p>
        </w:tc>
      </w:tr>
      <w:tr w:rsidR="00134D09" w:rsidRPr="00097FF3" w:rsidTr="009921FF">
        <w:trPr>
          <w:gridAfter w:val="1"/>
          <w:wAfter w:w="2643" w:type="dxa"/>
          <w:trHeight w:val="510"/>
        </w:trPr>
        <w:tc>
          <w:tcPr>
            <w:tcW w:w="144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34D09" w:rsidRPr="00097FF3" w:rsidRDefault="00134D09" w:rsidP="002F729F">
            <w:pPr>
              <w:rPr>
                <w:rFonts w:ascii="Arial" w:hAnsi="Arial"/>
                <w:sz w:val="28"/>
                <w:szCs w:val="28"/>
              </w:rPr>
            </w:pPr>
            <w:r w:rsidRPr="00097FF3">
              <w:rPr>
                <w:rFonts w:ascii="Arial" w:hAnsi="Arial"/>
                <w:sz w:val="28"/>
                <w:szCs w:val="28"/>
                <w:rtl/>
              </w:rPr>
              <w:t>הרמה המקצועית ורמת השירות של המציע לשירותי הגישה כולל ציוד התקשורת ואבטחת מידע</w:t>
            </w: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מס' עובדים טכניים בתחום האינטרנט תקשורת ואבט"מ</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510"/>
        </w:trPr>
        <w:tc>
          <w:tcPr>
            <w:tcW w:w="1444" w:type="dxa"/>
            <w:gridSpan w:val="2"/>
            <w:vMerge/>
            <w:tcBorders>
              <w:top w:val="nil"/>
              <w:left w:val="single" w:sz="4" w:space="0" w:color="auto"/>
              <w:bottom w:val="single" w:sz="4" w:space="0" w:color="000000"/>
              <w:right w:val="single" w:sz="4" w:space="0" w:color="auto"/>
            </w:tcBorders>
            <w:vAlign w:val="center"/>
            <w:hideMark/>
          </w:tcPr>
          <w:p w:rsidR="00134D09" w:rsidRPr="00097FF3" w:rsidRDefault="00134D09" w:rsidP="002F729F">
            <w:pPr>
              <w:rPr>
                <w:rFonts w:ascii="Arial" w:hAnsi="Arial"/>
                <w:sz w:val="28"/>
                <w:szCs w:val="28"/>
              </w:rPr>
            </w:pP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מס' עובדים בעלי הסמכות שונות הרלוונטיות למכרז</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510"/>
        </w:trPr>
        <w:tc>
          <w:tcPr>
            <w:tcW w:w="1444" w:type="dxa"/>
            <w:gridSpan w:val="2"/>
            <w:vMerge/>
            <w:tcBorders>
              <w:top w:val="nil"/>
              <w:left w:val="single" w:sz="4" w:space="0" w:color="auto"/>
              <w:bottom w:val="single" w:sz="4" w:space="0" w:color="000000"/>
              <w:right w:val="single" w:sz="4" w:space="0" w:color="auto"/>
            </w:tcBorders>
            <w:vAlign w:val="center"/>
            <w:hideMark/>
          </w:tcPr>
          <w:p w:rsidR="00134D09" w:rsidRPr="00097FF3" w:rsidRDefault="00134D09" w:rsidP="002F729F">
            <w:pPr>
              <w:rPr>
                <w:rFonts w:ascii="Arial" w:hAnsi="Arial"/>
                <w:sz w:val="28"/>
                <w:szCs w:val="28"/>
              </w:rPr>
            </w:pP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גודל מחלקת השירות ורמת הזמינות</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510"/>
        </w:trPr>
        <w:tc>
          <w:tcPr>
            <w:tcW w:w="1444" w:type="dxa"/>
            <w:gridSpan w:val="2"/>
            <w:vMerge/>
            <w:tcBorders>
              <w:top w:val="nil"/>
              <w:left w:val="single" w:sz="4" w:space="0" w:color="auto"/>
              <w:bottom w:val="single" w:sz="4" w:space="0" w:color="000000"/>
              <w:right w:val="single" w:sz="4" w:space="0" w:color="auto"/>
            </w:tcBorders>
            <w:vAlign w:val="center"/>
            <w:hideMark/>
          </w:tcPr>
          <w:p w:rsidR="00134D09" w:rsidRPr="00097FF3" w:rsidRDefault="00134D09" w:rsidP="002F729F">
            <w:pPr>
              <w:rPr>
                <w:rFonts w:ascii="Arial" w:hAnsi="Arial"/>
                <w:sz w:val="28"/>
                <w:szCs w:val="28"/>
              </w:rPr>
            </w:pP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איכות ומקצועיות של מחלקת השירות</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9921FF" w:rsidRPr="00097FF3" w:rsidTr="002F729F">
        <w:trPr>
          <w:gridAfter w:val="1"/>
          <w:wAfter w:w="2643" w:type="dxa"/>
          <w:trHeight w:val="255"/>
        </w:trPr>
        <w:tc>
          <w:tcPr>
            <w:tcW w:w="1444" w:type="dxa"/>
            <w:gridSpan w:val="2"/>
            <w:tcBorders>
              <w:top w:val="nil"/>
              <w:left w:val="single" w:sz="4" w:space="0" w:color="auto"/>
              <w:bottom w:val="single" w:sz="4" w:space="0" w:color="000000"/>
              <w:right w:val="single" w:sz="4" w:space="0" w:color="auto"/>
            </w:tcBorders>
            <w:shd w:val="clear" w:color="auto" w:fill="auto"/>
            <w:vAlign w:val="bottom"/>
          </w:tcPr>
          <w:p w:rsidR="009921FF" w:rsidRPr="00097FF3" w:rsidRDefault="009921FF" w:rsidP="002F729F">
            <w:pPr>
              <w:rPr>
                <w:rFonts w:ascii="Arial" w:hAnsi="Arial"/>
                <w:sz w:val="28"/>
                <w:szCs w:val="28"/>
                <w:rtl/>
              </w:rPr>
            </w:pPr>
          </w:p>
        </w:tc>
        <w:tc>
          <w:tcPr>
            <w:tcW w:w="3139" w:type="dxa"/>
            <w:tcBorders>
              <w:top w:val="nil"/>
              <w:left w:val="single" w:sz="4" w:space="0" w:color="auto"/>
              <w:bottom w:val="single" w:sz="4" w:space="0" w:color="auto"/>
              <w:right w:val="single" w:sz="4" w:space="0" w:color="auto"/>
            </w:tcBorders>
            <w:shd w:val="clear" w:color="auto" w:fill="auto"/>
            <w:vAlign w:val="bottom"/>
          </w:tcPr>
          <w:p w:rsidR="009921FF" w:rsidRPr="00097FF3" w:rsidRDefault="009921FF" w:rsidP="002F729F">
            <w:pPr>
              <w:rPr>
                <w:rFonts w:ascii="Arial" w:hAnsi="Arial"/>
                <w:sz w:val="28"/>
                <w:szCs w:val="28"/>
                <w:rtl/>
              </w:rPr>
            </w:pPr>
          </w:p>
        </w:tc>
        <w:tc>
          <w:tcPr>
            <w:tcW w:w="3472" w:type="dxa"/>
            <w:tcBorders>
              <w:top w:val="nil"/>
              <w:left w:val="single" w:sz="4" w:space="0" w:color="auto"/>
              <w:bottom w:val="single" w:sz="4" w:space="0" w:color="auto"/>
              <w:right w:val="single" w:sz="4" w:space="0" w:color="auto"/>
            </w:tcBorders>
            <w:shd w:val="clear" w:color="auto" w:fill="auto"/>
            <w:vAlign w:val="bottom"/>
          </w:tcPr>
          <w:p w:rsidR="009921FF" w:rsidRPr="00097FF3" w:rsidRDefault="009921FF"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9921FF" w:rsidRPr="00097FF3" w:rsidRDefault="009921FF" w:rsidP="002F729F">
            <w:pPr>
              <w:bidi w:val="0"/>
              <w:jc w:val="right"/>
              <w:rPr>
                <w:rFonts w:ascii="Arial" w:hAnsi="Arial"/>
                <w:sz w:val="28"/>
                <w:szCs w:val="28"/>
              </w:rPr>
            </w:pPr>
          </w:p>
        </w:tc>
      </w:tr>
      <w:tr w:rsidR="009921FF" w:rsidRPr="00097FF3" w:rsidTr="002F729F">
        <w:trPr>
          <w:gridAfter w:val="1"/>
          <w:wAfter w:w="2643" w:type="dxa"/>
          <w:trHeight w:val="255"/>
        </w:trPr>
        <w:tc>
          <w:tcPr>
            <w:tcW w:w="1444" w:type="dxa"/>
            <w:gridSpan w:val="2"/>
            <w:tcBorders>
              <w:top w:val="nil"/>
              <w:left w:val="single" w:sz="4" w:space="0" w:color="auto"/>
              <w:bottom w:val="single" w:sz="4" w:space="0" w:color="000000"/>
              <w:right w:val="single" w:sz="4" w:space="0" w:color="auto"/>
            </w:tcBorders>
            <w:shd w:val="clear" w:color="auto" w:fill="auto"/>
            <w:vAlign w:val="bottom"/>
          </w:tcPr>
          <w:p w:rsidR="009921FF" w:rsidRPr="00097FF3" w:rsidRDefault="009921FF" w:rsidP="002F729F">
            <w:pPr>
              <w:rPr>
                <w:rFonts w:ascii="Arial" w:hAnsi="Arial"/>
                <w:sz w:val="28"/>
                <w:szCs w:val="28"/>
                <w:rtl/>
              </w:rPr>
            </w:pPr>
          </w:p>
        </w:tc>
        <w:tc>
          <w:tcPr>
            <w:tcW w:w="3139" w:type="dxa"/>
            <w:tcBorders>
              <w:top w:val="nil"/>
              <w:left w:val="single" w:sz="4" w:space="0" w:color="auto"/>
              <w:bottom w:val="single" w:sz="4" w:space="0" w:color="auto"/>
              <w:right w:val="single" w:sz="4" w:space="0" w:color="auto"/>
            </w:tcBorders>
            <w:shd w:val="clear" w:color="auto" w:fill="auto"/>
            <w:vAlign w:val="bottom"/>
          </w:tcPr>
          <w:p w:rsidR="009921FF" w:rsidRPr="00097FF3" w:rsidRDefault="009921FF" w:rsidP="002F729F">
            <w:pPr>
              <w:rPr>
                <w:rFonts w:ascii="Arial" w:hAnsi="Arial"/>
                <w:sz w:val="28"/>
                <w:szCs w:val="28"/>
                <w:rtl/>
              </w:rPr>
            </w:pPr>
          </w:p>
        </w:tc>
        <w:tc>
          <w:tcPr>
            <w:tcW w:w="3472" w:type="dxa"/>
            <w:tcBorders>
              <w:top w:val="nil"/>
              <w:left w:val="single" w:sz="4" w:space="0" w:color="auto"/>
              <w:bottom w:val="single" w:sz="4" w:space="0" w:color="auto"/>
              <w:right w:val="single" w:sz="4" w:space="0" w:color="auto"/>
            </w:tcBorders>
            <w:shd w:val="clear" w:color="auto" w:fill="auto"/>
            <w:vAlign w:val="bottom"/>
          </w:tcPr>
          <w:p w:rsidR="009921FF" w:rsidRPr="00097FF3" w:rsidRDefault="009921FF"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9921FF" w:rsidRPr="00097FF3" w:rsidRDefault="009921FF" w:rsidP="002F729F">
            <w:pPr>
              <w:bidi w:val="0"/>
              <w:jc w:val="right"/>
              <w:rPr>
                <w:rFonts w:ascii="Arial" w:hAnsi="Arial"/>
                <w:sz w:val="28"/>
                <w:szCs w:val="28"/>
              </w:rPr>
            </w:pPr>
          </w:p>
        </w:tc>
      </w:tr>
      <w:tr w:rsidR="009921FF" w:rsidRPr="00134D09" w:rsidTr="002F729F">
        <w:trPr>
          <w:gridAfter w:val="1"/>
          <w:wAfter w:w="2643" w:type="dxa"/>
          <w:trHeight w:val="510"/>
        </w:trPr>
        <w:tc>
          <w:tcPr>
            <w:tcW w:w="14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921FF" w:rsidRPr="00134D09" w:rsidRDefault="009921FF" w:rsidP="002F729F">
            <w:pPr>
              <w:rPr>
                <w:rStyle w:val="afff1"/>
              </w:rPr>
            </w:pPr>
            <w:r w:rsidRPr="009921FF">
              <w:rPr>
                <w:rFonts w:ascii="Arial" w:hAnsi="Arial"/>
                <w:b/>
                <w:bCs/>
                <w:sz w:val="28"/>
                <w:szCs w:val="28"/>
                <w:rtl/>
              </w:rPr>
              <w:t>תאור</w:t>
            </w:r>
            <w:r>
              <w:rPr>
                <w:rFonts w:ascii="Arial" w:hAnsi="Arial" w:hint="cs"/>
                <w:b/>
                <w:bCs/>
                <w:sz w:val="28"/>
                <w:szCs w:val="28"/>
                <w:rtl/>
              </w:rPr>
              <w:t xml:space="preserve"> </w:t>
            </w:r>
            <w:r w:rsidRPr="009921FF">
              <w:rPr>
                <w:rFonts w:ascii="Arial" w:hAnsi="Arial"/>
                <w:b/>
                <w:bCs/>
                <w:sz w:val="28"/>
                <w:szCs w:val="28"/>
                <w:rtl/>
              </w:rPr>
              <w:t>הדרישה</w:t>
            </w:r>
            <w:r w:rsidRPr="00134D09">
              <w:rPr>
                <w:rStyle w:val="afff1"/>
                <w:rtl/>
              </w:rPr>
              <w:t xml:space="preserve"> </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1FF" w:rsidRPr="00134D09" w:rsidRDefault="009921FF" w:rsidP="002F729F">
            <w:pPr>
              <w:pStyle w:val="3"/>
              <w:rPr>
                <w:rStyle w:val="afff1"/>
              </w:rPr>
            </w:pPr>
            <w:r w:rsidRPr="00134D09">
              <w:rPr>
                <w:rStyle w:val="afff1"/>
                <w:rtl/>
              </w:rPr>
              <w:t xml:space="preserve">עמידה בתנאי </w:t>
            </w:r>
          </w:p>
        </w:tc>
        <w:tc>
          <w:tcPr>
            <w:tcW w:w="3472" w:type="dxa"/>
            <w:tcBorders>
              <w:top w:val="single" w:sz="4" w:space="0" w:color="auto"/>
              <w:left w:val="single" w:sz="4" w:space="0" w:color="auto"/>
              <w:bottom w:val="single" w:sz="4" w:space="0" w:color="auto"/>
              <w:right w:val="single" w:sz="4" w:space="0" w:color="auto"/>
            </w:tcBorders>
            <w:shd w:val="clear" w:color="auto" w:fill="auto"/>
            <w:vAlign w:val="bottom"/>
          </w:tcPr>
          <w:p w:rsidR="009921FF" w:rsidRPr="00134D09" w:rsidRDefault="009921FF" w:rsidP="002F729F">
            <w:pPr>
              <w:pStyle w:val="3"/>
              <w:rPr>
                <w:rStyle w:val="afff1"/>
                <w:rtl/>
              </w:rPr>
            </w:pPr>
            <w:r w:rsidRPr="00134D09">
              <w:rPr>
                <w:rStyle w:val="afff1"/>
                <w:rFonts w:hint="cs"/>
                <w:rtl/>
              </w:rPr>
              <w:t>מענה</w:t>
            </w:r>
          </w:p>
        </w:tc>
        <w:tc>
          <w:tcPr>
            <w:tcW w:w="2607" w:type="dxa"/>
            <w:tcBorders>
              <w:top w:val="single" w:sz="4" w:space="0" w:color="auto"/>
              <w:left w:val="single" w:sz="4" w:space="0" w:color="auto"/>
              <w:bottom w:val="single" w:sz="4" w:space="0" w:color="auto"/>
              <w:right w:val="single" w:sz="4" w:space="0" w:color="auto"/>
            </w:tcBorders>
          </w:tcPr>
          <w:p w:rsidR="009921FF" w:rsidRPr="00134D09" w:rsidRDefault="009921FF" w:rsidP="002F729F">
            <w:pPr>
              <w:pStyle w:val="3"/>
              <w:rPr>
                <w:rStyle w:val="afff1"/>
                <w:rtl/>
              </w:rPr>
            </w:pPr>
            <w:r w:rsidRPr="00134D09">
              <w:rPr>
                <w:rStyle w:val="afff1"/>
                <w:rFonts w:hint="cs"/>
                <w:rtl/>
              </w:rPr>
              <w:t>מראה מקום מדוייק בהצעת המציע</w:t>
            </w:r>
          </w:p>
        </w:tc>
      </w:tr>
      <w:tr w:rsidR="00134D09" w:rsidRPr="00097FF3" w:rsidTr="002F729F">
        <w:trPr>
          <w:gridAfter w:val="1"/>
          <w:wAfter w:w="2643" w:type="dxa"/>
          <w:trHeight w:val="255"/>
        </w:trPr>
        <w:tc>
          <w:tcPr>
            <w:tcW w:w="1444"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תצורת הגישה והשרידות בארץ ובחו"ל ושירותים נוספים</w:t>
            </w: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תצורת השרידות בארץ</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255"/>
        </w:trPr>
        <w:tc>
          <w:tcPr>
            <w:tcW w:w="1444" w:type="dxa"/>
            <w:gridSpan w:val="2"/>
            <w:vMerge/>
            <w:tcBorders>
              <w:top w:val="nil"/>
              <w:left w:val="single" w:sz="4" w:space="0" w:color="auto"/>
              <w:bottom w:val="single" w:sz="4" w:space="0" w:color="000000"/>
              <w:right w:val="single" w:sz="4" w:space="0" w:color="auto"/>
            </w:tcBorders>
            <w:vAlign w:val="center"/>
            <w:hideMark/>
          </w:tcPr>
          <w:p w:rsidR="00134D09" w:rsidRPr="00097FF3" w:rsidRDefault="00134D09" w:rsidP="002F729F">
            <w:pPr>
              <w:rPr>
                <w:rFonts w:ascii="Arial" w:hAnsi="Arial"/>
                <w:sz w:val="28"/>
                <w:szCs w:val="28"/>
              </w:rPr>
            </w:pP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תצורת השרידות לחו"ל</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255"/>
        </w:trPr>
        <w:tc>
          <w:tcPr>
            <w:tcW w:w="1444" w:type="dxa"/>
            <w:gridSpan w:val="2"/>
            <w:vMerge/>
            <w:tcBorders>
              <w:top w:val="nil"/>
              <w:left w:val="single" w:sz="4" w:space="0" w:color="auto"/>
              <w:bottom w:val="single" w:sz="4" w:space="0" w:color="000000"/>
              <w:right w:val="single" w:sz="4" w:space="0" w:color="auto"/>
            </w:tcBorders>
            <w:vAlign w:val="center"/>
            <w:hideMark/>
          </w:tcPr>
          <w:p w:rsidR="00134D09" w:rsidRPr="00097FF3" w:rsidRDefault="00134D09" w:rsidP="002F729F">
            <w:pPr>
              <w:rPr>
                <w:rFonts w:ascii="Arial" w:hAnsi="Arial"/>
                <w:sz w:val="28"/>
                <w:szCs w:val="28"/>
              </w:rPr>
            </w:pP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שירותים נוספים</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1275"/>
        </w:trPr>
        <w:tc>
          <w:tcPr>
            <w:tcW w:w="1444" w:type="dxa"/>
            <w:gridSpan w:val="2"/>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המלצות / שביעות רצון של לקוחות בסדר גודל של משרד הבריאות ומעלה</w:t>
            </w: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tl/>
              </w:rPr>
            </w:pPr>
            <w:r w:rsidRPr="00097FF3">
              <w:rPr>
                <w:rFonts w:ascii="Arial" w:hAnsi="Arial"/>
                <w:sz w:val="28"/>
                <w:szCs w:val="28"/>
                <w:rtl/>
              </w:rPr>
              <w:t>המלצות הלקוחות ושביעות רצון על ביצוע פרוייקטים</w:t>
            </w:r>
            <w:r w:rsidRPr="00097FF3">
              <w:rPr>
                <w:rFonts w:ascii="Arial" w:hAnsi="Arial" w:hint="cs"/>
                <w:sz w:val="28"/>
                <w:szCs w:val="28"/>
                <w:rtl/>
              </w:rPr>
              <w:t>*</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r w:rsidR="00134D09" w:rsidRPr="00097FF3" w:rsidTr="002F729F">
        <w:trPr>
          <w:gridAfter w:val="1"/>
          <w:wAfter w:w="2643" w:type="dxa"/>
          <w:trHeight w:val="510"/>
        </w:trPr>
        <w:tc>
          <w:tcPr>
            <w:tcW w:w="1444" w:type="dxa"/>
            <w:gridSpan w:val="2"/>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bidi w:val="0"/>
              <w:rPr>
                <w:rFonts w:ascii="Arial" w:hAnsi="Arial"/>
                <w:sz w:val="28"/>
                <w:szCs w:val="28"/>
              </w:rPr>
            </w:pPr>
            <w:r w:rsidRPr="00097FF3">
              <w:rPr>
                <w:rFonts w:ascii="Arial" w:hAnsi="Arial"/>
                <w:sz w:val="28"/>
                <w:szCs w:val="28"/>
              </w:rPr>
              <w:t> </w:t>
            </w:r>
          </w:p>
        </w:tc>
        <w:tc>
          <w:tcPr>
            <w:tcW w:w="3139" w:type="dxa"/>
            <w:tcBorders>
              <w:top w:val="nil"/>
              <w:left w:val="single" w:sz="4" w:space="0" w:color="auto"/>
              <w:bottom w:val="single" w:sz="4" w:space="0" w:color="auto"/>
              <w:right w:val="single" w:sz="4" w:space="0" w:color="auto"/>
            </w:tcBorders>
            <w:shd w:val="clear" w:color="auto" w:fill="auto"/>
            <w:vAlign w:val="bottom"/>
            <w:hideMark/>
          </w:tcPr>
          <w:p w:rsidR="00134D09" w:rsidRPr="00097FF3" w:rsidRDefault="00134D09" w:rsidP="002F729F">
            <w:pPr>
              <w:rPr>
                <w:rFonts w:ascii="Arial" w:hAnsi="Arial"/>
                <w:sz w:val="28"/>
                <w:szCs w:val="28"/>
              </w:rPr>
            </w:pPr>
            <w:r w:rsidRPr="00097FF3">
              <w:rPr>
                <w:rFonts w:ascii="Arial" w:hAnsi="Arial"/>
                <w:sz w:val="28"/>
                <w:szCs w:val="28"/>
                <w:rtl/>
              </w:rPr>
              <w:t>המלצות הלקוחות ושביעות רצון על איכות השירות</w:t>
            </w:r>
            <w:r w:rsidRPr="00097FF3">
              <w:rPr>
                <w:rFonts w:ascii="Arial" w:hAnsi="Arial" w:hint="cs"/>
                <w:sz w:val="28"/>
                <w:szCs w:val="28"/>
                <w:rtl/>
              </w:rPr>
              <w:t>*</w:t>
            </w:r>
          </w:p>
        </w:tc>
        <w:tc>
          <w:tcPr>
            <w:tcW w:w="3472" w:type="dxa"/>
            <w:tcBorders>
              <w:top w:val="nil"/>
              <w:left w:val="single" w:sz="4" w:space="0" w:color="auto"/>
              <w:bottom w:val="single" w:sz="4" w:space="0" w:color="auto"/>
              <w:right w:val="single" w:sz="4" w:space="0" w:color="auto"/>
            </w:tcBorders>
            <w:shd w:val="clear" w:color="auto" w:fill="auto"/>
            <w:vAlign w:val="bottom"/>
          </w:tcPr>
          <w:p w:rsidR="00134D09" w:rsidRPr="00097FF3" w:rsidRDefault="00134D09" w:rsidP="002F729F">
            <w:pPr>
              <w:bidi w:val="0"/>
              <w:jc w:val="right"/>
              <w:rPr>
                <w:rFonts w:ascii="Arial" w:hAnsi="Arial"/>
                <w:sz w:val="28"/>
                <w:szCs w:val="28"/>
              </w:rPr>
            </w:pPr>
          </w:p>
        </w:tc>
        <w:tc>
          <w:tcPr>
            <w:tcW w:w="2607" w:type="dxa"/>
            <w:tcBorders>
              <w:top w:val="nil"/>
              <w:left w:val="single" w:sz="4" w:space="0" w:color="auto"/>
              <w:bottom w:val="single" w:sz="4" w:space="0" w:color="auto"/>
              <w:right w:val="single" w:sz="4" w:space="0" w:color="auto"/>
            </w:tcBorders>
          </w:tcPr>
          <w:p w:rsidR="00134D09" w:rsidRPr="00097FF3" w:rsidRDefault="00134D09" w:rsidP="002F729F">
            <w:pPr>
              <w:bidi w:val="0"/>
              <w:jc w:val="right"/>
              <w:rPr>
                <w:rFonts w:ascii="Arial" w:hAnsi="Arial"/>
                <w:sz w:val="28"/>
                <w:szCs w:val="28"/>
              </w:rPr>
            </w:pPr>
          </w:p>
        </w:tc>
      </w:tr>
    </w:tbl>
    <w:p w:rsidR="00134D09" w:rsidRPr="00134D09" w:rsidRDefault="00134D09" w:rsidP="00097FF3">
      <w:pPr>
        <w:spacing w:before="0" w:after="200" w:line="276" w:lineRule="auto"/>
        <w:ind w:left="360"/>
        <w:jc w:val="left"/>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ind w:left="792"/>
        <w:contextualSpacing/>
        <w:jc w:val="left"/>
      </w:pPr>
    </w:p>
    <w:p w:rsidR="00806074" w:rsidRPr="00097FF3" w:rsidRDefault="00806074" w:rsidP="00097FF3">
      <w:pPr>
        <w:spacing w:before="0" w:after="200" w:line="276" w:lineRule="auto"/>
        <w:ind w:left="792"/>
        <w:contextualSpacing/>
        <w:jc w:val="left"/>
        <w:rPr>
          <w:rtl/>
        </w:rPr>
      </w:pPr>
    </w:p>
    <w:p w:rsidR="00806074" w:rsidRPr="00097FF3" w:rsidRDefault="00806074" w:rsidP="00097FF3">
      <w:pPr>
        <w:spacing w:before="0" w:after="200" w:line="276" w:lineRule="auto"/>
        <w:contextualSpacing/>
      </w:pPr>
    </w:p>
    <w:p w:rsidR="00806074" w:rsidRPr="00097FF3" w:rsidRDefault="00806074" w:rsidP="00097FF3">
      <w:pPr>
        <w:numPr>
          <w:ilvl w:val="1"/>
          <w:numId w:val="31"/>
        </w:numPr>
        <w:tabs>
          <w:tab w:val="clear" w:pos="792"/>
        </w:tabs>
        <w:spacing w:before="0" w:after="200" w:line="276" w:lineRule="auto"/>
        <w:ind w:left="1415" w:hanging="1134"/>
        <w:contextualSpacing/>
        <w:jc w:val="left"/>
      </w:pPr>
      <w:r w:rsidRPr="00097FF3">
        <w:rPr>
          <w:rFonts w:hint="cs"/>
          <w:rtl/>
        </w:rPr>
        <w:t xml:space="preserve"> </w:t>
      </w:r>
      <w:r w:rsidRPr="00097FF3">
        <w:rPr>
          <w:rFonts w:hint="cs"/>
          <w:rtl/>
        </w:rPr>
        <w:tab/>
        <w:t>על המציע להראות לפחות</w:t>
      </w:r>
      <w:r w:rsidRPr="00097FF3">
        <w:rPr>
          <w:rtl/>
        </w:rPr>
        <w:t xml:space="preserve"> </w:t>
      </w:r>
      <w:r w:rsidRPr="00097FF3">
        <w:rPr>
          <w:rFonts w:hint="cs"/>
          <w:rtl/>
        </w:rPr>
        <w:t>לקוח</w:t>
      </w:r>
      <w:r w:rsidRPr="00097FF3">
        <w:rPr>
          <w:rtl/>
        </w:rPr>
        <w:t xml:space="preserve"> </w:t>
      </w:r>
      <w:r w:rsidRPr="00097FF3">
        <w:rPr>
          <w:rFonts w:hint="cs"/>
          <w:rtl/>
        </w:rPr>
        <w:t>אחד</w:t>
      </w:r>
      <w:r w:rsidRPr="00097FF3">
        <w:rPr>
          <w:rtl/>
        </w:rPr>
        <w:t xml:space="preserve"> </w:t>
      </w:r>
      <w:r w:rsidRPr="00097FF3">
        <w:rPr>
          <w:rFonts w:hint="cs"/>
          <w:rtl/>
        </w:rPr>
        <w:t>עם</w:t>
      </w:r>
      <w:r w:rsidRPr="00097FF3">
        <w:rPr>
          <w:rtl/>
        </w:rPr>
        <w:t xml:space="preserve"> </w:t>
      </w:r>
      <w:r w:rsidRPr="00097FF3">
        <w:rPr>
          <w:rFonts w:hint="cs"/>
          <w:rtl/>
        </w:rPr>
        <w:t>קישור</w:t>
      </w:r>
      <w:r w:rsidRPr="00097FF3">
        <w:rPr>
          <w:rtl/>
        </w:rPr>
        <w:t xml:space="preserve"> </w:t>
      </w:r>
      <w:r w:rsidRPr="00097FF3">
        <w:rPr>
          <w:rFonts w:hint="cs"/>
          <w:rtl/>
        </w:rPr>
        <w:t>ברוחב</w:t>
      </w:r>
      <w:r w:rsidRPr="00097FF3">
        <w:rPr>
          <w:rtl/>
        </w:rPr>
        <w:t xml:space="preserve"> </w:t>
      </w:r>
      <w:r w:rsidRPr="00097FF3">
        <w:rPr>
          <w:rFonts w:hint="cs"/>
          <w:rtl/>
        </w:rPr>
        <w:t>פס</w:t>
      </w:r>
      <w:r w:rsidRPr="00097FF3">
        <w:rPr>
          <w:rtl/>
        </w:rPr>
        <w:t xml:space="preserve"> </w:t>
      </w:r>
      <w:r w:rsidRPr="00097FF3">
        <w:rPr>
          <w:rFonts w:hint="cs"/>
          <w:rtl/>
        </w:rPr>
        <w:t>של</w:t>
      </w:r>
      <w:r w:rsidRPr="00097FF3">
        <w:rPr>
          <w:rtl/>
        </w:rPr>
        <w:t xml:space="preserve"> </w:t>
      </w:r>
      <w:r w:rsidRPr="00097FF3">
        <w:rPr>
          <w:rFonts w:hint="cs"/>
          <w:rtl/>
        </w:rPr>
        <w:t>לפחות 150</w:t>
      </w:r>
      <w:r w:rsidRPr="00097FF3">
        <w:rPr>
          <w:rtl/>
        </w:rPr>
        <w:t xml:space="preserve"> </w:t>
      </w:r>
      <w:r w:rsidRPr="00097FF3">
        <w:t xml:space="preserve">MBPS </w:t>
      </w:r>
      <w:r w:rsidRPr="00097FF3">
        <w:rPr>
          <w:rFonts w:hint="cs"/>
          <w:rtl/>
        </w:rPr>
        <w:t>לאתר</w:t>
      </w:r>
      <w:r w:rsidRPr="00097FF3">
        <w:rPr>
          <w:rtl/>
        </w:rPr>
        <w:t xml:space="preserve"> </w:t>
      </w:r>
      <w:r w:rsidRPr="00097FF3">
        <w:rPr>
          <w:rFonts w:hint="cs"/>
          <w:rtl/>
        </w:rPr>
        <w:t>פיזי</w:t>
      </w:r>
      <w:r w:rsidRPr="00097FF3">
        <w:rPr>
          <w:rtl/>
        </w:rPr>
        <w:t xml:space="preserve"> </w:t>
      </w:r>
      <w:r w:rsidRPr="00097FF3">
        <w:rPr>
          <w:rFonts w:hint="cs"/>
          <w:rtl/>
        </w:rPr>
        <w:t>אחד</w:t>
      </w:r>
      <w:r w:rsidRPr="00097FF3">
        <w:rPr>
          <w:rtl/>
        </w:rPr>
        <w:t xml:space="preserve">: </w:t>
      </w:r>
      <w:r w:rsidRPr="00097FF3">
        <w:rPr>
          <w:rFonts w:hint="cs"/>
          <w:rtl/>
        </w:rPr>
        <w:t>יש</w:t>
      </w:r>
      <w:r w:rsidRPr="00097FF3">
        <w:rPr>
          <w:rtl/>
        </w:rPr>
        <w:t xml:space="preserve"> </w:t>
      </w:r>
      <w:r w:rsidRPr="00097FF3">
        <w:rPr>
          <w:rFonts w:hint="cs"/>
          <w:rtl/>
        </w:rPr>
        <w:t>לפרט</w:t>
      </w:r>
      <w:r w:rsidRPr="00097FF3">
        <w:rPr>
          <w:rtl/>
        </w:rPr>
        <w:t xml:space="preserve"> </w:t>
      </w:r>
      <w:r w:rsidRPr="00097FF3">
        <w:rPr>
          <w:rFonts w:hint="cs"/>
          <w:rtl/>
        </w:rPr>
        <w:t>בטבלה</w:t>
      </w:r>
      <w:r w:rsidRPr="00097FF3">
        <w:rPr>
          <w:rtl/>
        </w:rPr>
        <w:t xml:space="preserve"> </w:t>
      </w:r>
      <w:r w:rsidRPr="00097FF3">
        <w:rPr>
          <w:rFonts w:hint="cs"/>
          <w:rtl/>
        </w:rPr>
        <w:t>הבאה</w:t>
      </w:r>
      <w:r w:rsidRPr="00097FF3">
        <w:rPr>
          <w:rtl/>
        </w:rPr>
        <w:t xml:space="preserve"> </w:t>
      </w:r>
      <w:r w:rsidRPr="00097FF3">
        <w:rPr>
          <w:rFonts w:hint="cs"/>
          <w:rtl/>
        </w:rPr>
        <w:t>את</w:t>
      </w:r>
      <w:r w:rsidRPr="00097FF3">
        <w:rPr>
          <w:rtl/>
        </w:rPr>
        <w:t xml:space="preserve"> </w:t>
      </w:r>
      <w:r w:rsidRPr="00097FF3">
        <w:rPr>
          <w:rFonts w:hint="cs"/>
          <w:rtl/>
        </w:rPr>
        <w:t>פרטי</w:t>
      </w:r>
      <w:r w:rsidRPr="00097FF3">
        <w:rPr>
          <w:rtl/>
        </w:rPr>
        <w:t xml:space="preserve"> </w:t>
      </w:r>
      <w:r w:rsidRPr="00097FF3">
        <w:rPr>
          <w:rFonts w:hint="cs"/>
          <w:rtl/>
        </w:rPr>
        <w:t>הלקוחות</w:t>
      </w:r>
      <w:r w:rsidRPr="00097FF3">
        <w:rPr>
          <w:rtl/>
        </w:rPr>
        <w:t xml:space="preserve"> </w:t>
      </w:r>
      <w:r w:rsidRPr="00097FF3">
        <w:rPr>
          <w:rFonts w:hint="cs"/>
          <w:rtl/>
        </w:rPr>
        <w:t>העונים</w:t>
      </w:r>
      <w:r w:rsidRPr="00097FF3">
        <w:rPr>
          <w:rtl/>
        </w:rPr>
        <w:t xml:space="preserve"> </w:t>
      </w:r>
      <w:r w:rsidRPr="00097FF3">
        <w:rPr>
          <w:rFonts w:hint="cs"/>
          <w:rtl/>
        </w:rPr>
        <w:t>על</w:t>
      </w:r>
      <w:r w:rsidRPr="00097FF3">
        <w:rPr>
          <w:rtl/>
        </w:rPr>
        <w:t xml:space="preserve"> </w:t>
      </w:r>
      <w:r w:rsidRPr="00097FF3">
        <w:rPr>
          <w:rFonts w:hint="cs"/>
          <w:rtl/>
        </w:rPr>
        <w:t>דרישה</w:t>
      </w:r>
      <w:r w:rsidRPr="00097FF3">
        <w:rPr>
          <w:rtl/>
        </w:rPr>
        <w:t xml:space="preserve"> </w:t>
      </w:r>
      <w:r w:rsidRPr="00097FF3">
        <w:rPr>
          <w:rFonts w:hint="cs"/>
          <w:rtl/>
        </w:rPr>
        <w:t>זו</w:t>
      </w:r>
      <w:r w:rsidRPr="00097FF3">
        <w:rPr>
          <w:rtl/>
        </w:rPr>
        <w:t xml:space="preserve"> </w:t>
      </w:r>
      <w:r w:rsidRPr="00097FF3">
        <w:rPr>
          <w:rFonts w:hint="cs"/>
          <w:rtl/>
        </w:rPr>
        <w:t>ורוחב</w:t>
      </w:r>
      <w:r w:rsidRPr="00097FF3">
        <w:rPr>
          <w:rtl/>
        </w:rPr>
        <w:t xml:space="preserve"> </w:t>
      </w:r>
      <w:r w:rsidRPr="00097FF3">
        <w:rPr>
          <w:rFonts w:hint="cs"/>
          <w:rtl/>
        </w:rPr>
        <w:t>הפס</w:t>
      </w:r>
      <w:r w:rsidRPr="00097FF3">
        <w:rPr>
          <w:rtl/>
        </w:rPr>
        <w:t xml:space="preserve"> </w:t>
      </w:r>
      <w:r w:rsidRPr="00097FF3">
        <w:rPr>
          <w:rFonts w:hint="cs"/>
          <w:rtl/>
        </w:rPr>
        <w:t>שסופק</w:t>
      </w:r>
      <w:r w:rsidRPr="00097FF3">
        <w:rPr>
          <w:rtl/>
        </w:rPr>
        <w:t>:</w:t>
      </w:r>
    </w:p>
    <w:p w:rsidR="008E2C08" w:rsidRPr="00097FF3" w:rsidRDefault="008E2C08" w:rsidP="00097FF3">
      <w:pPr>
        <w:spacing w:before="0" w:after="200" w:line="276" w:lineRule="auto"/>
        <w:ind w:left="1415"/>
        <w:contextualSpacing/>
        <w:jc w:val="left"/>
        <w:rPr>
          <w:rtl/>
        </w:rPr>
      </w:pPr>
    </w:p>
    <w:tbl>
      <w:tblPr>
        <w:tblpPr w:leftFromText="180" w:rightFromText="180" w:vertAnchor="text" w:tblpXSpec="center" w:tblpY="1"/>
        <w:tblOverlap w:val="never"/>
        <w:bidiVisual/>
        <w:tblW w:w="10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2268"/>
        <w:gridCol w:w="1276"/>
        <w:gridCol w:w="1984"/>
        <w:gridCol w:w="1275"/>
        <w:gridCol w:w="1701"/>
      </w:tblGrid>
      <w:tr w:rsidR="00134D09" w:rsidRPr="00097FF3" w:rsidTr="00134D09">
        <w:trPr>
          <w:cantSplit/>
          <w:trHeight w:val="216"/>
        </w:trPr>
        <w:tc>
          <w:tcPr>
            <w:tcW w:w="425" w:type="dxa"/>
            <w:tcBorders>
              <w:top w:val="single" w:sz="18" w:space="0" w:color="auto"/>
              <w:left w:val="single" w:sz="18" w:space="0" w:color="auto"/>
              <w:bottom w:val="single" w:sz="18" w:space="0" w:color="auto"/>
              <w:right w:val="single" w:sz="6" w:space="0" w:color="auto"/>
            </w:tcBorders>
            <w:shd w:val="clear" w:color="auto" w:fill="FFFFFF"/>
            <w:vAlign w:val="center"/>
          </w:tcPr>
          <w:p w:rsidR="00806074" w:rsidRPr="00097FF3" w:rsidRDefault="00806074" w:rsidP="00097FF3">
            <w:pPr>
              <w:spacing w:before="0"/>
              <w:rPr>
                <w:b/>
                <w:bCs/>
              </w:rPr>
            </w:pPr>
          </w:p>
        </w:tc>
        <w:tc>
          <w:tcPr>
            <w:tcW w:w="5245"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806074" w:rsidRPr="00097FF3" w:rsidRDefault="00806074" w:rsidP="00097FF3">
            <w:pPr>
              <w:spacing w:before="0" w:line="276" w:lineRule="auto"/>
              <w:rPr>
                <w:b/>
                <w:bCs/>
              </w:rPr>
            </w:pPr>
            <w:r w:rsidRPr="00097FF3">
              <w:rPr>
                <w:b/>
                <w:bCs/>
                <w:rtl/>
              </w:rPr>
              <w:t>הלקוח</w:t>
            </w:r>
          </w:p>
        </w:tc>
        <w:tc>
          <w:tcPr>
            <w:tcW w:w="1984" w:type="dxa"/>
            <w:vMerge w:val="restart"/>
            <w:tcBorders>
              <w:top w:val="single" w:sz="18" w:space="0" w:color="auto"/>
              <w:left w:val="single" w:sz="4" w:space="0" w:color="auto"/>
              <w:right w:val="single" w:sz="6" w:space="0" w:color="auto"/>
            </w:tcBorders>
            <w:shd w:val="clear" w:color="auto" w:fill="FFFFFF"/>
            <w:vAlign w:val="center"/>
          </w:tcPr>
          <w:p w:rsidR="00806074" w:rsidRPr="00097FF3" w:rsidRDefault="00806074" w:rsidP="00097FF3">
            <w:pPr>
              <w:tabs>
                <w:tab w:val="right" w:pos="2131"/>
              </w:tabs>
              <w:spacing w:before="0" w:line="276" w:lineRule="auto"/>
              <w:rPr>
                <w:b/>
                <w:bCs/>
              </w:rPr>
            </w:pPr>
            <w:r w:rsidRPr="00097FF3">
              <w:rPr>
                <w:rFonts w:hint="cs"/>
                <w:b/>
                <w:bCs/>
                <w:rtl/>
              </w:rPr>
              <w:t xml:space="preserve">כתובת הלקוח </w:t>
            </w:r>
          </w:p>
        </w:tc>
        <w:tc>
          <w:tcPr>
            <w:tcW w:w="1275" w:type="dxa"/>
            <w:vMerge w:val="restart"/>
            <w:tcBorders>
              <w:top w:val="single" w:sz="18" w:space="0" w:color="auto"/>
              <w:left w:val="single" w:sz="4" w:space="0" w:color="auto"/>
              <w:right w:val="single" w:sz="6" w:space="0" w:color="auto"/>
            </w:tcBorders>
            <w:shd w:val="clear" w:color="auto" w:fill="FFFFFF"/>
            <w:vAlign w:val="center"/>
          </w:tcPr>
          <w:p w:rsidR="00806074" w:rsidRPr="00097FF3" w:rsidRDefault="00806074" w:rsidP="00097FF3">
            <w:pPr>
              <w:spacing w:before="0" w:line="276" w:lineRule="auto"/>
              <w:rPr>
                <w:b/>
                <w:bCs/>
              </w:rPr>
            </w:pPr>
            <w:r w:rsidRPr="00097FF3">
              <w:rPr>
                <w:rFonts w:hint="cs"/>
                <w:b/>
                <w:bCs/>
                <w:rtl/>
              </w:rPr>
              <w:t>רוחב הפס שסופק</w:t>
            </w:r>
          </w:p>
        </w:tc>
        <w:tc>
          <w:tcPr>
            <w:tcW w:w="1701" w:type="dxa"/>
            <w:vMerge w:val="restart"/>
            <w:tcBorders>
              <w:top w:val="single" w:sz="18" w:space="0" w:color="auto"/>
              <w:left w:val="single" w:sz="6" w:space="0" w:color="auto"/>
              <w:right w:val="single" w:sz="6" w:space="0" w:color="auto"/>
            </w:tcBorders>
            <w:shd w:val="clear" w:color="auto" w:fill="FFFFFF"/>
          </w:tcPr>
          <w:p w:rsidR="00806074" w:rsidRPr="00097FF3" w:rsidRDefault="00806074" w:rsidP="00097FF3">
            <w:pPr>
              <w:spacing w:before="0" w:line="276" w:lineRule="auto"/>
              <w:rPr>
                <w:b/>
                <w:bCs/>
                <w:rtl/>
              </w:rPr>
            </w:pPr>
            <w:r w:rsidRPr="00097FF3">
              <w:rPr>
                <w:rFonts w:hint="cs"/>
                <w:b/>
                <w:bCs/>
                <w:rtl/>
              </w:rPr>
              <w:t>אסמכתא מצורפת (מראה מקום מדוייק בהצעת המציע)</w:t>
            </w:r>
          </w:p>
        </w:tc>
      </w:tr>
      <w:tr w:rsidR="00134D09" w:rsidRPr="00097FF3" w:rsidTr="00134D09">
        <w:trPr>
          <w:cantSplit/>
          <w:trHeight w:val="567"/>
        </w:trPr>
        <w:tc>
          <w:tcPr>
            <w:tcW w:w="425" w:type="dxa"/>
            <w:tcBorders>
              <w:top w:val="single" w:sz="18" w:space="0" w:color="auto"/>
              <w:left w:val="single" w:sz="18" w:space="0" w:color="auto"/>
              <w:bottom w:val="nil"/>
              <w:right w:val="single" w:sz="6" w:space="0" w:color="auto"/>
            </w:tcBorders>
            <w:shd w:val="clear" w:color="auto" w:fill="FFFFFF"/>
          </w:tcPr>
          <w:p w:rsidR="00806074" w:rsidRPr="00097FF3" w:rsidRDefault="00806074" w:rsidP="00097FF3">
            <w:pPr>
              <w:rPr>
                <w:b/>
                <w:bCs/>
              </w:rPr>
            </w:pPr>
          </w:p>
        </w:tc>
        <w:tc>
          <w:tcPr>
            <w:tcW w:w="1701" w:type="dxa"/>
            <w:tcBorders>
              <w:top w:val="single" w:sz="18" w:space="0" w:color="auto"/>
              <w:left w:val="single" w:sz="6" w:space="0" w:color="auto"/>
              <w:bottom w:val="single" w:sz="6" w:space="0" w:color="auto"/>
              <w:right w:val="single" w:sz="6" w:space="0" w:color="auto"/>
            </w:tcBorders>
            <w:shd w:val="clear" w:color="auto" w:fill="FFFFFF"/>
            <w:vAlign w:val="center"/>
          </w:tcPr>
          <w:p w:rsidR="00806074" w:rsidRPr="00097FF3" w:rsidRDefault="00806074" w:rsidP="00097FF3">
            <w:pPr>
              <w:rPr>
                <w:rFonts w:ascii="Tahoma" w:hAnsi="Tahoma"/>
                <w:b/>
                <w:bCs/>
                <w:sz w:val="16"/>
                <w:szCs w:val="16"/>
              </w:rPr>
            </w:pPr>
            <w:r w:rsidRPr="00097FF3">
              <w:rPr>
                <w:rFonts w:hint="cs"/>
                <w:b/>
                <w:bCs/>
                <w:rtl/>
              </w:rPr>
              <w:t>שם הלקוח</w:t>
            </w:r>
          </w:p>
        </w:tc>
        <w:tc>
          <w:tcPr>
            <w:tcW w:w="2268" w:type="dxa"/>
            <w:tcBorders>
              <w:top w:val="single" w:sz="18" w:space="0" w:color="auto"/>
              <w:left w:val="single" w:sz="6" w:space="0" w:color="auto"/>
              <w:bottom w:val="single" w:sz="6" w:space="0" w:color="auto"/>
              <w:right w:val="single" w:sz="6" w:space="0" w:color="auto"/>
            </w:tcBorders>
            <w:shd w:val="clear" w:color="auto" w:fill="FFFFFF"/>
            <w:vAlign w:val="center"/>
          </w:tcPr>
          <w:p w:rsidR="00806074" w:rsidRPr="00097FF3" w:rsidRDefault="00806074" w:rsidP="00097FF3">
            <w:pPr>
              <w:rPr>
                <w:rFonts w:ascii="Tahoma" w:hAnsi="Tahoma"/>
                <w:b/>
                <w:bCs/>
                <w:sz w:val="16"/>
                <w:szCs w:val="16"/>
                <w:rtl/>
              </w:rPr>
            </w:pPr>
            <w:r w:rsidRPr="00097FF3">
              <w:rPr>
                <w:b/>
                <w:bCs/>
                <w:rtl/>
              </w:rPr>
              <w:t>איש הקשר</w:t>
            </w:r>
            <w:r w:rsidRPr="00097FF3">
              <w:rPr>
                <w:rFonts w:ascii="Tahoma" w:hAnsi="Tahoma" w:hint="cs"/>
                <w:b/>
                <w:bCs/>
                <w:sz w:val="16"/>
                <w:szCs w:val="16"/>
                <w:rtl/>
              </w:rPr>
              <w:t xml:space="preserve"> + </w:t>
            </w:r>
            <w:r w:rsidRPr="00097FF3">
              <w:rPr>
                <w:rFonts w:ascii="Tahoma" w:hAnsi="Tahoma" w:hint="cs"/>
                <w:b/>
                <w:bCs/>
                <w:sz w:val="24"/>
                <w:rtl/>
              </w:rPr>
              <w:t>אימייל</w:t>
            </w:r>
          </w:p>
        </w:tc>
        <w:tc>
          <w:tcPr>
            <w:tcW w:w="1276" w:type="dxa"/>
            <w:tcBorders>
              <w:top w:val="single" w:sz="18" w:space="0" w:color="auto"/>
              <w:left w:val="single" w:sz="6" w:space="0" w:color="auto"/>
              <w:bottom w:val="single" w:sz="6" w:space="0" w:color="auto"/>
              <w:right w:val="single" w:sz="4" w:space="0" w:color="auto"/>
            </w:tcBorders>
            <w:shd w:val="clear" w:color="auto" w:fill="FFFFFF"/>
            <w:vAlign w:val="center"/>
          </w:tcPr>
          <w:p w:rsidR="00806074" w:rsidRPr="00097FF3" w:rsidRDefault="00806074" w:rsidP="00097FF3">
            <w:pPr>
              <w:rPr>
                <w:rFonts w:ascii="Tahoma" w:hAnsi="Tahoma"/>
                <w:b/>
                <w:bCs/>
                <w:sz w:val="16"/>
                <w:szCs w:val="16"/>
              </w:rPr>
            </w:pPr>
            <w:r w:rsidRPr="00097FF3">
              <w:rPr>
                <w:b/>
                <w:bCs/>
                <w:rtl/>
              </w:rPr>
              <w:t>טלפון</w:t>
            </w:r>
          </w:p>
        </w:tc>
        <w:tc>
          <w:tcPr>
            <w:tcW w:w="1984" w:type="dxa"/>
            <w:vMerge/>
            <w:tcBorders>
              <w:left w:val="single" w:sz="4" w:space="0" w:color="auto"/>
              <w:bottom w:val="single" w:sz="18" w:space="0" w:color="auto"/>
              <w:right w:val="single" w:sz="6" w:space="0" w:color="auto"/>
            </w:tcBorders>
            <w:shd w:val="pct5" w:color="auto" w:fill="auto"/>
          </w:tcPr>
          <w:p w:rsidR="00806074" w:rsidRPr="00097FF3" w:rsidRDefault="00806074" w:rsidP="00097FF3">
            <w:pPr>
              <w:rPr>
                <w:b/>
                <w:bCs/>
              </w:rPr>
            </w:pPr>
          </w:p>
        </w:tc>
        <w:tc>
          <w:tcPr>
            <w:tcW w:w="1275" w:type="dxa"/>
            <w:vMerge/>
            <w:tcBorders>
              <w:left w:val="single" w:sz="4" w:space="0" w:color="auto"/>
              <w:bottom w:val="single" w:sz="18" w:space="0" w:color="auto"/>
              <w:right w:val="single" w:sz="6" w:space="0" w:color="auto"/>
            </w:tcBorders>
            <w:shd w:val="pct5" w:color="auto" w:fill="auto"/>
          </w:tcPr>
          <w:p w:rsidR="00806074" w:rsidRPr="00097FF3" w:rsidRDefault="00806074" w:rsidP="00097FF3">
            <w:pPr>
              <w:rPr>
                <w:b/>
                <w:bCs/>
              </w:rPr>
            </w:pPr>
          </w:p>
        </w:tc>
        <w:tc>
          <w:tcPr>
            <w:tcW w:w="1701" w:type="dxa"/>
            <w:vMerge/>
            <w:tcBorders>
              <w:left w:val="single" w:sz="6" w:space="0" w:color="auto"/>
              <w:bottom w:val="single" w:sz="18" w:space="0" w:color="auto"/>
              <w:right w:val="single" w:sz="6" w:space="0" w:color="auto"/>
            </w:tcBorders>
            <w:shd w:val="pct5" w:color="auto" w:fill="auto"/>
          </w:tcPr>
          <w:p w:rsidR="00806074" w:rsidRPr="00097FF3" w:rsidRDefault="00806074" w:rsidP="00097FF3">
            <w:pPr>
              <w:rPr>
                <w:b/>
                <w:bCs/>
              </w:rPr>
            </w:pPr>
          </w:p>
        </w:tc>
      </w:tr>
      <w:tr w:rsidR="00134D09" w:rsidRPr="00097FF3" w:rsidTr="00134D09">
        <w:trPr>
          <w:trHeight w:val="702"/>
        </w:trPr>
        <w:tc>
          <w:tcPr>
            <w:tcW w:w="425" w:type="dxa"/>
            <w:tcBorders>
              <w:top w:val="single" w:sz="18" w:space="0" w:color="auto"/>
              <w:left w:val="single" w:sz="18" w:space="0" w:color="auto"/>
              <w:bottom w:val="single" w:sz="4" w:space="0" w:color="auto"/>
              <w:right w:val="single" w:sz="4" w:space="0" w:color="auto"/>
            </w:tcBorders>
            <w:shd w:val="clear" w:color="auto" w:fill="FFFFFF"/>
            <w:vAlign w:val="center"/>
          </w:tcPr>
          <w:p w:rsidR="00806074" w:rsidRPr="00097FF3" w:rsidRDefault="00806074" w:rsidP="00097FF3">
            <w:pPr>
              <w:numPr>
                <w:ilvl w:val="0"/>
                <w:numId w:val="32"/>
              </w:numPr>
              <w:tabs>
                <w:tab w:val="right" w:pos="0"/>
              </w:tabs>
              <w:autoSpaceDE w:val="0"/>
              <w:autoSpaceDN w:val="0"/>
              <w:spacing w:before="0" w:after="200" w:line="360" w:lineRule="auto"/>
              <w:ind w:left="208" w:right="1141" w:hanging="208"/>
              <w:jc w:val="left"/>
            </w:pPr>
          </w:p>
        </w:tc>
        <w:tc>
          <w:tcPr>
            <w:tcW w:w="1701"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2268"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1276"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1984"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1275" w:type="dxa"/>
            <w:tcBorders>
              <w:top w:val="single" w:sz="18" w:space="0" w:color="auto"/>
              <w:left w:val="single" w:sz="4" w:space="0" w:color="auto"/>
              <w:bottom w:val="single" w:sz="4" w:space="0" w:color="auto"/>
              <w:right w:val="single" w:sz="6" w:space="0" w:color="auto"/>
            </w:tcBorders>
            <w:shd w:val="clear" w:color="auto" w:fill="FFFFFF"/>
          </w:tcPr>
          <w:p w:rsidR="00806074" w:rsidRPr="00097FF3" w:rsidRDefault="00806074" w:rsidP="00097FF3"/>
        </w:tc>
        <w:tc>
          <w:tcPr>
            <w:tcW w:w="1701" w:type="dxa"/>
            <w:tcBorders>
              <w:top w:val="single" w:sz="18" w:space="0" w:color="auto"/>
              <w:left w:val="single" w:sz="6" w:space="0" w:color="auto"/>
              <w:bottom w:val="single" w:sz="6" w:space="0" w:color="auto"/>
              <w:right w:val="single" w:sz="6" w:space="0" w:color="auto"/>
            </w:tcBorders>
            <w:shd w:val="clear" w:color="auto" w:fill="FFFFFF"/>
          </w:tcPr>
          <w:p w:rsidR="00806074" w:rsidRPr="00097FF3" w:rsidRDefault="00806074" w:rsidP="00097FF3"/>
        </w:tc>
      </w:tr>
      <w:tr w:rsidR="00134D09" w:rsidRPr="00097FF3" w:rsidTr="00134D09">
        <w:trPr>
          <w:trHeight w:val="679"/>
        </w:trPr>
        <w:tc>
          <w:tcPr>
            <w:tcW w:w="10630" w:type="dxa"/>
            <w:gridSpan w:val="7"/>
            <w:tcBorders>
              <w:top w:val="single" w:sz="4" w:space="0" w:color="auto"/>
              <w:left w:val="single" w:sz="18" w:space="0" w:color="auto"/>
              <w:bottom w:val="single" w:sz="4" w:space="0" w:color="auto"/>
              <w:right w:val="single" w:sz="18" w:space="0" w:color="auto"/>
            </w:tcBorders>
            <w:shd w:val="clear" w:color="auto" w:fill="FFFFFF"/>
          </w:tcPr>
          <w:p w:rsidR="00806074" w:rsidRPr="00097FF3" w:rsidRDefault="00806074" w:rsidP="00097FF3">
            <w:pPr>
              <w:rPr>
                <w:rFonts w:ascii="Tahoma" w:hAnsi="Tahoma"/>
                <w:sz w:val="16"/>
                <w:szCs w:val="16"/>
                <w:rtl/>
              </w:rPr>
            </w:pPr>
            <w:r w:rsidRPr="00097FF3">
              <w:rPr>
                <w:rFonts w:hint="eastAsia"/>
                <w:b/>
                <w:bCs/>
                <w:u w:val="single"/>
                <w:rtl/>
              </w:rPr>
              <w:t>מהות</w:t>
            </w:r>
            <w:r w:rsidRPr="00097FF3">
              <w:rPr>
                <w:b/>
                <w:bCs/>
                <w:u w:val="single"/>
                <w:rtl/>
              </w:rPr>
              <w:t xml:space="preserve"> </w:t>
            </w:r>
            <w:r w:rsidRPr="00097FF3">
              <w:rPr>
                <w:rFonts w:hint="eastAsia"/>
                <w:b/>
                <w:bCs/>
                <w:u w:val="single"/>
                <w:rtl/>
              </w:rPr>
              <w:t>הפרויקט</w:t>
            </w:r>
            <w:r w:rsidRPr="00097FF3">
              <w:rPr>
                <w:rFonts w:hint="cs"/>
                <w:b/>
                <w:bCs/>
                <w:u w:val="single"/>
                <w:rtl/>
              </w:rPr>
              <w:t xml:space="preserve"> ופרטים נוספים:                                                                                                                                                                   </w:t>
            </w:r>
            <w:r w:rsidRPr="00097FF3">
              <w:rPr>
                <w:rFonts w:hint="cs"/>
                <w:rtl/>
              </w:rPr>
              <w:t xml:space="preserve">                               </w:t>
            </w:r>
          </w:p>
          <w:p w:rsidR="00806074" w:rsidRPr="00097FF3" w:rsidRDefault="00806074" w:rsidP="00097FF3">
            <w:pPr>
              <w:spacing w:line="480" w:lineRule="auto"/>
              <w:rPr>
                <w:u w:val="single"/>
              </w:rPr>
            </w:pPr>
            <w:r w:rsidRPr="00097FF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06074" w:rsidRPr="00097FF3" w:rsidRDefault="00806074" w:rsidP="00097FF3">
      <w:pPr>
        <w:spacing w:before="0" w:line="276" w:lineRule="auto"/>
        <w:rPr>
          <w:rtl/>
        </w:rPr>
      </w:pPr>
    </w:p>
    <w:p w:rsidR="00806074" w:rsidRPr="00097FF3" w:rsidRDefault="008E2C08" w:rsidP="00097FF3">
      <w:pPr>
        <w:tabs>
          <w:tab w:val="right" w:pos="902"/>
        </w:tabs>
        <w:spacing w:before="0" w:line="360" w:lineRule="auto"/>
        <w:rPr>
          <w:b/>
          <w:bCs/>
          <w:rtl/>
        </w:rPr>
      </w:pPr>
      <w:r w:rsidRPr="00097FF3">
        <w:rPr>
          <w:b/>
          <w:bCs/>
          <w:rtl/>
        </w:rPr>
        <w:br w:type="page"/>
      </w:r>
    </w:p>
    <w:tbl>
      <w:tblPr>
        <w:tblpPr w:leftFromText="180" w:rightFromText="180" w:vertAnchor="text" w:tblpXSpec="center" w:tblpY="1"/>
        <w:tblOverlap w:val="never"/>
        <w:bidiVisual/>
        <w:tblW w:w="109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2268"/>
        <w:gridCol w:w="1276"/>
        <w:gridCol w:w="1984"/>
        <w:gridCol w:w="992"/>
        <w:gridCol w:w="2268"/>
      </w:tblGrid>
      <w:tr w:rsidR="00134D09" w:rsidRPr="00097FF3" w:rsidTr="00134D09">
        <w:trPr>
          <w:cantSplit/>
          <w:trHeight w:val="216"/>
        </w:trPr>
        <w:tc>
          <w:tcPr>
            <w:tcW w:w="425" w:type="dxa"/>
            <w:tcBorders>
              <w:top w:val="single" w:sz="18" w:space="0" w:color="auto"/>
              <w:left w:val="single" w:sz="18" w:space="0" w:color="auto"/>
              <w:bottom w:val="single" w:sz="18" w:space="0" w:color="auto"/>
              <w:right w:val="single" w:sz="6" w:space="0" w:color="auto"/>
            </w:tcBorders>
            <w:shd w:val="clear" w:color="auto" w:fill="FFFFFF"/>
            <w:vAlign w:val="center"/>
          </w:tcPr>
          <w:p w:rsidR="00806074" w:rsidRPr="00097FF3" w:rsidRDefault="00806074" w:rsidP="00097FF3">
            <w:pPr>
              <w:spacing w:before="0"/>
              <w:rPr>
                <w:b/>
                <w:bCs/>
              </w:rPr>
            </w:pPr>
          </w:p>
        </w:tc>
        <w:tc>
          <w:tcPr>
            <w:tcW w:w="5245"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806074" w:rsidRPr="00097FF3" w:rsidRDefault="00806074" w:rsidP="00097FF3">
            <w:pPr>
              <w:spacing w:before="0" w:line="276" w:lineRule="auto"/>
              <w:rPr>
                <w:b/>
                <w:bCs/>
              </w:rPr>
            </w:pPr>
            <w:r w:rsidRPr="00097FF3">
              <w:rPr>
                <w:b/>
                <w:bCs/>
                <w:rtl/>
              </w:rPr>
              <w:t>הלקוח</w:t>
            </w:r>
          </w:p>
        </w:tc>
        <w:tc>
          <w:tcPr>
            <w:tcW w:w="1984" w:type="dxa"/>
            <w:vMerge w:val="restart"/>
            <w:tcBorders>
              <w:top w:val="single" w:sz="18" w:space="0" w:color="auto"/>
              <w:left w:val="single" w:sz="4" w:space="0" w:color="auto"/>
              <w:right w:val="single" w:sz="6" w:space="0" w:color="auto"/>
            </w:tcBorders>
            <w:shd w:val="clear" w:color="auto" w:fill="FFFFFF"/>
            <w:vAlign w:val="center"/>
          </w:tcPr>
          <w:p w:rsidR="00806074" w:rsidRPr="00097FF3" w:rsidRDefault="00806074" w:rsidP="00097FF3">
            <w:pPr>
              <w:tabs>
                <w:tab w:val="right" w:pos="2131"/>
              </w:tabs>
              <w:spacing w:before="0" w:line="276" w:lineRule="auto"/>
              <w:rPr>
                <w:b/>
                <w:bCs/>
              </w:rPr>
            </w:pPr>
            <w:r w:rsidRPr="00097FF3">
              <w:rPr>
                <w:rFonts w:hint="cs"/>
                <w:b/>
                <w:bCs/>
                <w:rtl/>
              </w:rPr>
              <w:t xml:space="preserve">כתובת הלקוח </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806074" w:rsidRPr="00097FF3" w:rsidRDefault="00806074" w:rsidP="00097FF3">
            <w:pPr>
              <w:spacing w:before="0" w:line="276" w:lineRule="auto"/>
              <w:rPr>
                <w:b/>
                <w:bCs/>
              </w:rPr>
            </w:pPr>
            <w:r w:rsidRPr="00097FF3">
              <w:rPr>
                <w:rFonts w:hint="cs"/>
                <w:b/>
                <w:bCs/>
                <w:rtl/>
              </w:rPr>
              <w:t>רוחב הפס שסופק</w:t>
            </w:r>
          </w:p>
        </w:tc>
        <w:tc>
          <w:tcPr>
            <w:tcW w:w="2268" w:type="dxa"/>
            <w:vMerge w:val="restart"/>
            <w:tcBorders>
              <w:top w:val="single" w:sz="18" w:space="0" w:color="auto"/>
              <w:left w:val="single" w:sz="6" w:space="0" w:color="auto"/>
              <w:right w:val="single" w:sz="6" w:space="0" w:color="auto"/>
            </w:tcBorders>
            <w:shd w:val="clear" w:color="auto" w:fill="FFFFFF"/>
          </w:tcPr>
          <w:p w:rsidR="00806074" w:rsidRPr="00097FF3" w:rsidRDefault="00806074" w:rsidP="00097FF3">
            <w:pPr>
              <w:spacing w:before="0" w:line="276" w:lineRule="auto"/>
              <w:rPr>
                <w:b/>
                <w:bCs/>
                <w:rtl/>
              </w:rPr>
            </w:pPr>
            <w:r w:rsidRPr="00097FF3">
              <w:rPr>
                <w:rFonts w:hint="cs"/>
                <w:b/>
                <w:bCs/>
                <w:rtl/>
              </w:rPr>
              <w:t>אסמכתא מצורפת (מראה מקום מדוייק בהצעת המציע)</w:t>
            </w:r>
          </w:p>
        </w:tc>
      </w:tr>
      <w:tr w:rsidR="00134D09" w:rsidRPr="00097FF3" w:rsidTr="00134D09">
        <w:trPr>
          <w:cantSplit/>
          <w:trHeight w:val="567"/>
        </w:trPr>
        <w:tc>
          <w:tcPr>
            <w:tcW w:w="425" w:type="dxa"/>
            <w:tcBorders>
              <w:top w:val="single" w:sz="18" w:space="0" w:color="auto"/>
              <w:left w:val="single" w:sz="18" w:space="0" w:color="auto"/>
              <w:bottom w:val="nil"/>
              <w:right w:val="single" w:sz="6" w:space="0" w:color="auto"/>
            </w:tcBorders>
            <w:shd w:val="clear" w:color="auto" w:fill="FFFFFF"/>
          </w:tcPr>
          <w:p w:rsidR="00806074" w:rsidRPr="00097FF3" w:rsidRDefault="00806074" w:rsidP="00097FF3">
            <w:pPr>
              <w:rPr>
                <w:b/>
                <w:bCs/>
              </w:rPr>
            </w:pPr>
          </w:p>
        </w:tc>
        <w:tc>
          <w:tcPr>
            <w:tcW w:w="1701" w:type="dxa"/>
            <w:tcBorders>
              <w:top w:val="single" w:sz="18" w:space="0" w:color="auto"/>
              <w:left w:val="single" w:sz="6" w:space="0" w:color="auto"/>
              <w:bottom w:val="single" w:sz="6" w:space="0" w:color="auto"/>
              <w:right w:val="single" w:sz="6" w:space="0" w:color="auto"/>
            </w:tcBorders>
            <w:shd w:val="clear" w:color="auto" w:fill="FFFFFF"/>
            <w:vAlign w:val="center"/>
          </w:tcPr>
          <w:p w:rsidR="00806074" w:rsidRPr="00097FF3" w:rsidRDefault="00806074" w:rsidP="00097FF3">
            <w:pPr>
              <w:rPr>
                <w:rFonts w:ascii="Tahoma" w:hAnsi="Tahoma"/>
                <w:b/>
                <w:bCs/>
                <w:sz w:val="16"/>
                <w:szCs w:val="16"/>
              </w:rPr>
            </w:pPr>
            <w:r w:rsidRPr="00097FF3">
              <w:rPr>
                <w:rFonts w:hint="cs"/>
                <w:b/>
                <w:bCs/>
                <w:rtl/>
              </w:rPr>
              <w:t>שם הלקוח</w:t>
            </w:r>
          </w:p>
        </w:tc>
        <w:tc>
          <w:tcPr>
            <w:tcW w:w="2268" w:type="dxa"/>
            <w:tcBorders>
              <w:top w:val="single" w:sz="18" w:space="0" w:color="auto"/>
              <w:left w:val="single" w:sz="6" w:space="0" w:color="auto"/>
              <w:bottom w:val="single" w:sz="6" w:space="0" w:color="auto"/>
              <w:right w:val="single" w:sz="6" w:space="0" w:color="auto"/>
            </w:tcBorders>
            <w:shd w:val="clear" w:color="auto" w:fill="FFFFFF"/>
            <w:vAlign w:val="center"/>
          </w:tcPr>
          <w:p w:rsidR="00806074" w:rsidRPr="00097FF3" w:rsidRDefault="00806074" w:rsidP="00097FF3">
            <w:pPr>
              <w:rPr>
                <w:rFonts w:ascii="Tahoma" w:hAnsi="Tahoma"/>
                <w:b/>
                <w:bCs/>
                <w:sz w:val="16"/>
                <w:szCs w:val="16"/>
                <w:rtl/>
              </w:rPr>
            </w:pPr>
            <w:r w:rsidRPr="00097FF3">
              <w:rPr>
                <w:b/>
                <w:bCs/>
                <w:rtl/>
              </w:rPr>
              <w:t>איש הקשר</w:t>
            </w:r>
            <w:r w:rsidRPr="00097FF3">
              <w:rPr>
                <w:rFonts w:ascii="Tahoma" w:hAnsi="Tahoma" w:hint="cs"/>
                <w:b/>
                <w:bCs/>
                <w:sz w:val="16"/>
                <w:szCs w:val="16"/>
                <w:rtl/>
              </w:rPr>
              <w:t xml:space="preserve"> + </w:t>
            </w:r>
            <w:r w:rsidRPr="00097FF3">
              <w:rPr>
                <w:rFonts w:ascii="Tahoma" w:hAnsi="Tahoma" w:hint="cs"/>
                <w:b/>
                <w:bCs/>
                <w:sz w:val="24"/>
                <w:rtl/>
              </w:rPr>
              <w:t>אימייל</w:t>
            </w:r>
          </w:p>
        </w:tc>
        <w:tc>
          <w:tcPr>
            <w:tcW w:w="1276" w:type="dxa"/>
            <w:tcBorders>
              <w:top w:val="single" w:sz="18" w:space="0" w:color="auto"/>
              <w:left w:val="single" w:sz="6" w:space="0" w:color="auto"/>
              <w:bottom w:val="single" w:sz="6" w:space="0" w:color="auto"/>
              <w:right w:val="single" w:sz="4" w:space="0" w:color="auto"/>
            </w:tcBorders>
            <w:shd w:val="clear" w:color="auto" w:fill="FFFFFF"/>
            <w:vAlign w:val="center"/>
          </w:tcPr>
          <w:p w:rsidR="00806074" w:rsidRPr="00097FF3" w:rsidRDefault="00806074" w:rsidP="00097FF3">
            <w:pPr>
              <w:rPr>
                <w:rFonts w:ascii="Tahoma" w:hAnsi="Tahoma"/>
                <w:b/>
                <w:bCs/>
                <w:sz w:val="16"/>
                <w:szCs w:val="16"/>
              </w:rPr>
            </w:pPr>
            <w:r w:rsidRPr="00097FF3">
              <w:rPr>
                <w:b/>
                <w:bCs/>
                <w:rtl/>
              </w:rPr>
              <w:t>טלפון</w:t>
            </w:r>
          </w:p>
        </w:tc>
        <w:tc>
          <w:tcPr>
            <w:tcW w:w="1984" w:type="dxa"/>
            <w:vMerge/>
            <w:tcBorders>
              <w:left w:val="single" w:sz="4" w:space="0" w:color="auto"/>
              <w:bottom w:val="single" w:sz="18" w:space="0" w:color="auto"/>
              <w:right w:val="single" w:sz="6" w:space="0" w:color="auto"/>
            </w:tcBorders>
            <w:shd w:val="pct5" w:color="auto" w:fill="auto"/>
          </w:tcPr>
          <w:p w:rsidR="00806074" w:rsidRPr="00097FF3" w:rsidRDefault="00806074" w:rsidP="00097FF3">
            <w:pPr>
              <w:rPr>
                <w:b/>
                <w:bCs/>
              </w:rPr>
            </w:pPr>
          </w:p>
        </w:tc>
        <w:tc>
          <w:tcPr>
            <w:tcW w:w="992" w:type="dxa"/>
            <w:vMerge/>
            <w:tcBorders>
              <w:left w:val="single" w:sz="4" w:space="0" w:color="auto"/>
              <w:bottom w:val="single" w:sz="18" w:space="0" w:color="auto"/>
              <w:right w:val="single" w:sz="6" w:space="0" w:color="auto"/>
            </w:tcBorders>
            <w:shd w:val="pct5" w:color="auto" w:fill="auto"/>
          </w:tcPr>
          <w:p w:rsidR="00806074" w:rsidRPr="00097FF3" w:rsidRDefault="00806074" w:rsidP="00097FF3">
            <w:pPr>
              <w:rPr>
                <w:b/>
                <w:bCs/>
              </w:rPr>
            </w:pPr>
          </w:p>
        </w:tc>
        <w:tc>
          <w:tcPr>
            <w:tcW w:w="2268" w:type="dxa"/>
            <w:vMerge/>
            <w:tcBorders>
              <w:left w:val="single" w:sz="6" w:space="0" w:color="auto"/>
              <w:bottom w:val="single" w:sz="18" w:space="0" w:color="auto"/>
              <w:right w:val="single" w:sz="6" w:space="0" w:color="auto"/>
            </w:tcBorders>
            <w:shd w:val="pct5" w:color="auto" w:fill="auto"/>
          </w:tcPr>
          <w:p w:rsidR="00806074" w:rsidRPr="00097FF3" w:rsidRDefault="00806074" w:rsidP="00097FF3">
            <w:pPr>
              <w:rPr>
                <w:b/>
                <w:bCs/>
              </w:rPr>
            </w:pPr>
          </w:p>
        </w:tc>
      </w:tr>
      <w:tr w:rsidR="00134D09" w:rsidRPr="00097FF3" w:rsidTr="00134D09">
        <w:trPr>
          <w:trHeight w:val="702"/>
        </w:trPr>
        <w:tc>
          <w:tcPr>
            <w:tcW w:w="425" w:type="dxa"/>
            <w:tcBorders>
              <w:top w:val="single" w:sz="18" w:space="0" w:color="auto"/>
              <w:left w:val="single" w:sz="18" w:space="0" w:color="auto"/>
              <w:bottom w:val="single" w:sz="4" w:space="0" w:color="auto"/>
              <w:right w:val="single" w:sz="4" w:space="0" w:color="auto"/>
            </w:tcBorders>
            <w:shd w:val="clear" w:color="auto" w:fill="FFFFFF"/>
            <w:vAlign w:val="center"/>
          </w:tcPr>
          <w:p w:rsidR="00806074" w:rsidRPr="00097FF3" w:rsidRDefault="00806074" w:rsidP="00097FF3">
            <w:pPr>
              <w:numPr>
                <w:ilvl w:val="0"/>
                <w:numId w:val="32"/>
              </w:numPr>
              <w:tabs>
                <w:tab w:val="right" w:pos="0"/>
              </w:tabs>
              <w:autoSpaceDE w:val="0"/>
              <w:autoSpaceDN w:val="0"/>
              <w:spacing w:before="0" w:after="200" w:line="360" w:lineRule="auto"/>
              <w:ind w:left="208" w:right="1141" w:hanging="208"/>
              <w:jc w:val="left"/>
            </w:pPr>
          </w:p>
        </w:tc>
        <w:tc>
          <w:tcPr>
            <w:tcW w:w="1701"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2268"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1276"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1984" w:type="dxa"/>
            <w:tcBorders>
              <w:top w:val="single" w:sz="18" w:space="0" w:color="auto"/>
              <w:left w:val="single" w:sz="4" w:space="0" w:color="auto"/>
              <w:bottom w:val="single" w:sz="4" w:space="0" w:color="auto"/>
              <w:right w:val="single" w:sz="4" w:space="0" w:color="auto"/>
            </w:tcBorders>
            <w:shd w:val="clear" w:color="auto" w:fill="FFFFFF"/>
          </w:tcPr>
          <w:p w:rsidR="00806074" w:rsidRPr="00097FF3" w:rsidRDefault="00806074" w:rsidP="00097FF3"/>
        </w:tc>
        <w:tc>
          <w:tcPr>
            <w:tcW w:w="992" w:type="dxa"/>
            <w:tcBorders>
              <w:top w:val="single" w:sz="18" w:space="0" w:color="auto"/>
              <w:left w:val="single" w:sz="4" w:space="0" w:color="auto"/>
              <w:bottom w:val="single" w:sz="4" w:space="0" w:color="auto"/>
              <w:right w:val="single" w:sz="6" w:space="0" w:color="auto"/>
            </w:tcBorders>
            <w:shd w:val="clear" w:color="auto" w:fill="FFFFFF"/>
          </w:tcPr>
          <w:p w:rsidR="00806074" w:rsidRPr="00097FF3" w:rsidRDefault="00806074" w:rsidP="00097FF3"/>
        </w:tc>
        <w:tc>
          <w:tcPr>
            <w:tcW w:w="2268" w:type="dxa"/>
            <w:tcBorders>
              <w:top w:val="single" w:sz="18" w:space="0" w:color="auto"/>
              <w:left w:val="single" w:sz="6" w:space="0" w:color="auto"/>
              <w:bottom w:val="single" w:sz="6" w:space="0" w:color="auto"/>
              <w:right w:val="single" w:sz="6" w:space="0" w:color="auto"/>
            </w:tcBorders>
            <w:shd w:val="clear" w:color="auto" w:fill="FFFFFF"/>
          </w:tcPr>
          <w:p w:rsidR="00806074" w:rsidRPr="00097FF3" w:rsidRDefault="00806074" w:rsidP="00097FF3"/>
        </w:tc>
      </w:tr>
      <w:tr w:rsidR="00134D09" w:rsidRPr="00097FF3" w:rsidTr="00134D09">
        <w:trPr>
          <w:trHeight w:val="679"/>
        </w:trPr>
        <w:tc>
          <w:tcPr>
            <w:tcW w:w="10914" w:type="dxa"/>
            <w:gridSpan w:val="7"/>
            <w:tcBorders>
              <w:top w:val="single" w:sz="4" w:space="0" w:color="auto"/>
              <w:left w:val="single" w:sz="18" w:space="0" w:color="auto"/>
              <w:bottom w:val="single" w:sz="4" w:space="0" w:color="auto"/>
              <w:right w:val="single" w:sz="18" w:space="0" w:color="auto"/>
            </w:tcBorders>
            <w:shd w:val="clear" w:color="auto" w:fill="FFFFFF"/>
          </w:tcPr>
          <w:p w:rsidR="00806074" w:rsidRPr="00097FF3" w:rsidRDefault="00806074" w:rsidP="00097FF3">
            <w:pPr>
              <w:rPr>
                <w:rFonts w:ascii="Tahoma" w:hAnsi="Tahoma"/>
                <w:sz w:val="16"/>
                <w:szCs w:val="16"/>
                <w:rtl/>
              </w:rPr>
            </w:pPr>
            <w:r w:rsidRPr="00097FF3">
              <w:rPr>
                <w:rFonts w:hint="eastAsia"/>
                <w:b/>
                <w:bCs/>
                <w:u w:val="single"/>
                <w:rtl/>
              </w:rPr>
              <w:t>מהות</w:t>
            </w:r>
            <w:r w:rsidRPr="00097FF3">
              <w:rPr>
                <w:b/>
                <w:bCs/>
                <w:u w:val="single"/>
                <w:rtl/>
              </w:rPr>
              <w:t xml:space="preserve"> </w:t>
            </w:r>
            <w:r w:rsidRPr="00097FF3">
              <w:rPr>
                <w:rFonts w:hint="eastAsia"/>
                <w:b/>
                <w:bCs/>
                <w:u w:val="single"/>
                <w:rtl/>
              </w:rPr>
              <w:t>הפרויקט</w:t>
            </w:r>
            <w:r w:rsidRPr="00097FF3">
              <w:rPr>
                <w:rFonts w:hint="cs"/>
                <w:b/>
                <w:bCs/>
                <w:u w:val="single"/>
                <w:rtl/>
              </w:rPr>
              <w:t xml:space="preserve"> ופרטים נוספים:                                                                                                                                                                   </w:t>
            </w:r>
            <w:r w:rsidRPr="00097FF3">
              <w:rPr>
                <w:rFonts w:hint="cs"/>
                <w:rtl/>
              </w:rPr>
              <w:t xml:space="preserve">                               </w:t>
            </w:r>
          </w:p>
          <w:p w:rsidR="00806074" w:rsidRPr="00097FF3" w:rsidRDefault="00806074" w:rsidP="00097FF3">
            <w:pPr>
              <w:spacing w:line="480" w:lineRule="auto"/>
              <w:rPr>
                <w:u w:val="single"/>
              </w:rPr>
            </w:pPr>
            <w:r w:rsidRPr="00097FF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06074" w:rsidRPr="00097FF3" w:rsidRDefault="00806074" w:rsidP="00097FF3">
      <w:pPr>
        <w:spacing w:before="0" w:line="276" w:lineRule="auto"/>
        <w:rPr>
          <w:rtl/>
        </w:rPr>
      </w:pPr>
    </w:p>
    <w:p w:rsidR="00806074" w:rsidRPr="00097FF3" w:rsidRDefault="00806074" w:rsidP="00097FF3">
      <w:pPr>
        <w:numPr>
          <w:ilvl w:val="0"/>
          <w:numId w:val="63"/>
        </w:numPr>
        <w:spacing w:before="0" w:after="200" w:line="276" w:lineRule="auto"/>
        <w:contextualSpacing/>
        <w:jc w:val="left"/>
      </w:pPr>
      <w:r w:rsidRPr="00097FF3">
        <w:rPr>
          <w:rFonts w:hint="cs"/>
          <w:rtl/>
        </w:rPr>
        <w:t xml:space="preserve">במידת הצורך ניתן </w:t>
      </w:r>
      <w:r w:rsidRPr="00097FF3">
        <w:rPr>
          <w:rtl/>
        </w:rPr>
        <w:t>להוסיף דפים עפ"י מבנה זה, ככל שיידרש.</w:t>
      </w:r>
    </w:p>
    <w:p w:rsidR="00806074" w:rsidRPr="00097FF3" w:rsidRDefault="00806074" w:rsidP="00097FF3">
      <w:pPr>
        <w:contextualSpacing/>
        <w:rPr>
          <w:rtl/>
        </w:rPr>
      </w:pPr>
    </w:p>
    <w:p w:rsidR="00806074" w:rsidRPr="00097FF3" w:rsidRDefault="00806074" w:rsidP="00097FF3">
      <w:pPr>
        <w:numPr>
          <w:ilvl w:val="1"/>
          <w:numId w:val="31"/>
        </w:numPr>
        <w:spacing w:before="0" w:after="200" w:line="276" w:lineRule="auto"/>
        <w:contextualSpacing/>
        <w:jc w:val="left"/>
      </w:pPr>
      <w:r w:rsidRPr="00097FF3">
        <w:rPr>
          <w:rFonts w:hint="cs"/>
          <w:rtl/>
        </w:rPr>
        <w:t>למציע</w:t>
      </w:r>
      <w:r w:rsidRPr="00097FF3">
        <w:rPr>
          <w:rtl/>
        </w:rPr>
        <w:t xml:space="preserve"> </w:t>
      </w:r>
      <w:r w:rsidRPr="00097FF3">
        <w:rPr>
          <w:rFonts w:hint="cs"/>
          <w:rtl/>
        </w:rPr>
        <w:t>נסיון</w:t>
      </w:r>
      <w:r w:rsidRPr="00097FF3">
        <w:rPr>
          <w:rtl/>
        </w:rPr>
        <w:t xml:space="preserve"> </w:t>
      </w:r>
      <w:r w:rsidRPr="00097FF3">
        <w:rPr>
          <w:rFonts w:hint="cs"/>
          <w:rtl/>
        </w:rPr>
        <w:t>של</w:t>
      </w:r>
      <w:r w:rsidRPr="00097FF3">
        <w:rPr>
          <w:rtl/>
        </w:rPr>
        <w:t xml:space="preserve"> </w:t>
      </w:r>
      <w:r w:rsidRPr="00097FF3">
        <w:rPr>
          <w:rFonts w:hint="cs"/>
          <w:rtl/>
        </w:rPr>
        <w:t>לפחות</w:t>
      </w:r>
      <w:r w:rsidRPr="00097FF3">
        <w:rPr>
          <w:rtl/>
        </w:rPr>
        <w:t xml:space="preserve"> </w:t>
      </w:r>
      <w:r w:rsidRPr="00097FF3">
        <w:rPr>
          <w:rFonts w:hint="cs"/>
          <w:rtl/>
        </w:rPr>
        <w:t>שנה</w:t>
      </w:r>
      <w:r w:rsidRPr="00097FF3">
        <w:rPr>
          <w:rtl/>
        </w:rPr>
        <w:t xml:space="preserve"> </w:t>
      </w:r>
      <w:r w:rsidRPr="00097FF3">
        <w:rPr>
          <w:rFonts w:hint="cs"/>
          <w:rtl/>
        </w:rPr>
        <w:t>רצופה</w:t>
      </w:r>
      <w:r w:rsidRPr="00097FF3">
        <w:rPr>
          <w:rtl/>
        </w:rPr>
        <w:t xml:space="preserve"> </w:t>
      </w:r>
      <w:r w:rsidRPr="00097FF3">
        <w:rPr>
          <w:rFonts w:hint="cs"/>
          <w:rtl/>
        </w:rPr>
        <w:t>בה</w:t>
      </w:r>
      <w:r w:rsidRPr="00097FF3">
        <w:rPr>
          <w:rtl/>
        </w:rPr>
        <w:t xml:space="preserve"> </w:t>
      </w:r>
      <w:r w:rsidRPr="00097FF3">
        <w:rPr>
          <w:rFonts w:hint="cs"/>
          <w:rtl/>
        </w:rPr>
        <w:t>סיפק</w:t>
      </w:r>
      <w:r w:rsidRPr="00097FF3">
        <w:rPr>
          <w:rtl/>
        </w:rPr>
        <w:t xml:space="preserve"> </w:t>
      </w:r>
      <w:r w:rsidRPr="00097FF3">
        <w:rPr>
          <w:rFonts w:hint="cs"/>
          <w:rtl/>
        </w:rPr>
        <w:t>שירותי</w:t>
      </w:r>
      <w:r w:rsidRPr="00097FF3">
        <w:rPr>
          <w:rtl/>
        </w:rPr>
        <w:t xml:space="preserve"> </w:t>
      </w:r>
      <w:r w:rsidRPr="00097FF3">
        <w:rPr>
          <w:rFonts w:hint="cs"/>
          <w:rtl/>
        </w:rPr>
        <w:t>אינטרנט</w:t>
      </w:r>
      <w:r w:rsidRPr="00097FF3">
        <w:rPr>
          <w:rtl/>
        </w:rPr>
        <w:t xml:space="preserve"> </w:t>
      </w:r>
      <w:r w:rsidRPr="00097FF3">
        <w:rPr>
          <w:rFonts w:hint="cs"/>
          <w:rtl/>
        </w:rPr>
        <w:t>לשלושה</w:t>
      </w:r>
      <w:r w:rsidRPr="00097FF3">
        <w:rPr>
          <w:rtl/>
        </w:rPr>
        <w:t xml:space="preserve"> </w:t>
      </w:r>
      <w:r w:rsidRPr="00097FF3">
        <w:rPr>
          <w:rFonts w:hint="cs"/>
          <w:rtl/>
        </w:rPr>
        <w:t>ארגונים</w:t>
      </w:r>
      <w:r w:rsidRPr="00097FF3">
        <w:rPr>
          <w:rtl/>
        </w:rPr>
        <w:t xml:space="preserve"> </w:t>
      </w:r>
      <w:r w:rsidRPr="00097FF3">
        <w:rPr>
          <w:rFonts w:hint="cs"/>
          <w:rtl/>
        </w:rPr>
        <w:t>שלכל</w:t>
      </w:r>
      <w:r w:rsidRPr="00097FF3">
        <w:rPr>
          <w:rtl/>
        </w:rPr>
        <w:t xml:space="preserve"> </w:t>
      </w:r>
      <w:r w:rsidRPr="00097FF3">
        <w:rPr>
          <w:rFonts w:hint="cs"/>
          <w:rtl/>
        </w:rPr>
        <w:t>אחד</w:t>
      </w:r>
      <w:r w:rsidRPr="00097FF3">
        <w:rPr>
          <w:rtl/>
        </w:rPr>
        <w:t xml:space="preserve"> </w:t>
      </w:r>
      <w:r w:rsidRPr="00097FF3">
        <w:rPr>
          <w:rFonts w:hint="cs"/>
          <w:rtl/>
        </w:rPr>
        <w:t>מהם</w:t>
      </w:r>
      <w:r w:rsidRPr="00097FF3">
        <w:rPr>
          <w:rtl/>
        </w:rPr>
        <w:t xml:space="preserve"> </w:t>
      </w:r>
      <w:r w:rsidRPr="00097FF3">
        <w:rPr>
          <w:rFonts w:hint="cs"/>
          <w:rtl/>
        </w:rPr>
        <w:t>לפחות</w:t>
      </w:r>
      <w:r w:rsidRPr="00097FF3">
        <w:rPr>
          <w:rtl/>
        </w:rPr>
        <w:t xml:space="preserve"> 5,000 </w:t>
      </w:r>
      <w:r w:rsidRPr="00097FF3">
        <w:rPr>
          <w:rFonts w:hint="cs"/>
          <w:rtl/>
        </w:rPr>
        <w:t>משתמשי</w:t>
      </w:r>
      <w:r w:rsidRPr="00097FF3">
        <w:rPr>
          <w:rtl/>
        </w:rPr>
        <w:t xml:space="preserve"> </w:t>
      </w:r>
      <w:r w:rsidRPr="00097FF3">
        <w:rPr>
          <w:rFonts w:hint="cs"/>
          <w:rtl/>
        </w:rPr>
        <w:t>אינטרנט</w:t>
      </w:r>
      <w:r w:rsidRPr="00097FF3">
        <w:rPr>
          <w:rtl/>
        </w:rPr>
        <w:t xml:space="preserve">. </w:t>
      </w:r>
      <w:r w:rsidRPr="00097FF3">
        <w:rPr>
          <w:rFonts w:hint="cs"/>
          <w:rtl/>
        </w:rPr>
        <w:t>יש</w:t>
      </w:r>
      <w:r w:rsidRPr="00097FF3">
        <w:rPr>
          <w:rtl/>
        </w:rPr>
        <w:t xml:space="preserve"> </w:t>
      </w:r>
      <w:r w:rsidRPr="00097FF3">
        <w:rPr>
          <w:rFonts w:hint="cs"/>
          <w:rtl/>
        </w:rPr>
        <w:t>לפרט</w:t>
      </w:r>
      <w:r w:rsidRPr="00097FF3">
        <w:rPr>
          <w:rtl/>
        </w:rPr>
        <w:t xml:space="preserve"> </w:t>
      </w:r>
      <w:r w:rsidRPr="00097FF3">
        <w:rPr>
          <w:rFonts w:hint="cs"/>
          <w:rtl/>
        </w:rPr>
        <w:t>את</w:t>
      </w:r>
      <w:r w:rsidRPr="00097FF3">
        <w:rPr>
          <w:rtl/>
        </w:rPr>
        <w:t xml:space="preserve"> </w:t>
      </w:r>
      <w:r w:rsidRPr="00097FF3">
        <w:rPr>
          <w:rFonts w:hint="cs"/>
          <w:rtl/>
        </w:rPr>
        <w:t>פרטי</w:t>
      </w:r>
      <w:r w:rsidRPr="00097FF3">
        <w:rPr>
          <w:rtl/>
        </w:rPr>
        <w:t xml:space="preserve"> </w:t>
      </w:r>
      <w:r w:rsidRPr="00097FF3">
        <w:rPr>
          <w:rFonts w:hint="cs"/>
          <w:rtl/>
        </w:rPr>
        <w:t>הלקוחות</w:t>
      </w:r>
      <w:r w:rsidRPr="00097FF3">
        <w:rPr>
          <w:rtl/>
        </w:rPr>
        <w:t xml:space="preserve"> </w:t>
      </w:r>
      <w:r w:rsidRPr="00097FF3">
        <w:rPr>
          <w:rFonts w:hint="cs"/>
          <w:rtl/>
        </w:rPr>
        <w:t>האלו</w:t>
      </w:r>
      <w:r w:rsidRPr="00097FF3">
        <w:rPr>
          <w:rtl/>
        </w:rPr>
        <w:t xml:space="preserve"> </w:t>
      </w:r>
      <w:r w:rsidRPr="00097FF3">
        <w:rPr>
          <w:rFonts w:hint="cs"/>
          <w:rtl/>
        </w:rPr>
        <w:t>בטבלה</w:t>
      </w:r>
      <w:r w:rsidRPr="00097FF3">
        <w:rPr>
          <w:rtl/>
        </w:rPr>
        <w:t xml:space="preserve"> </w:t>
      </w:r>
      <w:r w:rsidRPr="00097FF3">
        <w:rPr>
          <w:rFonts w:hint="cs"/>
          <w:rtl/>
        </w:rPr>
        <w:t>להלן</w:t>
      </w:r>
      <w:r w:rsidRPr="00097FF3">
        <w:rPr>
          <w:rtl/>
        </w:rPr>
        <w:t>:</w:t>
      </w:r>
    </w:p>
    <w:p w:rsidR="00806074" w:rsidRPr="00097FF3" w:rsidRDefault="00806074" w:rsidP="00097FF3">
      <w:pPr>
        <w:spacing w:before="0" w:after="200" w:line="276" w:lineRule="auto"/>
        <w:ind w:left="360"/>
        <w:contextualSpacing/>
        <w:jc w:val="left"/>
        <w:rPr>
          <w:rtl/>
        </w:rPr>
      </w:pPr>
    </w:p>
    <w:tbl>
      <w:tblPr>
        <w:tblpPr w:leftFromText="180" w:rightFromText="180" w:vertAnchor="text" w:tblpXSpec="center" w:tblpY="1"/>
        <w:tblOverlap w:val="never"/>
        <w:bidiVisual/>
        <w:tblW w:w="109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4"/>
        <w:gridCol w:w="1702"/>
        <w:gridCol w:w="2268"/>
        <w:gridCol w:w="1276"/>
        <w:gridCol w:w="1417"/>
        <w:gridCol w:w="1559"/>
        <w:gridCol w:w="2268"/>
      </w:tblGrid>
      <w:tr w:rsidR="00134D09" w:rsidRPr="00097FF3" w:rsidTr="00134D09">
        <w:trPr>
          <w:cantSplit/>
          <w:trHeight w:val="216"/>
        </w:trPr>
        <w:tc>
          <w:tcPr>
            <w:tcW w:w="424" w:type="dxa"/>
            <w:tcBorders>
              <w:top w:val="single" w:sz="18" w:space="0" w:color="auto"/>
              <w:left w:val="single" w:sz="18" w:space="0" w:color="auto"/>
              <w:bottom w:val="single" w:sz="18" w:space="0" w:color="auto"/>
              <w:right w:val="single" w:sz="6" w:space="0" w:color="auto"/>
            </w:tcBorders>
            <w:shd w:val="clear" w:color="auto" w:fill="FFFFFF"/>
            <w:vAlign w:val="center"/>
          </w:tcPr>
          <w:p w:rsidR="00134D09" w:rsidRPr="00097FF3" w:rsidRDefault="00134D09" w:rsidP="00134D09">
            <w:pPr>
              <w:spacing w:before="0"/>
              <w:rPr>
                <w:b/>
                <w:bCs/>
              </w:rPr>
            </w:pPr>
          </w:p>
        </w:tc>
        <w:tc>
          <w:tcPr>
            <w:tcW w:w="5246"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134D09" w:rsidRPr="00097FF3" w:rsidRDefault="00134D09" w:rsidP="00134D09">
            <w:pPr>
              <w:spacing w:before="0" w:line="276" w:lineRule="auto"/>
              <w:rPr>
                <w:b/>
                <w:bCs/>
              </w:rPr>
            </w:pPr>
            <w:r w:rsidRPr="00097FF3">
              <w:rPr>
                <w:b/>
                <w:bCs/>
                <w:rtl/>
              </w:rPr>
              <w:t>הלקוח</w:t>
            </w:r>
          </w:p>
        </w:tc>
        <w:tc>
          <w:tcPr>
            <w:tcW w:w="1417"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134D09">
            <w:pPr>
              <w:tabs>
                <w:tab w:val="right" w:pos="2131"/>
              </w:tabs>
              <w:spacing w:before="0" w:line="276" w:lineRule="auto"/>
              <w:rPr>
                <w:b/>
                <w:bCs/>
              </w:rPr>
            </w:pPr>
            <w:r w:rsidRPr="00097FF3">
              <w:rPr>
                <w:rFonts w:hint="cs"/>
                <w:b/>
                <w:bCs/>
                <w:rtl/>
              </w:rPr>
              <w:t xml:space="preserve">כתובת הלקוח </w:t>
            </w:r>
          </w:p>
        </w:tc>
        <w:tc>
          <w:tcPr>
            <w:tcW w:w="1559"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134D09">
            <w:pPr>
              <w:spacing w:before="0" w:line="276" w:lineRule="auto"/>
              <w:rPr>
                <w:b/>
                <w:bCs/>
              </w:rPr>
            </w:pPr>
            <w:r>
              <w:rPr>
                <w:rFonts w:hint="cs"/>
                <w:b/>
                <w:bCs/>
                <w:rtl/>
              </w:rPr>
              <w:t>מספר משתמשי אינטרנט</w:t>
            </w:r>
          </w:p>
        </w:tc>
        <w:tc>
          <w:tcPr>
            <w:tcW w:w="2268" w:type="dxa"/>
            <w:vMerge w:val="restart"/>
            <w:tcBorders>
              <w:top w:val="single" w:sz="18" w:space="0" w:color="auto"/>
              <w:left w:val="single" w:sz="6" w:space="0" w:color="auto"/>
              <w:right w:val="single" w:sz="6" w:space="0" w:color="auto"/>
            </w:tcBorders>
            <w:shd w:val="clear" w:color="auto" w:fill="FFFFFF"/>
          </w:tcPr>
          <w:p w:rsidR="00134D09" w:rsidRPr="00097FF3" w:rsidRDefault="00134D09" w:rsidP="00134D09">
            <w:pPr>
              <w:spacing w:before="0" w:line="276" w:lineRule="auto"/>
              <w:rPr>
                <w:b/>
                <w:bCs/>
                <w:rtl/>
              </w:rPr>
            </w:pPr>
            <w:r w:rsidRPr="00097FF3">
              <w:rPr>
                <w:rFonts w:hint="cs"/>
                <w:b/>
                <w:bCs/>
                <w:rtl/>
              </w:rPr>
              <w:t>אסמכתא מצורפת (מראה מקום מדוייק בהצעת המציע)</w:t>
            </w:r>
          </w:p>
        </w:tc>
      </w:tr>
      <w:tr w:rsidR="00134D09" w:rsidRPr="00097FF3" w:rsidTr="00134D09">
        <w:trPr>
          <w:cantSplit/>
          <w:trHeight w:val="567"/>
        </w:trPr>
        <w:tc>
          <w:tcPr>
            <w:tcW w:w="424" w:type="dxa"/>
            <w:tcBorders>
              <w:top w:val="single" w:sz="18" w:space="0" w:color="auto"/>
              <w:left w:val="single" w:sz="18" w:space="0" w:color="auto"/>
              <w:bottom w:val="nil"/>
              <w:right w:val="single" w:sz="6" w:space="0" w:color="auto"/>
            </w:tcBorders>
            <w:shd w:val="clear" w:color="auto" w:fill="FFFFFF"/>
          </w:tcPr>
          <w:p w:rsidR="00134D09" w:rsidRPr="00097FF3" w:rsidRDefault="00134D09" w:rsidP="00134D09">
            <w:pPr>
              <w:rPr>
                <w:b/>
                <w:bCs/>
              </w:rPr>
            </w:pPr>
          </w:p>
        </w:tc>
        <w:tc>
          <w:tcPr>
            <w:tcW w:w="1702"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134D09">
            <w:pPr>
              <w:rPr>
                <w:rFonts w:ascii="Tahoma" w:hAnsi="Tahoma"/>
                <w:b/>
                <w:bCs/>
                <w:sz w:val="16"/>
                <w:szCs w:val="16"/>
              </w:rPr>
            </w:pPr>
            <w:r w:rsidRPr="00097FF3">
              <w:rPr>
                <w:rFonts w:hint="cs"/>
                <w:b/>
                <w:bCs/>
                <w:rtl/>
              </w:rPr>
              <w:t>שם הלקוח</w:t>
            </w:r>
          </w:p>
        </w:tc>
        <w:tc>
          <w:tcPr>
            <w:tcW w:w="2268"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134D09">
            <w:pPr>
              <w:rPr>
                <w:rFonts w:ascii="Tahoma" w:hAnsi="Tahoma"/>
                <w:b/>
                <w:bCs/>
                <w:sz w:val="16"/>
                <w:szCs w:val="16"/>
                <w:rtl/>
              </w:rPr>
            </w:pPr>
            <w:r w:rsidRPr="00097FF3">
              <w:rPr>
                <w:b/>
                <w:bCs/>
                <w:rtl/>
              </w:rPr>
              <w:t>איש הקשר</w:t>
            </w:r>
            <w:r w:rsidRPr="00097FF3">
              <w:rPr>
                <w:rFonts w:ascii="Tahoma" w:hAnsi="Tahoma" w:hint="cs"/>
                <w:b/>
                <w:bCs/>
                <w:sz w:val="16"/>
                <w:szCs w:val="16"/>
                <w:rtl/>
              </w:rPr>
              <w:t xml:space="preserve"> + </w:t>
            </w:r>
            <w:r w:rsidRPr="00097FF3">
              <w:rPr>
                <w:rFonts w:ascii="Tahoma" w:hAnsi="Tahoma" w:hint="cs"/>
                <w:b/>
                <w:bCs/>
                <w:sz w:val="24"/>
                <w:rtl/>
              </w:rPr>
              <w:t>אימייל</w:t>
            </w:r>
          </w:p>
        </w:tc>
        <w:tc>
          <w:tcPr>
            <w:tcW w:w="1276" w:type="dxa"/>
            <w:tcBorders>
              <w:top w:val="single" w:sz="18" w:space="0" w:color="auto"/>
              <w:left w:val="single" w:sz="6" w:space="0" w:color="auto"/>
              <w:bottom w:val="single" w:sz="6" w:space="0" w:color="auto"/>
              <w:right w:val="single" w:sz="4" w:space="0" w:color="auto"/>
            </w:tcBorders>
            <w:shd w:val="clear" w:color="auto" w:fill="FFFFFF"/>
            <w:vAlign w:val="center"/>
          </w:tcPr>
          <w:p w:rsidR="00134D09" w:rsidRPr="00097FF3" w:rsidRDefault="00134D09" w:rsidP="00134D09">
            <w:pPr>
              <w:rPr>
                <w:rFonts w:ascii="Tahoma" w:hAnsi="Tahoma"/>
                <w:b/>
                <w:bCs/>
                <w:sz w:val="16"/>
                <w:szCs w:val="16"/>
              </w:rPr>
            </w:pPr>
            <w:r w:rsidRPr="00097FF3">
              <w:rPr>
                <w:b/>
                <w:bCs/>
                <w:rtl/>
              </w:rPr>
              <w:t>טלפון</w:t>
            </w:r>
          </w:p>
        </w:tc>
        <w:tc>
          <w:tcPr>
            <w:tcW w:w="1417" w:type="dxa"/>
            <w:vMerge/>
            <w:tcBorders>
              <w:left w:val="single" w:sz="4" w:space="0" w:color="auto"/>
              <w:bottom w:val="single" w:sz="18" w:space="0" w:color="auto"/>
              <w:right w:val="single" w:sz="6" w:space="0" w:color="auto"/>
            </w:tcBorders>
            <w:shd w:val="pct5" w:color="auto" w:fill="auto"/>
          </w:tcPr>
          <w:p w:rsidR="00134D09" w:rsidRPr="00097FF3" w:rsidRDefault="00134D09" w:rsidP="00134D09">
            <w:pPr>
              <w:rPr>
                <w:b/>
                <w:bCs/>
              </w:rPr>
            </w:pPr>
          </w:p>
        </w:tc>
        <w:tc>
          <w:tcPr>
            <w:tcW w:w="1559" w:type="dxa"/>
            <w:vMerge/>
            <w:tcBorders>
              <w:left w:val="single" w:sz="4" w:space="0" w:color="auto"/>
              <w:bottom w:val="single" w:sz="18" w:space="0" w:color="auto"/>
              <w:right w:val="single" w:sz="6" w:space="0" w:color="auto"/>
            </w:tcBorders>
            <w:shd w:val="pct5" w:color="auto" w:fill="auto"/>
          </w:tcPr>
          <w:p w:rsidR="00134D09" w:rsidRPr="00097FF3" w:rsidRDefault="00134D09" w:rsidP="00134D09">
            <w:pPr>
              <w:rPr>
                <w:b/>
                <w:bCs/>
              </w:rPr>
            </w:pPr>
          </w:p>
        </w:tc>
        <w:tc>
          <w:tcPr>
            <w:tcW w:w="2268" w:type="dxa"/>
            <w:vMerge/>
            <w:tcBorders>
              <w:left w:val="single" w:sz="6" w:space="0" w:color="auto"/>
              <w:bottom w:val="single" w:sz="18" w:space="0" w:color="auto"/>
              <w:right w:val="single" w:sz="6" w:space="0" w:color="auto"/>
            </w:tcBorders>
            <w:shd w:val="pct5" w:color="auto" w:fill="auto"/>
          </w:tcPr>
          <w:p w:rsidR="00134D09" w:rsidRPr="00097FF3" w:rsidRDefault="00134D09" w:rsidP="00134D09">
            <w:pPr>
              <w:rPr>
                <w:b/>
                <w:bCs/>
              </w:rPr>
            </w:pPr>
          </w:p>
        </w:tc>
      </w:tr>
      <w:tr w:rsidR="00134D09" w:rsidRPr="00097FF3" w:rsidTr="00134D09">
        <w:trPr>
          <w:trHeight w:val="702"/>
        </w:trPr>
        <w:tc>
          <w:tcPr>
            <w:tcW w:w="424" w:type="dxa"/>
            <w:tcBorders>
              <w:top w:val="single" w:sz="18" w:space="0" w:color="auto"/>
              <w:left w:val="single" w:sz="18" w:space="0" w:color="auto"/>
              <w:bottom w:val="single" w:sz="4" w:space="0" w:color="auto"/>
              <w:right w:val="single" w:sz="4" w:space="0" w:color="auto"/>
            </w:tcBorders>
            <w:shd w:val="clear" w:color="auto" w:fill="FFFFFF"/>
            <w:vAlign w:val="center"/>
          </w:tcPr>
          <w:p w:rsidR="00134D09" w:rsidRPr="00097FF3" w:rsidRDefault="00134D09" w:rsidP="00134D09">
            <w:pPr>
              <w:numPr>
                <w:ilvl w:val="0"/>
                <w:numId w:val="32"/>
              </w:numPr>
              <w:tabs>
                <w:tab w:val="right" w:pos="0"/>
              </w:tabs>
              <w:autoSpaceDE w:val="0"/>
              <w:autoSpaceDN w:val="0"/>
              <w:spacing w:before="0" w:after="200" w:line="360" w:lineRule="auto"/>
              <w:ind w:left="208" w:right="1141" w:hanging="208"/>
              <w:jc w:val="left"/>
            </w:pPr>
          </w:p>
        </w:tc>
        <w:tc>
          <w:tcPr>
            <w:tcW w:w="1702"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134D09"/>
        </w:tc>
        <w:tc>
          <w:tcPr>
            <w:tcW w:w="2268"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134D09"/>
        </w:tc>
        <w:tc>
          <w:tcPr>
            <w:tcW w:w="1276"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134D09"/>
        </w:tc>
        <w:tc>
          <w:tcPr>
            <w:tcW w:w="1417"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134D09"/>
        </w:tc>
        <w:tc>
          <w:tcPr>
            <w:tcW w:w="1559" w:type="dxa"/>
            <w:tcBorders>
              <w:top w:val="single" w:sz="18" w:space="0" w:color="auto"/>
              <w:left w:val="single" w:sz="4" w:space="0" w:color="auto"/>
              <w:bottom w:val="single" w:sz="4" w:space="0" w:color="auto"/>
              <w:right w:val="single" w:sz="6" w:space="0" w:color="auto"/>
            </w:tcBorders>
            <w:shd w:val="clear" w:color="auto" w:fill="FFFFFF"/>
          </w:tcPr>
          <w:p w:rsidR="00134D09" w:rsidRPr="00097FF3" w:rsidRDefault="00134D09" w:rsidP="00134D09"/>
        </w:tc>
        <w:tc>
          <w:tcPr>
            <w:tcW w:w="2268" w:type="dxa"/>
            <w:tcBorders>
              <w:top w:val="single" w:sz="18" w:space="0" w:color="auto"/>
              <w:left w:val="single" w:sz="6" w:space="0" w:color="auto"/>
              <w:bottom w:val="single" w:sz="6" w:space="0" w:color="auto"/>
              <w:right w:val="single" w:sz="6" w:space="0" w:color="auto"/>
            </w:tcBorders>
            <w:shd w:val="clear" w:color="auto" w:fill="FFFFFF"/>
          </w:tcPr>
          <w:p w:rsidR="00134D09" w:rsidRPr="00097FF3" w:rsidRDefault="00134D09" w:rsidP="00134D09"/>
        </w:tc>
      </w:tr>
      <w:tr w:rsidR="00134D09" w:rsidRPr="00097FF3" w:rsidTr="00134D09">
        <w:trPr>
          <w:trHeight w:val="679"/>
        </w:trPr>
        <w:tc>
          <w:tcPr>
            <w:tcW w:w="10914" w:type="dxa"/>
            <w:gridSpan w:val="7"/>
            <w:tcBorders>
              <w:top w:val="single" w:sz="4" w:space="0" w:color="auto"/>
              <w:left w:val="single" w:sz="18" w:space="0" w:color="auto"/>
              <w:bottom w:val="single" w:sz="4" w:space="0" w:color="auto"/>
              <w:right w:val="single" w:sz="18" w:space="0" w:color="auto"/>
            </w:tcBorders>
            <w:shd w:val="clear" w:color="auto" w:fill="FFFFFF"/>
          </w:tcPr>
          <w:p w:rsidR="00134D09" w:rsidRPr="00097FF3" w:rsidRDefault="00134D09" w:rsidP="00134D09">
            <w:pPr>
              <w:rPr>
                <w:rFonts w:ascii="Tahoma" w:hAnsi="Tahoma"/>
                <w:sz w:val="16"/>
                <w:szCs w:val="16"/>
                <w:rtl/>
              </w:rPr>
            </w:pPr>
            <w:r w:rsidRPr="00097FF3">
              <w:rPr>
                <w:rFonts w:hint="eastAsia"/>
                <w:b/>
                <w:bCs/>
                <w:u w:val="single"/>
                <w:rtl/>
              </w:rPr>
              <w:t>מהות</w:t>
            </w:r>
            <w:r w:rsidRPr="00097FF3">
              <w:rPr>
                <w:b/>
                <w:bCs/>
                <w:u w:val="single"/>
                <w:rtl/>
              </w:rPr>
              <w:t xml:space="preserve"> </w:t>
            </w:r>
            <w:r w:rsidRPr="00097FF3">
              <w:rPr>
                <w:rFonts w:hint="eastAsia"/>
                <w:b/>
                <w:bCs/>
                <w:u w:val="single"/>
                <w:rtl/>
              </w:rPr>
              <w:t>הפרויקט</w:t>
            </w:r>
            <w:r w:rsidRPr="00097FF3">
              <w:rPr>
                <w:rFonts w:hint="cs"/>
                <w:b/>
                <w:bCs/>
                <w:u w:val="single"/>
                <w:rtl/>
              </w:rPr>
              <w:t xml:space="preserve"> ופרטים נוספים:                                                                                                                                                                   </w:t>
            </w:r>
            <w:r w:rsidRPr="00097FF3">
              <w:rPr>
                <w:rFonts w:hint="cs"/>
                <w:rtl/>
              </w:rPr>
              <w:t xml:space="preserve">                               </w:t>
            </w:r>
          </w:p>
          <w:p w:rsidR="00134D09" w:rsidRPr="00097FF3" w:rsidRDefault="00134D09" w:rsidP="00134D09">
            <w:pPr>
              <w:spacing w:line="480" w:lineRule="auto"/>
              <w:rPr>
                <w:u w:val="single"/>
              </w:rPr>
            </w:pPr>
            <w:r w:rsidRPr="00097FF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u w:val="single"/>
                <w:rtl/>
              </w:rPr>
              <w:t>___________________________________________________________________</w:t>
            </w:r>
            <w:r w:rsidRPr="00097FF3">
              <w:rPr>
                <w:rFonts w:hint="cs"/>
                <w:u w:val="single"/>
                <w:rtl/>
              </w:rPr>
              <w:t>________</w:t>
            </w:r>
          </w:p>
        </w:tc>
      </w:tr>
    </w:tbl>
    <w:p w:rsidR="00806074" w:rsidRPr="00097FF3" w:rsidRDefault="00806074" w:rsidP="00097FF3">
      <w:pPr>
        <w:spacing w:before="0" w:after="200" w:line="276" w:lineRule="auto"/>
        <w:ind w:left="360"/>
        <w:contextualSpacing/>
        <w:jc w:val="left"/>
        <w:rPr>
          <w:rtl/>
        </w:rPr>
      </w:pPr>
    </w:p>
    <w:p w:rsidR="00806074" w:rsidRDefault="00806074" w:rsidP="00097FF3">
      <w:pPr>
        <w:spacing w:before="0" w:after="200" w:line="276" w:lineRule="auto"/>
        <w:ind w:left="360"/>
        <w:contextualSpacing/>
        <w:jc w:val="left"/>
        <w:rPr>
          <w:rtl/>
        </w:rPr>
      </w:pPr>
    </w:p>
    <w:tbl>
      <w:tblPr>
        <w:tblpPr w:leftFromText="180" w:rightFromText="180" w:vertAnchor="text" w:tblpXSpec="center" w:tblpY="1"/>
        <w:tblOverlap w:val="never"/>
        <w:bidiVisual/>
        <w:tblW w:w="109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4"/>
        <w:gridCol w:w="1702"/>
        <w:gridCol w:w="2268"/>
        <w:gridCol w:w="1276"/>
        <w:gridCol w:w="1417"/>
        <w:gridCol w:w="1559"/>
        <w:gridCol w:w="2268"/>
      </w:tblGrid>
      <w:tr w:rsidR="00134D09" w:rsidRPr="00097FF3" w:rsidTr="002F729F">
        <w:trPr>
          <w:cantSplit/>
          <w:trHeight w:val="216"/>
        </w:trPr>
        <w:tc>
          <w:tcPr>
            <w:tcW w:w="424" w:type="dxa"/>
            <w:tcBorders>
              <w:top w:val="single" w:sz="18" w:space="0" w:color="auto"/>
              <w:left w:val="single" w:sz="18" w:space="0" w:color="auto"/>
              <w:bottom w:val="single" w:sz="18" w:space="0" w:color="auto"/>
              <w:right w:val="single" w:sz="6" w:space="0" w:color="auto"/>
            </w:tcBorders>
            <w:shd w:val="clear" w:color="auto" w:fill="FFFFFF"/>
            <w:vAlign w:val="center"/>
          </w:tcPr>
          <w:p w:rsidR="00134D09" w:rsidRPr="00097FF3" w:rsidRDefault="00134D09" w:rsidP="002F729F">
            <w:pPr>
              <w:spacing w:before="0"/>
              <w:rPr>
                <w:b/>
                <w:bCs/>
              </w:rPr>
            </w:pPr>
          </w:p>
        </w:tc>
        <w:tc>
          <w:tcPr>
            <w:tcW w:w="5246"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134D09" w:rsidRPr="00097FF3" w:rsidRDefault="00134D09" w:rsidP="002F729F">
            <w:pPr>
              <w:spacing w:before="0" w:line="276" w:lineRule="auto"/>
              <w:rPr>
                <w:b/>
                <w:bCs/>
              </w:rPr>
            </w:pPr>
            <w:r w:rsidRPr="00097FF3">
              <w:rPr>
                <w:b/>
                <w:bCs/>
                <w:rtl/>
              </w:rPr>
              <w:t>הלקוח</w:t>
            </w:r>
          </w:p>
        </w:tc>
        <w:tc>
          <w:tcPr>
            <w:tcW w:w="1417"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2F729F">
            <w:pPr>
              <w:tabs>
                <w:tab w:val="right" w:pos="2131"/>
              </w:tabs>
              <w:spacing w:before="0" w:line="276" w:lineRule="auto"/>
              <w:rPr>
                <w:b/>
                <w:bCs/>
              </w:rPr>
            </w:pPr>
            <w:r w:rsidRPr="00097FF3">
              <w:rPr>
                <w:rFonts w:hint="cs"/>
                <w:b/>
                <w:bCs/>
                <w:rtl/>
              </w:rPr>
              <w:t xml:space="preserve">כתובת הלקוח </w:t>
            </w:r>
          </w:p>
        </w:tc>
        <w:tc>
          <w:tcPr>
            <w:tcW w:w="1559"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2F729F">
            <w:pPr>
              <w:spacing w:before="0" w:line="276" w:lineRule="auto"/>
              <w:rPr>
                <w:b/>
                <w:bCs/>
              </w:rPr>
            </w:pPr>
            <w:r>
              <w:rPr>
                <w:rFonts w:hint="cs"/>
                <w:b/>
                <w:bCs/>
                <w:rtl/>
              </w:rPr>
              <w:t>מספר משתמשי אינטרנט</w:t>
            </w:r>
          </w:p>
        </w:tc>
        <w:tc>
          <w:tcPr>
            <w:tcW w:w="2268" w:type="dxa"/>
            <w:vMerge w:val="restart"/>
            <w:tcBorders>
              <w:top w:val="single" w:sz="18" w:space="0" w:color="auto"/>
              <w:left w:val="single" w:sz="6" w:space="0" w:color="auto"/>
              <w:right w:val="single" w:sz="6" w:space="0" w:color="auto"/>
            </w:tcBorders>
            <w:shd w:val="clear" w:color="auto" w:fill="FFFFFF"/>
          </w:tcPr>
          <w:p w:rsidR="00134D09" w:rsidRPr="00097FF3" w:rsidRDefault="00134D09" w:rsidP="002F729F">
            <w:pPr>
              <w:spacing w:before="0" w:line="276" w:lineRule="auto"/>
              <w:rPr>
                <w:b/>
                <w:bCs/>
                <w:rtl/>
              </w:rPr>
            </w:pPr>
            <w:r w:rsidRPr="00097FF3">
              <w:rPr>
                <w:rFonts w:hint="cs"/>
                <w:b/>
                <w:bCs/>
                <w:rtl/>
              </w:rPr>
              <w:t>אסמכתא מצורפת (מראה מקום מדוייק בהצעת המציע)</w:t>
            </w:r>
          </w:p>
        </w:tc>
      </w:tr>
      <w:tr w:rsidR="00134D09" w:rsidRPr="00097FF3" w:rsidTr="002F729F">
        <w:trPr>
          <w:cantSplit/>
          <w:trHeight w:val="567"/>
        </w:trPr>
        <w:tc>
          <w:tcPr>
            <w:tcW w:w="424" w:type="dxa"/>
            <w:tcBorders>
              <w:top w:val="single" w:sz="18" w:space="0" w:color="auto"/>
              <w:left w:val="single" w:sz="18" w:space="0" w:color="auto"/>
              <w:bottom w:val="nil"/>
              <w:right w:val="single" w:sz="6" w:space="0" w:color="auto"/>
            </w:tcBorders>
            <w:shd w:val="clear" w:color="auto" w:fill="FFFFFF"/>
          </w:tcPr>
          <w:p w:rsidR="00134D09" w:rsidRPr="00097FF3" w:rsidRDefault="00134D09" w:rsidP="002F729F">
            <w:pPr>
              <w:rPr>
                <w:b/>
                <w:bCs/>
              </w:rPr>
            </w:pPr>
          </w:p>
        </w:tc>
        <w:tc>
          <w:tcPr>
            <w:tcW w:w="1702"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2F729F">
            <w:pPr>
              <w:rPr>
                <w:rFonts w:ascii="Tahoma" w:hAnsi="Tahoma"/>
                <w:b/>
                <w:bCs/>
                <w:sz w:val="16"/>
                <w:szCs w:val="16"/>
              </w:rPr>
            </w:pPr>
            <w:r w:rsidRPr="00097FF3">
              <w:rPr>
                <w:rFonts w:hint="cs"/>
                <w:b/>
                <w:bCs/>
                <w:rtl/>
              </w:rPr>
              <w:t>שם הלקוח</w:t>
            </w:r>
          </w:p>
        </w:tc>
        <w:tc>
          <w:tcPr>
            <w:tcW w:w="2268"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2F729F">
            <w:pPr>
              <w:rPr>
                <w:rFonts w:ascii="Tahoma" w:hAnsi="Tahoma"/>
                <w:b/>
                <w:bCs/>
                <w:sz w:val="16"/>
                <w:szCs w:val="16"/>
                <w:rtl/>
              </w:rPr>
            </w:pPr>
            <w:r w:rsidRPr="00097FF3">
              <w:rPr>
                <w:b/>
                <w:bCs/>
                <w:rtl/>
              </w:rPr>
              <w:t>איש הקשר</w:t>
            </w:r>
            <w:r w:rsidRPr="00097FF3">
              <w:rPr>
                <w:rFonts w:ascii="Tahoma" w:hAnsi="Tahoma" w:hint="cs"/>
                <w:b/>
                <w:bCs/>
                <w:sz w:val="16"/>
                <w:szCs w:val="16"/>
                <w:rtl/>
              </w:rPr>
              <w:t xml:space="preserve"> + </w:t>
            </w:r>
            <w:r w:rsidRPr="00097FF3">
              <w:rPr>
                <w:rFonts w:ascii="Tahoma" w:hAnsi="Tahoma" w:hint="cs"/>
                <w:b/>
                <w:bCs/>
                <w:sz w:val="24"/>
                <w:rtl/>
              </w:rPr>
              <w:t>אימייל</w:t>
            </w:r>
          </w:p>
        </w:tc>
        <w:tc>
          <w:tcPr>
            <w:tcW w:w="1276" w:type="dxa"/>
            <w:tcBorders>
              <w:top w:val="single" w:sz="18" w:space="0" w:color="auto"/>
              <w:left w:val="single" w:sz="6" w:space="0" w:color="auto"/>
              <w:bottom w:val="single" w:sz="6" w:space="0" w:color="auto"/>
              <w:right w:val="single" w:sz="4" w:space="0" w:color="auto"/>
            </w:tcBorders>
            <w:shd w:val="clear" w:color="auto" w:fill="FFFFFF"/>
            <w:vAlign w:val="center"/>
          </w:tcPr>
          <w:p w:rsidR="00134D09" w:rsidRPr="00097FF3" w:rsidRDefault="00134D09" w:rsidP="002F729F">
            <w:pPr>
              <w:rPr>
                <w:rFonts w:ascii="Tahoma" w:hAnsi="Tahoma"/>
                <w:b/>
                <w:bCs/>
                <w:sz w:val="16"/>
                <w:szCs w:val="16"/>
              </w:rPr>
            </w:pPr>
            <w:r w:rsidRPr="00097FF3">
              <w:rPr>
                <w:b/>
                <w:bCs/>
                <w:rtl/>
              </w:rPr>
              <w:t>טלפון</w:t>
            </w:r>
          </w:p>
        </w:tc>
        <w:tc>
          <w:tcPr>
            <w:tcW w:w="1417" w:type="dxa"/>
            <w:vMerge/>
            <w:tcBorders>
              <w:left w:val="single" w:sz="4" w:space="0" w:color="auto"/>
              <w:bottom w:val="single" w:sz="18" w:space="0" w:color="auto"/>
              <w:right w:val="single" w:sz="6" w:space="0" w:color="auto"/>
            </w:tcBorders>
            <w:shd w:val="pct5" w:color="auto" w:fill="auto"/>
          </w:tcPr>
          <w:p w:rsidR="00134D09" w:rsidRPr="00097FF3" w:rsidRDefault="00134D09" w:rsidP="002F729F">
            <w:pPr>
              <w:rPr>
                <w:b/>
                <w:bCs/>
              </w:rPr>
            </w:pPr>
          </w:p>
        </w:tc>
        <w:tc>
          <w:tcPr>
            <w:tcW w:w="1559" w:type="dxa"/>
            <w:vMerge/>
            <w:tcBorders>
              <w:left w:val="single" w:sz="4" w:space="0" w:color="auto"/>
              <w:bottom w:val="single" w:sz="18" w:space="0" w:color="auto"/>
              <w:right w:val="single" w:sz="6" w:space="0" w:color="auto"/>
            </w:tcBorders>
            <w:shd w:val="pct5" w:color="auto" w:fill="auto"/>
          </w:tcPr>
          <w:p w:rsidR="00134D09" w:rsidRPr="00097FF3" w:rsidRDefault="00134D09" w:rsidP="002F729F">
            <w:pPr>
              <w:rPr>
                <w:b/>
                <w:bCs/>
              </w:rPr>
            </w:pPr>
          </w:p>
        </w:tc>
        <w:tc>
          <w:tcPr>
            <w:tcW w:w="2268" w:type="dxa"/>
            <w:vMerge/>
            <w:tcBorders>
              <w:left w:val="single" w:sz="6" w:space="0" w:color="auto"/>
              <w:bottom w:val="single" w:sz="18" w:space="0" w:color="auto"/>
              <w:right w:val="single" w:sz="6" w:space="0" w:color="auto"/>
            </w:tcBorders>
            <w:shd w:val="pct5" w:color="auto" w:fill="auto"/>
          </w:tcPr>
          <w:p w:rsidR="00134D09" w:rsidRPr="00097FF3" w:rsidRDefault="00134D09" w:rsidP="002F729F">
            <w:pPr>
              <w:rPr>
                <w:b/>
                <w:bCs/>
              </w:rPr>
            </w:pPr>
          </w:p>
        </w:tc>
      </w:tr>
      <w:tr w:rsidR="00134D09" w:rsidRPr="00097FF3" w:rsidTr="002F729F">
        <w:trPr>
          <w:trHeight w:val="702"/>
        </w:trPr>
        <w:tc>
          <w:tcPr>
            <w:tcW w:w="424" w:type="dxa"/>
            <w:tcBorders>
              <w:top w:val="single" w:sz="18" w:space="0" w:color="auto"/>
              <w:left w:val="single" w:sz="18" w:space="0" w:color="auto"/>
              <w:bottom w:val="single" w:sz="4" w:space="0" w:color="auto"/>
              <w:right w:val="single" w:sz="4" w:space="0" w:color="auto"/>
            </w:tcBorders>
            <w:shd w:val="clear" w:color="auto" w:fill="FFFFFF"/>
            <w:vAlign w:val="center"/>
          </w:tcPr>
          <w:p w:rsidR="00134D09" w:rsidRPr="00097FF3" w:rsidRDefault="00134D09" w:rsidP="002F729F">
            <w:pPr>
              <w:numPr>
                <w:ilvl w:val="0"/>
                <w:numId w:val="32"/>
              </w:numPr>
              <w:tabs>
                <w:tab w:val="right" w:pos="0"/>
              </w:tabs>
              <w:autoSpaceDE w:val="0"/>
              <w:autoSpaceDN w:val="0"/>
              <w:spacing w:before="0" w:after="200" w:line="360" w:lineRule="auto"/>
              <w:ind w:left="208" w:right="1141" w:hanging="208"/>
              <w:jc w:val="left"/>
            </w:pPr>
          </w:p>
        </w:tc>
        <w:tc>
          <w:tcPr>
            <w:tcW w:w="1702"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2268"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276"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417"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559" w:type="dxa"/>
            <w:tcBorders>
              <w:top w:val="single" w:sz="18" w:space="0" w:color="auto"/>
              <w:left w:val="single" w:sz="4" w:space="0" w:color="auto"/>
              <w:bottom w:val="single" w:sz="4" w:space="0" w:color="auto"/>
              <w:right w:val="single" w:sz="6" w:space="0" w:color="auto"/>
            </w:tcBorders>
            <w:shd w:val="clear" w:color="auto" w:fill="FFFFFF"/>
          </w:tcPr>
          <w:p w:rsidR="00134D09" w:rsidRPr="00097FF3" w:rsidRDefault="00134D09" w:rsidP="002F729F"/>
        </w:tc>
        <w:tc>
          <w:tcPr>
            <w:tcW w:w="2268" w:type="dxa"/>
            <w:tcBorders>
              <w:top w:val="single" w:sz="18" w:space="0" w:color="auto"/>
              <w:left w:val="single" w:sz="6" w:space="0" w:color="auto"/>
              <w:bottom w:val="single" w:sz="6" w:space="0" w:color="auto"/>
              <w:right w:val="single" w:sz="6" w:space="0" w:color="auto"/>
            </w:tcBorders>
            <w:shd w:val="clear" w:color="auto" w:fill="FFFFFF"/>
          </w:tcPr>
          <w:p w:rsidR="00134D09" w:rsidRPr="00097FF3" w:rsidRDefault="00134D09" w:rsidP="002F729F"/>
        </w:tc>
      </w:tr>
      <w:tr w:rsidR="00134D09" w:rsidRPr="00097FF3" w:rsidTr="002F729F">
        <w:trPr>
          <w:trHeight w:val="679"/>
        </w:trPr>
        <w:tc>
          <w:tcPr>
            <w:tcW w:w="10914" w:type="dxa"/>
            <w:gridSpan w:val="7"/>
            <w:tcBorders>
              <w:top w:val="single" w:sz="4" w:space="0" w:color="auto"/>
              <w:left w:val="single" w:sz="18" w:space="0" w:color="auto"/>
              <w:bottom w:val="single" w:sz="4" w:space="0" w:color="auto"/>
              <w:right w:val="single" w:sz="18" w:space="0" w:color="auto"/>
            </w:tcBorders>
            <w:shd w:val="clear" w:color="auto" w:fill="FFFFFF"/>
          </w:tcPr>
          <w:p w:rsidR="00134D09" w:rsidRPr="00097FF3" w:rsidRDefault="00134D09" w:rsidP="002F729F">
            <w:pPr>
              <w:rPr>
                <w:rFonts w:ascii="Tahoma" w:hAnsi="Tahoma"/>
                <w:sz w:val="16"/>
                <w:szCs w:val="16"/>
                <w:rtl/>
              </w:rPr>
            </w:pPr>
            <w:r w:rsidRPr="00097FF3">
              <w:rPr>
                <w:rFonts w:hint="eastAsia"/>
                <w:b/>
                <w:bCs/>
                <w:u w:val="single"/>
                <w:rtl/>
              </w:rPr>
              <w:t>מהות</w:t>
            </w:r>
            <w:r w:rsidRPr="00097FF3">
              <w:rPr>
                <w:b/>
                <w:bCs/>
                <w:u w:val="single"/>
                <w:rtl/>
              </w:rPr>
              <w:t xml:space="preserve"> </w:t>
            </w:r>
            <w:r w:rsidRPr="00097FF3">
              <w:rPr>
                <w:rFonts w:hint="eastAsia"/>
                <w:b/>
                <w:bCs/>
                <w:u w:val="single"/>
                <w:rtl/>
              </w:rPr>
              <w:t>הפרויקט</w:t>
            </w:r>
            <w:r w:rsidRPr="00097FF3">
              <w:rPr>
                <w:rFonts w:hint="cs"/>
                <w:b/>
                <w:bCs/>
                <w:u w:val="single"/>
                <w:rtl/>
              </w:rPr>
              <w:t xml:space="preserve"> ופרטים נוספים:                                                                                                                                                                   </w:t>
            </w:r>
            <w:r w:rsidRPr="00097FF3">
              <w:rPr>
                <w:rFonts w:hint="cs"/>
                <w:rtl/>
              </w:rPr>
              <w:t xml:space="preserve">                               </w:t>
            </w:r>
          </w:p>
          <w:p w:rsidR="00134D09" w:rsidRPr="00097FF3" w:rsidRDefault="00134D09" w:rsidP="002F729F">
            <w:pPr>
              <w:spacing w:line="480" w:lineRule="auto"/>
              <w:rPr>
                <w:u w:val="single"/>
              </w:rPr>
            </w:pPr>
            <w:r w:rsidRPr="00097FF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u w:val="single"/>
                <w:rtl/>
              </w:rPr>
              <w:t>___________________________________________________________________</w:t>
            </w:r>
            <w:r w:rsidRPr="00097FF3">
              <w:rPr>
                <w:rFonts w:hint="cs"/>
                <w:u w:val="single"/>
                <w:rtl/>
              </w:rPr>
              <w:t>________</w:t>
            </w:r>
          </w:p>
        </w:tc>
      </w:tr>
    </w:tbl>
    <w:p w:rsidR="00134D09" w:rsidRDefault="00134D09" w:rsidP="00097FF3">
      <w:pPr>
        <w:spacing w:before="0" w:after="200" w:line="276" w:lineRule="auto"/>
        <w:ind w:left="360"/>
        <w:contextualSpacing/>
        <w:jc w:val="left"/>
        <w:rPr>
          <w:rtl/>
        </w:rPr>
      </w:pPr>
    </w:p>
    <w:p w:rsidR="00134D09" w:rsidRDefault="00134D09" w:rsidP="00097FF3">
      <w:pPr>
        <w:spacing w:before="0" w:after="200" w:line="276" w:lineRule="auto"/>
        <w:ind w:left="360"/>
        <w:contextualSpacing/>
        <w:jc w:val="left"/>
        <w:rPr>
          <w:rtl/>
        </w:rPr>
      </w:pPr>
    </w:p>
    <w:tbl>
      <w:tblPr>
        <w:tblpPr w:leftFromText="180" w:rightFromText="180" w:vertAnchor="text" w:tblpXSpec="center" w:tblpY="1"/>
        <w:tblOverlap w:val="never"/>
        <w:bidiVisual/>
        <w:tblW w:w="109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4"/>
        <w:gridCol w:w="1702"/>
        <w:gridCol w:w="2268"/>
        <w:gridCol w:w="1276"/>
        <w:gridCol w:w="1417"/>
        <w:gridCol w:w="1559"/>
        <w:gridCol w:w="2268"/>
      </w:tblGrid>
      <w:tr w:rsidR="00134D09" w:rsidRPr="00097FF3" w:rsidTr="002F729F">
        <w:trPr>
          <w:cantSplit/>
          <w:trHeight w:val="216"/>
        </w:trPr>
        <w:tc>
          <w:tcPr>
            <w:tcW w:w="424" w:type="dxa"/>
            <w:tcBorders>
              <w:top w:val="single" w:sz="18" w:space="0" w:color="auto"/>
              <w:left w:val="single" w:sz="18" w:space="0" w:color="auto"/>
              <w:bottom w:val="single" w:sz="18" w:space="0" w:color="auto"/>
              <w:right w:val="single" w:sz="6" w:space="0" w:color="auto"/>
            </w:tcBorders>
            <w:shd w:val="clear" w:color="auto" w:fill="FFFFFF"/>
            <w:vAlign w:val="center"/>
          </w:tcPr>
          <w:p w:rsidR="00134D09" w:rsidRPr="00097FF3" w:rsidRDefault="00134D09" w:rsidP="002F729F">
            <w:pPr>
              <w:spacing w:before="0"/>
              <w:rPr>
                <w:b/>
                <w:bCs/>
              </w:rPr>
            </w:pPr>
          </w:p>
        </w:tc>
        <w:tc>
          <w:tcPr>
            <w:tcW w:w="5246"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134D09" w:rsidRPr="00097FF3" w:rsidRDefault="00134D09" w:rsidP="002F729F">
            <w:pPr>
              <w:spacing w:before="0" w:line="276" w:lineRule="auto"/>
              <w:rPr>
                <w:b/>
                <w:bCs/>
              </w:rPr>
            </w:pPr>
            <w:r w:rsidRPr="00097FF3">
              <w:rPr>
                <w:b/>
                <w:bCs/>
                <w:rtl/>
              </w:rPr>
              <w:t>הלקוח</w:t>
            </w:r>
          </w:p>
        </w:tc>
        <w:tc>
          <w:tcPr>
            <w:tcW w:w="1417"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2F729F">
            <w:pPr>
              <w:tabs>
                <w:tab w:val="right" w:pos="2131"/>
              </w:tabs>
              <w:spacing w:before="0" w:line="276" w:lineRule="auto"/>
              <w:rPr>
                <w:b/>
                <w:bCs/>
              </w:rPr>
            </w:pPr>
            <w:r w:rsidRPr="00097FF3">
              <w:rPr>
                <w:rFonts w:hint="cs"/>
                <w:b/>
                <w:bCs/>
                <w:rtl/>
              </w:rPr>
              <w:t xml:space="preserve">כתובת הלקוח </w:t>
            </w:r>
          </w:p>
        </w:tc>
        <w:tc>
          <w:tcPr>
            <w:tcW w:w="1559" w:type="dxa"/>
            <w:vMerge w:val="restart"/>
            <w:tcBorders>
              <w:top w:val="single" w:sz="18" w:space="0" w:color="auto"/>
              <w:left w:val="single" w:sz="4" w:space="0" w:color="auto"/>
              <w:right w:val="single" w:sz="6" w:space="0" w:color="auto"/>
            </w:tcBorders>
            <w:shd w:val="clear" w:color="auto" w:fill="FFFFFF"/>
            <w:vAlign w:val="center"/>
          </w:tcPr>
          <w:p w:rsidR="00134D09" w:rsidRPr="00097FF3" w:rsidRDefault="00134D09" w:rsidP="002F729F">
            <w:pPr>
              <w:spacing w:before="0" w:line="276" w:lineRule="auto"/>
              <w:rPr>
                <w:b/>
                <w:bCs/>
              </w:rPr>
            </w:pPr>
            <w:r>
              <w:rPr>
                <w:rFonts w:hint="cs"/>
                <w:b/>
                <w:bCs/>
                <w:rtl/>
              </w:rPr>
              <w:t>מספר משתמשי אינטרנט</w:t>
            </w:r>
          </w:p>
        </w:tc>
        <w:tc>
          <w:tcPr>
            <w:tcW w:w="2268" w:type="dxa"/>
            <w:vMerge w:val="restart"/>
            <w:tcBorders>
              <w:top w:val="single" w:sz="18" w:space="0" w:color="auto"/>
              <w:left w:val="single" w:sz="6" w:space="0" w:color="auto"/>
              <w:right w:val="single" w:sz="6" w:space="0" w:color="auto"/>
            </w:tcBorders>
            <w:shd w:val="clear" w:color="auto" w:fill="FFFFFF"/>
          </w:tcPr>
          <w:p w:rsidR="00134D09" w:rsidRPr="00097FF3" w:rsidRDefault="00134D09" w:rsidP="002F729F">
            <w:pPr>
              <w:spacing w:before="0" w:line="276" w:lineRule="auto"/>
              <w:rPr>
                <w:b/>
                <w:bCs/>
                <w:rtl/>
              </w:rPr>
            </w:pPr>
            <w:r w:rsidRPr="00097FF3">
              <w:rPr>
                <w:rFonts w:hint="cs"/>
                <w:b/>
                <w:bCs/>
                <w:rtl/>
              </w:rPr>
              <w:t>אסמכתא מצורפת (מראה מקום מדוייק בהצעת המציע)</w:t>
            </w:r>
          </w:p>
        </w:tc>
      </w:tr>
      <w:tr w:rsidR="00134D09" w:rsidRPr="00097FF3" w:rsidTr="002F729F">
        <w:trPr>
          <w:cantSplit/>
          <w:trHeight w:val="567"/>
        </w:trPr>
        <w:tc>
          <w:tcPr>
            <w:tcW w:w="424" w:type="dxa"/>
            <w:tcBorders>
              <w:top w:val="single" w:sz="18" w:space="0" w:color="auto"/>
              <w:left w:val="single" w:sz="18" w:space="0" w:color="auto"/>
              <w:bottom w:val="nil"/>
              <w:right w:val="single" w:sz="6" w:space="0" w:color="auto"/>
            </w:tcBorders>
            <w:shd w:val="clear" w:color="auto" w:fill="FFFFFF"/>
          </w:tcPr>
          <w:p w:rsidR="00134D09" w:rsidRPr="00097FF3" w:rsidRDefault="00134D09" w:rsidP="002F729F">
            <w:pPr>
              <w:rPr>
                <w:b/>
                <w:bCs/>
              </w:rPr>
            </w:pPr>
          </w:p>
        </w:tc>
        <w:tc>
          <w:tcPr>
            <w:tcW w:w="1702"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2F729F">
            <w:pPr>
              <w:rPr>
                <w:rFonts w:ascii="Tahoma" w:hAnsi="Tahoma"/>
                <w:b/>
                <w:bCs/>
                <w:sz w:val="16"/>
                <w:szCs w:val="16"/>
              </w:rPr>
            </w:pPr>
            <w:r w:rsidRPr="00097FF3">
              <w:rPr>
                <w:rFonts w:hint="cs"/>
                <w:b/>
                <w:bCs/>
                <w:rtl/>
              </w:rPr>
              <w:t>שם הלקוח</w:t>
            </w:r>
          </w:p>
        </w:tc>
        <w:tc>
          <w:tcPr>
            <w:tcW w:w="2268" w:type="dxa"/>
            <w:tcBorders>
              <w:top w:val="single" w:sz="18" w:space="0" w:color="auto"/>
              <w:left w:val="single" w:sz="6" w:space="0" w:color="auto"/>
              <w:bottom w:val="single" w:sz="6" w:space="0" w:color="auto"/>
              <w:right w:val="single" w:sz="6" w:space="0" w:color="auto"/>
            </w:tcBorders>
            <w:shd w:val="clear" w:color="auto" w:fill="FFFFFF"/>
            <w:vAlign w:val="center"/>
          </w:tcPr>
          <w:p w:rsidR="00134D09" w:rsidRPr="00097FF3" w:rsidRDefault="00134D09" w:rsidP="002F729F">
            <w:pPr>
              <w:rPr>
                <w:rFonts w:ascii="Tahoma" w:hAnsi="Tahoma"/>
                <w:b/>
                <w:bCs/>
                <w:sz w:val="16"/>
                <w:szCs w:val="16"/>
                <w:rtl/>
              </w:rPr>
            </w:pPr>
            <w:r w:rsidRPr="00097FF3">
              <w:rPr>
                <w:b/>
                <w:bCs/>
                <w:rtl/>
              </w:rPr>
              <w:t>איש הקשר</w:t>
            </w:r>
            <w:r w:rsidRPr="00097FF3">
              <w:rPr>
                <w:rFonts w:ascii="Tahoma" w:hAnsi="Tahoma" w:hint="cs"/>
                <w:b/>
                <w:bCs/>
                <w:sz w:val="16"/>
                <w:szCs w:val="16"/>
                <w:rtl/>
              </w:rPr>
              <w:t xml:space="preserve"> + </w:t>
            </w:r>
            <w:r w:rsidRPr="00097FF3">
              <w:rPr>
                <w:rFonts w:ascii="Tahoma" w:hAnsi="Tahoma" w:hint="cs"/>
                <w:b/>
                <w:bCs/>
                <w:sz w:val="24"/>
                <w:rtl/>
              </w:rPr>
              <w:t>אימייל</w:t>
            </w:r>
          </w:p>
        </w:tc>
        <w:tc>
          <w:tcPr>
            <w:tcW w:w="1276" w:type="dxa"/>
            <w:tcBorders>
              <w:top w:val="single" w:sz="18" w:space="0" w:color="auto"/>
              <w:left w:val="single" w:sz="6" w:space="0" w:color="auto"/>
              <w:bottom w:val="single" w:sz="6" w:space="0" w:color="auto"/>
              <w:right w:val="single" w:sz="4" w:space="0" w:color="auto"/>
            </w:tcBorders>
            <w:shd w:val="clear" w:color="auto" w:fill="FFFFFF"/>
            <w:vAlign w:val="center"/>
          </w:tcPr>
          <w:p w:rsidR="00134D09" w:rsidRPr="00097FF3" w:rsidRDefault="00134D09" w:rsidP="002F729F">
            <w:pPr>
              <w:rPr>
                <w:rFonts w:ascii="Tahoma" w:hAnsi="Tahoma"/>
                <w:b/>
                <w:bCs/>
                <w:sz w:val="16"/>
                <w:szCs w:val="16"/>
              </w:rPr>
            </w:pPr>
            <w:r w:rsidRPr="00097FF3">
              <w:rPr>
                <w:b/>
                <w:bCs/>
                <w:rtl/>
              </w:rPr>
              <w:t>טלפון</w:t>
            </w:r>
          </w:p>
        </w:tc>
        <w:tc>
          <w:tcPr>
            <w:tcW w:w="1417" w:type="dxa"/>
            <w:vMerge/>
            <w:tcBorders>
              <w:left w:val="single" w:sz="4" w:space="0" w:color="auto"/>
              <w:bottom w:val="single" w:sz="18" w:space="0" w:color="auto"/>
              <w:right w:val="single" w:sz="6" w:space="0" w:color="auto"/>
            </w:tcBorders>
            <w:shd w:val="pct5" w:color="auto" w:fill="auto"/>
          </w:tcPr>
          <w:p w:rsidR="00134D09" w:rsidRPr="00097FF3" w:rsidRDefault="00134D09" w:rsidP="002F729F">
            <w:pPr>
              <w:rPr>
                <w:b/>
                <w:bCs/>
              </w:rPr>
            </w:pPr>
          </w:p>
        </w:tc>
        <w:tc>
          <w:tcPr>
            <w:tcW w:w="1559" w:type="dxa"/>
            <w:vMerge/>
            <w:tcBorders>
              <w:left w:val="single" w:sz="4" w:space="0" w:color="auto"/>
              <w:bottom w:val="single" w:sz="18" w:space="0" w:color="auto"/>
              <w:right w:val="single" w:sz="6" w:space="0" w:color="auto"/>
            </w:tcBorders>
            <w:shd w:val="pct5" w:color="auto" w:fill="auto"/>
          </w:tcPr>
          <w:p w:rsidR="00134D09" w:rsidRPr="00097FF3" w:rsidRDefault="00134D09" w:rsidP="002F729F">
            <w:pPr>
              <w:rPr>
                <w:b/>
                <w:bCs/>
              </w:rPr>
            </w:pPr>
          </w:p>
        </w:tc>
        <w:tc>
          <w:tcPr>
            <w:tcW w:w="2268" w:type="dxa"/>
            <w:vMerge/>
            <w:tcBorders>
              <w:left w:val="single" w:sz="6" w:space="0" w:color="auto"/>
              <w:bottom w:val="single" w:sz="18" w:space="0" w:color="auto"/>
              <w:right w:val="single" w:sz="6" w:space="0" w:color="auto"/>
            </w:tcBorders>
            <w:shd w:val="pct5" w:color="auto" w:fill="auto"/>
          </w:tcPr>
          <w:p w:rsidR="00134D09" w:rsidRPr="00097FF3" w:rsidRDefault="00134D09" w:rsidP="002F729F">
            <w:pPr>
              <w:rPr>
                <w:b/>
                <w:bCs/>
              </w:rPr>
            </w:pPr>
          </w:p>
        </w:tc>
      </w:tr>
      <w:tr w:rsidR="00134D09" w:rsidRPr="00097FF3" w:rsidTr="002F729F">
        <w:trPr>
          <w:trHeight w:val="702"/>
        </w:trPr>
        <w:tc>
          <w:tcPr>
            <w:tcW w:w="424" w:type="dxa"/>
            <w:tcBorders>
              <w:top w:val="single" w:sz="18" w:space="0" w:color="auto"/>
              <w:left w:val="single" w:sz="18" w:space="0" w:color="auto"/>
              <w:bottom w:val="single" w:sz="4" w:space="0" w:color="auto"/>
              <w:right w:val="single" w:sz="4" w:space="0" w:color="auto"/>
            </w:tcBorders>
            <w:shd w:val="clear" w:color="auto" w:fill="FFFFFF"/>
            <w:vAlign w:val="center"/>
          </w:tcPr>
          <w:p w:rsidR="00134D09" w:rsidRPr="00097FF3" w:rsidRDefault="00134D09" w:rsidP="002F729F">
            <w:pPr>
              <w:numPr>
                <w:ilvl w:val="0"/>
                <w:numId w:val="32"/>
              </w:numPr>
              <w:tabs>
                <w:tab w:val="right" w:pos="0"/>
              </w:tabs>
              <w:autoSpaceDE w:val="0"/>
              <w:autoSpaceDN w:val="0"/>
              <w:spacing w:before="0" w:after="200" w:line="360" w:lineRule="auto"/>
              <w:ind w:left="208" w:right="1141" w:hanging="208"/>
              <w:jc w:val="left"/>
            </w:pPr>
          </w:p>
        </w:tc>
        <w:tc>
          <w:tcPr>
            <w:tcW w:w="1702"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2268"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276"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417" w:type="dxa"/>
            <w:tcBorders>
              <w:top w:val="single" w:sz="18" w:space="0" w:color="auto"/>
              <w:left w:val="single" w:sz="4" w:space="0" w:color="auto"/>
              <w:bottom w:val="single" w:sz="4" w:space="0" w:color="auto"/>
              <w:right w:val="single" w:sz="4" w:space="0" w:color="auto"/>
            </w:tcBorders>
            <w:shd w:val="clear" w:color="auto" w:fill="FFFFFF"/>
          </w:tcPr>
          <w:p w:rsidR="00134D09" w:rsidRPr="00097FF3" w:rsidRDefault="00134D09" w:rsidP="002F729F"/>
        </w:tc>
        <w:tc>
          <w:tcPr>
            <w:tcW w:w="1559" w:type="dxa"/>
            <w:tcBorders>
              <w:top w:val="single" w:sz="18" w:space="0" w:color="auto"/>
              <w:left w:val="single" w:sz="4" w:space="0" w:color="auto"/>
              <w:bottom w:val="single" w:sz="4" w:space="0" w:color="auto"/>
              <w:right w:val="single" w:sz="6" w:space="0" w:color="auto"/>
            </w:tcBorders>
            <w:shd w:val="clear" w:color="auto" w:fill="FFFFFF"/>
          </w:tcPr>
          <w:p w:rsidR="00134D09" w:rsidRPr="00097FF3" w:rsidRDefault="00134D09" w:rsidP="002F729F"/>
        </w:tc>
        <w:tc>
          <w:tcPr>
            <w:tcW w:w="2268" w:type="dxa"/>
            <w:tcBorders>
              <w:top w:val="single" w:sz="18" w:space="0" w:color="auto"/>
              <w:left w:val="single" w:sz="6" w:space="0" w:color="auto"/>
              <w:bottom w:val="single" w:sz="6" w:space="0" w:color="auto"/>
              <w:right w:val="single" w:sz="6" w:space="0" w:color="auto"/>
            </w:tcBorders>
            <w:shd w:val="clear" w:color="auto" w:fill="FFFFFF"/>
          </w:tcPr>
          <w:p w:rsidR="00134D09" w:rsidRPr="00097FF3" w:rsidRDefault="00134D09" w:rsidP="002F729F"/>
        </w:tc>
      </w:tr>
      <w:tr w:rsidR="00134D09" w:rsidRPr="00097FF3" w:rsidTr="002F729F">
        <w:trPr>
          <w:trHeight w:val="679"/>
        </w:trPr>
        <w:tc>
          <w:tcPr>
            <w:tcW w:w="10914" w:type="dxa"/>
            <w:gridSpan w:val="7"/>
            <w:tcBorders>
              <w:top w:val="single" w:sz="4" w:space="0" w:color="auto"/>
              <w:left w:val="single" w:sz="18" w:space="0" w:color="auto"/>
              <w:bottom w:val="single" w:sz="4" w:space="0" w:color="auto"/>
              <w:right w:val="single" w:sz="18" w:space="0" w:color="auto"/>
            </w:tcBorders>
            <w:shd w:val="clear" w:color="auto" w:fill="FFFFFF"/>
          </w:tcPr>
          <w:p w:rsidR="00134D09" w:rsidRPr="00097FF3" w:rsidRDefault="00134D09" w:rsidP="002F729F">
            <w:pPr>
              <w:rPr>
                <w:rFonts w:ascii="Tahoma" w:hAnsi="Tahoma"/>
                <w:sz w:val="16"/>
                <w:szCs w:val="16"/>
                <w:rtl/>
              </w:rPr>
            </w:pPr>
            <w:r w:rsidRPr="00097FF3">
              <w:rPr>
                <w:rFonts w:hint="eastAsia"/>
                <w:b/>
                <w:bCs/>
                <w:u w:val="single"/>
                <w:rtl/>
              </w:rPr>
              <w:t>מהות</w:t>
            </w:r>
            <w:r w:rsidRPr="00097FF3">
              <w:rPr>
                <w:b/>
                <w:bCs/>
                <w:u w:val="single"/>
                <w:rtl/>
              </w:rPr>
              <w:t xml:space="preserve"> </w:t>
            </w:r>
            <w:r w:rsidRPr="00097FF3">
              <w:rPr>
                <w:rFonts w:hint="eastAsia"/>
                <w:b/>
                <w:bCs/>
                <w:u w:val="single"/>
                <w:rtl/>
              </w:rPr>
              <w:t>הפרויקט</w:t>
            </w:r>
            <w:r w:rsidRPr="00097FF3">
              <w:rPr>
                <w:rFonts w:hint="cs"/>
                <w:b/>
                <w:bCs/>
                <w:u w:val="single"/>
                <w:rtl/>
              </w:rPr>
              <w:t xml:space="preserve"> ופרטים נוספים:                                                                                                                                                                   </w:t>
            </w:r>
            <w:r w:rsidRPr="00097FF3">
              <w:rPr>
                <w:rFonts w:hint="cs"/>
                <w:rtl/>
              </w:rPr>
              <w:t xml:space="preserve">                               </w:t>
            </w:r>
          </w:p>
          <w:p w:rsidR="00134D09" w:rsidRPr="00097FF3" w:rsidRDefault="00134D09" w:rsidP="002F729F">
            <w:pPr>
              <w:spacing w:line="480" w:lineRule="auto"/>
              <w:rPr>
                <w:u w:val="single"/>
              </w:rPr>
            </w:pPr>
            <w:r w:rsidRPr="00097FF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u w:val="single"/>
                <w:rtl/>
              </w:rPr>
              <w:t>___________________________________________________________________</w:t>
            </w:r>
            <w:r w:rsidRPr="00097FF3">
              <w:rPr>
                <w:rFonts w:hint="cs"/>
                <w:u w:val="single"/>
                <w:rtl/>
              </w:rPr>
              <w:t>________</w:t>
            </w:r>
          </w:p>
        </w:tc>
      </w:tr>
    </w:tbl>
    <w:p w:rsidR="00134D09" w:rsidRDefault="00134D09" w:rsidP="00097FF3">
      <w:pPr>
        <w:spacing w:before="0" w:after="200" w:line="276" w:lineRule="auto"/>
        <w:ind w:left="360"/>
        <w:contextualSpacing/>
        <w:jc w:val="left"/>
        <w:rPr>
          <w:rtl/>
        </w:rPr>
      </w:pPr>
    </w:p>
    <w:p w:rsidR="00134D09" w:rsidRPr="00097FF3" w:rsidRDefault="00134D09" w:rsidP="00097FF3">
      <w:pPr>
        <w:spacing w:before="0" w:after="200" w:line="276" w:lineRule="auto"/>
        <w:ind w:left="360"/>
        <w:contextualSpacing/>
        <w:jc w:val="left"/>
        <w:rPr>
          <w:rtl/>
        </w:rPr>
      </w:pPr>
    </w:p>
    <w:p w:rsidR="00806074" w:rsidRPr="00097FF3" w:rsidRDefault="00806074" w:rsidP="00097FF3">
      <w:pPr>
        <w:numPr>
          <w:ilvl w:val="0"/>
          <w:numId w:val="62"/>
        </w:numPr>
        <w:spacing w:before="0" w:after="200" w:line="276" w:lineRule="auto"/>
        <w:contextualSpacing/>
        <w:jc w:val="left"/>
        <w:rPr>
          <w:rtl/>
        </w:rPr>
      </w:pPr>
      <w:r w:rsidRPr="00097FF3">
        <w:rPr>
          <w:rFonts w:hint="cs"/>
          <w:rtl/>
        </w:rPr>
        <w:t xml:space="preserve">במידת הצורך ניתן </w:t>
      </w:r>
      <w:r w:rsidRPr="00097FF3">
        <w:rPr>
          <w:rtl/>
        </w:rPr>
        <w:t>להוסיף דפים עפ"י מבנה זה, ככל שיידרש.</w:t>
      </w:r>
    </w:p>
    <w:p w:rsidR="00806074" w:rsidRPr="00097FF3" w:rsidRDefault="00806074" w:rsidP="00097FF3">
      <w:pPr>
        <w:spacing w:before="0" w:after="200" w:line="276" w:lineRule="auto"/>
        <w:contextualSpacing/>
      </w:pPr>
    </w:p>
    <w:p w:rsidR="00806074" w:rsidRPr="00097FF3" w:rsidRDefault="00806074" w:rsidP="00097FF3">
      <w:pPr>
        <w:numPr>
          <w:ilvl w:val="1"/>
          <w:numId w:val="31"/>
        </w:numPr>
        <w:tabs>
          <w:tab w:val="clear" w:pos="792"/>
        </w:tabs>
        <w:spacing w:before="0" w:after="200" w:line="276" w:lineRule="auto"/>
        <w:ind w:left="1415" w:hanging="850"/>
        <w:contextualSpacing/>
        <w:jc w:val="left"/>
      </w:pPr>
      <w:r w:rsidRPr="00097FF3">
        <w:rPr>
          <w:rFonts w:hint="cs"/>
          <w:u w:val="single"/>
          <w:rtl/>
        </w:rPr>
        <w:t>מפת התקשורת של המציע</w:t>
      </w:r>
      <w:r w:rsidRPr="00097FF3">
        <w:rPr>
          <w:rFonts w:hint="cs"/>
          <w:rtl/>
        </w:rPr>
        <w:t>:</w:t>
      </w:r>
    </w:p>
    <w:p w:rsidR="008E2C08" w:rsidRPr="00097FF3" w:rsidRDefault="00806074" w:rsidP="00097FF3">
      <w:pPr>
        <w:spacing w:before="0" w:after="200" w:line="276" w:lineRule="auto"/>
        <w:ind w:left="1415"/>
        <w:contextualSpacing/>
        <w:jc w:val="left"/>
        <w:rPr>
          <w:rtl/>
        </w:rPr>
      </w:pPr>
      <w:r w:rsidRPr="00097FF3">
        <w:rPr>
          <w:rFonts w:hint="cs"/>
          <w:rtl/>
        </w:rPr>
        <w:t>המציע</w:t>
      </w:r>
      <w:r w:rsidRPr="00097FF3">
        <w:rPr>
          <w:rtl/>
        </w:rPr>
        <w:t xml:space="preserve"> </w:t>
      </w:r>
      <w:r w:rsidRPr="00097FF3">
        <w:rPr>
          <w:rFonts w:hint="cs"/>
          <w:rtl/>
        </w:rPr>
        <w:t>יצרף</w:t>
      </w:r>
      <w:r w:rsidRPr="00097FF3">
        <w:rPr>
          <w:rtl/>
        </w:rPr>
        <w:t xml:space="preserve"> </w:t>
      </w:r>
      <w:r w:rsidRPr="00097FF3">
        <w:rPr>
          <w:rFonts w:hint="cs"/>
          <w:rtl/>
        </w:rPr>
        <w:t>להצעתו</w:t>
      </w:r>
      <w:r w:rsidRPr="00097FF3">
        <w:rPr>
          <w:rtl/>
        </w:rPr>
        <w:t xml:space="preserve"> </w:t>
      </w:r>
      <w:r w:rsidRPr="00097FF3">
        <w:rPr>
          <w:rFonts w:hint="cs"/>
          <w:rtl/>
        </w:rPr>
        <w:t>את</w:t>
      </w:r>
      <w:r w:rsidRPr="00097FF3">
        <w:rPr>
          <w:rtl/>
        </w:rPr>
        <w:t xml:space="preserve"> </w:t>
      </w:r>
      <w:r w:rsidRPr="00097FF3">
        <w:rPr>
          <w:rFonts w:hint="cs"/>
          <w:rtl/>
        </w:rPr>
        <w:t>מפת</w:t>
      </w:r>
      <w:r w:rsidRPr="00097FF3">
        <w:rPr>
          <w:rtl/>
        </w:rPr>
        <w:t xml:space="preserve"> </w:t>
      </w:r>
      <w:r w:rsidRPr="00097FF3">
        <w:rPr>
          <w:rFonts w:hint="cs"/>
          <w:rtl/>
        </w:rPr>
        <w:t>רשת</w:t>
      </w:r>
      <w:r w:rsidRPr="00097FF3">
        <w:rPr>
          <w:rtl/>
        </w:rPr>
        <w:t xml:space="preserve"> </w:t>
      </w:r>
      <w:r w:rsidRPr="00097FF3">
        <w:rPr>
          <w:rFonts w:hint="cs"/>
          <w:rtl/>
        </w:rPr>
        <w:t>התקשורת</w:t>
      </w:r>
      <w:r w:rsidRPr="00097FF3">
        <w:rPr>
          <w:rtl/>
        </w:rPr>
        <w:t xml:space="preserve"> </w:t>
      </w:r>
      <w:r w:rsidRPr="00097FF3">
        <w:rPr>
          <w:rFonts w:hint="cs"/>
          <w:rtl/>
        </w:rPr>
        <w:t>העומדת</w:t>
      </w:r>
      <w:r w:rsidRPr="00097FF3">
        <w:rPr>
          <w:rtl/>
        </w:rPr>
        <w:t xml:space="preserve"> </w:t>
      </w:r>
      <w:r w:rsidRPr="00097FF3">
        <w:rPr>
          <w:rFonts w:hint="cs"/>
          <w:rtl/>
        </w:rPr>
        <w:t>לרשותו ויפרט את  תכולת המפה בטבלה להלן (מצויין הדרישות המינימליות לתכולה הספק יעדכן בסוף הטבלה תכולה נוספת של המפה:</w:t>
      </w:r>
    </w:p>
    <w:p w:rsidR="00806074" w:rsidRPr="00097FF3" w:rsidRDefault="00806074" w:rsidP="00097FF3">
      <w:pPr>
        <w:spacing w:before="0" w:after="200" w:line="276" w:lineRule="auto"/>
        <w:ind w:left="1080"/>
        <w:contextualSpacing/>
        <w:jc w:val="left"/>
        <w:rPr>
          <w:rtl/>
        </w:rPr>
      </w:pPr>
    </w:p>
    <w:tbl>
      <w:tblPr>
        <w:tblpPr w:leftFromText="180" w:rightFromText="180" w:vertAnchor="text" w:horzAnchor="page" w:tblpX="1182" w:tblpY="-2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839"/>
        <w:gridCol w:w="1276"/>
        <w:gridCol w:w="2126"/>
        <w:gridCol w:w="2410"/>
      </w:tblGrid>
      <w:tr w:rsidR="00134D09" w:rsidRPr="00097FF3" w:rsidTr="00134D09">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נקודה</w:t>
            </w:r>
          </w:p>
        </w:tc>
        <w:tc>
          <w:tcPr>
            <w:tcW w:w="4241" w:type="dxa"/>
            <w:gridSpan w:val="3"/>
            <w:shd w:val="clear" w:color="auto" w:fill="auto"/>
          </w:tcPr>
          <w:p w:rsidR="00134D09" w:rsidRPr="00097FF3" w:rsidRDefault="00134D09" w:rsidP="00134D09">
            <w:pPr>
              <w:spacing w:before="0" w:line="240" w:lineRule="auto"/>
              <w:contextualSpacing/>
              <w:rPr>
                <w:rFonts w:ascii="Calibri" w:eastAsia="Calibri" w:hAnsi="Calibri"/>
                <w:rtl/>
              </w:rPr>
            </w:pPr>
          </w:p>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קווי התקשורת המתחברים אליה</w:t>
            </w:r>
          </w:p>
        </w:tc>
        <w:tc>
          <w:tcPr>
            <w:tcW w:w="2410" w:type="dxa"/>
            <w:shd w:val="clear" w:color="auto" w:fill="auto"/>
          </w:tcPr>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אסמכתא</w:t>
            </w:r>
            <w:r w:rsidRPr="00097FF3">
              <w:rPr>
                <w:rFonts w:ascii="Calibri" w:eastAsia="Calibri" w:hAnsi="Calibri"/>
                <w:rtl/>
              </w:rPr>
              <w:t xml:space="preserve"> </w:t>
            </w:r>
            <w:r w:rsidRPr="00097FF3">
              <w:rPr>
                <w:rFonts w:ascii="Calibri" w:eastAsia="Calibri" w:hAnsi="Calibri" w:hint="cs"/>
                <w:rtl/>
              </w:rPr>
              <w:t>מצורפת</w:t>
            </w:r>
            <w:r w:rsidRPr="00097FF3">
              <w:rPr>
                <w:rFonts w:ascii="Calibri" w:eastAsia="Calibri" w:hAnsi="Calibri"/>
                <w:rtl/>
              </w:rPr>
              <w:t xml:space="preserve"> (</w:t>
            </w:r>
            <w:r w:rsidRPr="00097FF3">
              <w:rPr>
                <w:rFonts w:ascii="Calibri" w:eastAsia="Calibri" w:hAnsi="Calibri" w:hint="cs"/>
                <w:rtl/>
              </w:rPr>
              <w:t>מראה</w:t>
            </w:r>
            <w:r w:rsidRPr="00097FF3">
              <w:rPr>
                <w:rFonts w:ascii="Calibri" w:eastAsia="Calibri" w:hAnsi="Calibri"/>
                <w:rtl/>
              </w:rPr>
              <w:t xml:space="preserve"> </w:t>
            </w:r>
            <w:r w:rsidRPr="00097FF3">
              <w:rPr>
                <w:rFonts w:ascii="Calibri" w:eastAsia="Calibri" w:hAnsi="Calibri" w:hint="cs"/>
                <w:rtl/>
              </w:rPr>
              <w:t>מקום</w:t>
            </w:r>
            <w:r w:rsidRPr="00097FF3">
              <w:rPr>
                <w:rFonts w:ascii="Calibri" w:eastAsia="Calibri" w:hAnsi="Calibri"/>
                <w:rtl/>
              </w:rPr>
              <w:t xml:space="preserve"> </w:t>
            </w:r>
            <w:r w:rsidRPr="00097FF3">
              <w:rPr>
                <w:rFonts w:ascii="Calibri" w:eastAsia="Calibri" w:hAnsi="Calibri" w:hint="cs"/>
                <w:rtl/>
              </w:rPr>
              <w:t>מדוייק</w:t>
            </w:r>
            <w:r w:rsidRPr="00097FF3">
              <w:rPr>
                <w:rFonts w:ascii="Calibri" w:eastAsia="Calibri" w:hAnsi="Calibri"/>
                <w:rtl/>
              </w:rPr>
              <w:t xml:space="preserve"> </w:t>
            </w:r>
            <w:r w:rsidRPr="00097FF3">
              <w:rPr>
                <w:rFonts w:ascii="Calibri" w:eastAsia="Calibri" w:hAnsi="Calibri" w:hint="cs"/>
                <w:rtl/>
              </w:rPr>
              <w:t>בהצעת</w:t>
            </w:r>
            <w:r w:rsidRPr="00097FF3">
              <w:rPr>
                <w:rFonts w:ascii="Calibri" w:eastAsia="Calibri" w:hAnsi="Calibri"/>
                <w:rtl/>
              </w:rPr>
              <w:t xml:space="preserve"> </w:t>
            </w:r>
            <w:r w:rsidRPr="00097FF3">
              <w:rPr>
                <w:rFonts w:ascii="Calibri" w:eastAsia="Calibri" w:hAnsi="Calibri" w:hint="cs"/>
                <w:rtl/>
              </w:rPr>
              <w:t>המציע</w:t>
            </w:r>
            <w:r w:rsidRPr="00097FF3">
              <w:rPr>
                <w:rFonts w:ascii="Calibri" w:eastAsia="Calibri" w:hAnsi="Calibri"/>
                <w:rtl/>
              </w:rPr>
              <w:t>)</w:t>
            </w:r>
          </w:p>
        </w:tc>
      </w:tr>
      <w:tr w:rsidR="00134D09" w:rsidRPr="00097FF3" w:rsidTr="00134D09">
        <w:tc>
          <w:tcPr>
            <w:tcW w:w="1871"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r w:rsidRPr="00097FF3">
              <w:rPr>
                <w:rFonts w:ascii="Calibri" w:eastAsia="Calibri" w:hAnsi="Calibri" w:hint="cs"/>
                <w:rtl/>
              </w:rPr>
              <w:t>מספר</w:t>
            </w: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r w:rsidRPr="00097FF3">
              <w:rPr>
                <w:rFonts w:ascii="Calibri" w:eastAsia="Calibri" w:hAnsi="Calibri" w:hint="cs"/>
                <w:rtl/>
              </w:rPr>
              <w:t>מהירות</w:t>
            </w: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r w:rsidRPr="00097FF3">
              <w:rPr>
                <w:rFonts w:ascii="Calibri" w:eastAsia="Calibri" w:hAnsi="Calibri" w:hint="cs"/>
                <w:rtl/>
              </w:rPr>
              <w:t>האם קיימים קווי גיבוי</w:t>
            </w: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jc w:val="left"/>
              <w:rPr>
                <w:rFonts w:ascii="Calibri" w:eastAsia="Calibri" w:hAnsi="Calibri"/>
                <w:rtl/>
              </w:rPr>
            </w:pPr>
            <w:r w:rsidRPr="00097FF3">
              <w:rPr>
                <w:rFonts w:ascii="Calibri" w:eastAsia="Calibri" w:hAnsi="Calibri" w:hint="cs"/>
                <w:rtl/>
              </w:rPr>
              <w:t>מרכז</w:t>
            </w:r>
            <w:r w:rsidRPr="00097FF3">
              <w:rPr>
                <w:rFonts w:ascii="Calibri" w:eastAsia="Calibri" w:hAnsi="Calibri"/>
                <w:rtl/>
              </w:rPr>
              <w:t xml:space="preserve"> </w:t>
            </w:r>
            <w:r w:rsidRPr="00097FF3">
              <w:rPr>
                <w:rFonts w:ascii="Calibri" w:eastAsia="Calibri" w:hAnsi="Calibri" w:hint="cs"/>
                <w:rtl/>
              </w:rPr>
              <w:t>התפעול</w:t>
            </w:r>
            <w:r w:rsidRPr="00097FF3">
              <w:rPr>
                <w:rFonts w:ascii="Calibri" w:eastAsia="Calibri" w:hAnsi="Calibri"/>
                <w:rtl/>
              </w:rPr>
              <w:t xml:space="preserve"> </w:t>
            </w:r>
            <w:r w:rsidRPr="00097FF3">
              <w:rPr>
                <w:rFonts w:ascii="Calibri" w:eastAsia="Calibri" w:hAnsi="Calibri" w:hint="cs"/>
                <w:rtl/>
              </w:rPr>
              <w:t>של</w:t>
            </w:r>
            <w:r w:rsidRPr="00097FF3">
              <w:rPr>
                <w:rFonts w:ascii="Calibri" w:eastAsia="Calibri" w:hAnsi="Calibri"/>
                <w:rtl/>
              </w:rPr>
              <w:t xml:space="preserve"> </w:t>
            </w:r>
            <w:r w:rsidRPr="00097FF3">
              <w:rPr>
                <w:rFonts w:ascii="Calibri" w:eastAsia="Calibri" w:hAnsi="Calibri" w:hint="cs"/>
                <w:rtl/>
              </w:rPr>
              <w:t>הספק</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jc w:val="left"/>
              <w:rPr>
                <w:rFonts w:ascii="Calibri" w:eastAsia="Calibri" w:hAnsi="Calibri"/>
                <w:rtl/>
              </w:rPr>
            </w:pPr>
            <w:r w:rsidRPr="00097FF3">
              <w:rPr>
                <w:rFonts w:ascii="Calibri" w:eastAsia="Calibri" w:hAnsi="Calibri" w:hint="cs"/>
                <w:rtl/>
              </w:rPr>
              <w:t>ספקי</w:t>
            </w:r>
            <w:r w:rsidRPr="00097FF3">
              <w:rPr>
                <w:rFonts w:ascii="Calibri" w:eastAsia="Calibri" w:hAnsi="Calibri"/>
                <w:rtl/>
              </w:rPr>
              <w:t xml:space="preserve"> </w:t>
            </w:r>
            <w:r w:rsidRPr="00097FF3">
              <w:rPr>
                <w:rFonts w:ascii="Calibri" w:eastAsia="Calibri" w:hAnsi="Calibri" w:hint="cs"/>
                <w:rtl/>
              </w:rPr>
              <w:t>שירותי</w:t>
            </w:r>
            <w:r w:rsidRPr="00097FF3">
              <w:rPr>
                <w:rFonts w:ascii="Calibri" w:eastAsia="Calibri" w:hAnsi="Calibri"/>
                <w:rtl/>
              </w:rPr>
              <w:t xml:space="preserve"> </w:t>
            </w:r>
            <w:r w:rsidRPr="00097FF3">
              <w:rPr>
                <w:rFonts w:ascii="Calibri" w:eastAsia="Calibri" w:hAnsi="Calibri" w:hint="cs"/>
                <w:rtl/>
              </w:rPr>
              <w:t>האינטרנט</w:t>
            </w:r>
            <w:r w:rsidRPr="00097FF3">
              <w:rPr>
                <w:rFonts w:ascii="Calibri" w:eastAsia="Calibri" w:hAnsi="Calibri"/>
                <w:rtl/>
              </w:rPr>
              <w:t xml:space="preserve"> </w:t>
            </w:r>
            <w:r w:rsidRPr="00097FF3">
              <w:rPr>
                <w:rFonts w:ascii="Calibri" w:eastAsia="Calibri" w:hAnsi="Calibri" w:hint="cs"/>
                <w:rtl/>
              </w:rPr>
              <w:t>לספק</w:t>
            </w:r>
            <w:r w:rsidRPr="00097FF3">
              <w:rPr>
                <w:rFonts w:ascii="Calibri" w:eastAsia="Calibri" w:hAnsi="Calibri"/>
                <w:rtl/>
              </w:rPr>
              <w:t xml:space="preserve"> </w:t>
            </w:r>
            <w:r w:rsidRPr="00097FF3">
              <w:rPr>
                <w:rFonts w:ascii="Calibri" w:eastAsia="Calibri" w:hAnsi="Calibri" w:hint="cs"/>
                <w:rtl/>
              </w:rPr>
              <w:t>בעולם</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jc w:val="left"/>
              <w:rPr>
                <w:rFonts w:ascii="Calibri" w:eastAsia="Calibri" w:hAnsi="Calibri"/>
              </w:rPr>
            </w:pPr>
            <w:r w:rsidRPr="00097FF3">
              <w:rPr>
                <w:rFonts w:ascii="Calibri" w:eastAsia="Calibri" w:hAnsi="Calibri" w:hint="cs"/>
                <w:rtl/>
              </w:rPr>
              <w:t>אתרי</w:t>
            </w:r>
            <w:r w:rsidRPr="00097FF3">
              <w:rPr>
                <w:rFonts w:ascii="Calibri" w:eastAsia="Calibri" w:hAnsi="Calibri"/>
                <w:rtl/>
              </w:rPr>
              <w:t xml:space="preserve"> </w:t>
            </w:r>
            <w:r w:rsidRPr="00097FF3">
              <w:rPr>
                <w:rFonts w:ascii="Calibri" w:eastAsia="Calibri" w:hAnsi="Calibri"/>
              </w:rPr>
              <w:t>POP</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צמתי</w:t>
            </w:r>
            <w:r w:rsidRPr="00097FF3">
              <w:rPr>
                <w:rFonts w:ascii="Calibri" w:eastAsia="Calibri" w:hAnsi="Calibri"/>
                <w:rtl/>
              </w:rPr>
              <w:t xml:space="preserve"> </w:t>
            </w:r>
            <w:r w:rsidRPr="00097FF3">
              <w:rPr>
                <w:rFonts w:ascii="Calibri" w:eastAsia="Calibri" w:hAnsi="Calibri" w:hint="cs"/>
                <w:rtl/>
              </w:rPr>
              <w:t>תקשורת</w:t>
            </w:r>
            <w:r w:rsidRPr="00097FF3">
              <w:rPr>
                <w:rFonts w:ascii="Calibri" w:eastAsia="Calibri" w:hAnsi="Calibri"/>
                <w:rtl/>
              </w:rPr>
              <w:t xml:space="preserve"> </w:t>
            </w:r>
            <w:r w:rsidRPr="00097FF3">
              <w:rPr>
                <w:rFonts w:ascii="Calibri" w:eastAsia="Calibri" w:hAnsi="Calibri" w:hint="cs"/>
                <w:rtl/>
              </w:rPr>
              <w:t>מרכזיים</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rPr>
                <w:rFonts w:ascii="Calibri" w:eastAsia="Calibri" w:hAnsi="Calibri"/>
              </w:rPr>
            </w:pPr>
            <w:r w:rsidRPr="00097FF3">
              <w:rPr>
                <w:rFonts w:ascii="Calibri" w:eastAsia="Calibri" w:hAnsi="Calibri" w:hint="cs"/>
                <w:rtl/>
              </w:rPr>
              <w:t>קישור</w:t>
            </w:r>
            <w:r w:rsidRPr="00097FF3">
              <w:rPr>
                <w:rFonts w:ascii="Calibri" w:eastAsia="Calibri" w:hAnsi="Calibri"/>
                <w:rtl/>
              </w:rPr>
              <w:t xml:space="preserve"> </w:t>
            </w:r>
            <w:r w:rsidRPr="00097FF3">
              <w:rPr>
                <w:rFonts w:ascii="Calibri" w:eastAsia="Calibri" w:hAnsi="Calibri" w:hint="cs"/>
                <w:rtl/>
              </w:rPr>
              <w:t>ל</w:t>
            </w:r>
            <w:r w:rsidRPr="00097FF3">
              <w:rPr>
                <w:rFonts w:ascii="Calibri" w:eastAsia="Calibri" w:hAnsi="Calibri"/>
                <w:rtl/>
              </w:rPr>
              <w:t xml:space="preserve">- </w:t>
            </w:r>
            <w:r w:rsidRPr="00097FF3">
              <w:rPr>
                <w:rFonts w:ascii="Calibri" w:eastAsia="Calibri" w:hAnsi="Calibri"/>
              </w:rPr>
              <w:t>IIX</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קישורים</w:t>
            </w:r>
            <w:r w:rsidRPr="00097FF3">
              <w:rPr>
                <w:rFonts w:ascii="Calibri" w:eastAsia="Calibri" w:hAnsi="Calibri"/>
                <w:rtl/>
              </w:rPr>
              <w:t xml:space="preserve"> </w:t>
            </w:r>
            <w:r w:rsidRPr="00097FF3">
              <w:rPr>
                <w:rFonts w:ascii="Calibri" w:eastAsia="Calibri" w:hAnsi="Calibri" w:hint="cs"/>
                <w:rtl/>
              </w:rPr>
              <w:t>לספקי</w:t>
            </w:r>
            <w:r w:rsidRPr="00097FF3">
              <w:rPr>
                <w:rFonts w:ascii="Calibri" w:eastAsia="Calibri" w:hAnsi="Calibri"/>
                <w:rtl/>
              </w:rPr>
              <w:t xml:space="preserve"> </w:t>
            </w:r>
            <w:r w:rsidRPr="00097FF3">
              <w:rPr>
                <w:rFonts w:ascii="Calibri" w:eastAsia="Calibri" w:hAnsi="Calibri" w:hint="cs"/>
                <w:rtl/>
              </w:rPr>
              <w:t>שירותי</w:t>
            </w:r>
            <w:r w:rsidRPr="00097FF3">
              <w:rPr>
                <w:rFonts w:ascii="Calibri" w:eastAsia="Calibri" w:hAnsi="Calibri"/>
                <w:rtl/>
              </w:rPr>
              <w:t xml:space="preserve"> </w:t>
            </w:r>
            <w:r w:rsidRPr="00097FF3">
              <w:rPr>
                <w:rFonts w:ascii="Calibri" w:eastAsia="Calibri" w:hAnsi="Calibri" w:hint="cs"/>
                <w:rtl/>
              </w:rPr>
              <w:t>אינטרנט</w:t>
            </w:r>
            <w:r w:rsidRPr="00097FF3">
              <w:rPr>
                <w:rFonts w:ascii="Calibri" w:eastAsia="Calibri" w:hAnsi="Calibri"/>
                <w:rtl/>
              </w:rPr>
              <w:t xml:space="preserve"> </w:t>
            </w:r>
            <w:r w:rsidRPr="00097FF3">
              <w:rPr>
                <w:rFonts w:ascii="Calibri" w:eastAsia="Calibri" w:hAnsi="Calibri" w:hint="cs"/>
                <w:rtl/>
              </w:rPr>
              <w:t>בישראל</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r w:rsidRPr="00097FF3">
              <w:rPr>
                <w:rFonts w:ascii="Calibri" w:eastAsia="Calibri" w:hAnsi="Calibri" w:hint="cs"/>
                <w:rtl/>
              </w:rPr>
              <w:t>מרכזי</w:t>
            </w:r>
            <w:r w:rsidRPr="00097FF3">
              <w:rPr>
                <w:rFonts w:ascii="Calibri" w:eastAsia="Calibri" w:hAnsi="Calibri"/>
                <w:rtl/>
              </w:rPr>
              <w:t xml:space="preserve"> </w:t>
            </w:r>
            <w:r w:rsidRPr="00097FF3">
              <w:rPr>
                <w:rFonts w:ascii="Calibri" w:eastAsia="Calibri" w:hAnsi="Calibri" w:hint="cs"/>
                <w:rtl/>
              </w:rPr>
              <w:t>אחסון</w:t>
            </w:r>
            <w:r w:rsidRPr="00097FF3">
              <w:rPr>
                <w:rFonts w:ascii="Calibri" w:eastAsia="Calibri" w:hAnsi="Calibri"/>
                <w:rtl/>
              </w:rPr>
              <w:t xml:space="preserve"> </w:t>
            </w:r>
            <w:r w:rsidRPr="00097FF3">
              <w:rPr>
                <w:rFonts w:ascii="Calibri" w:eastAsia="Calibri" w:hAnsi="Calibri" w:hint="cs"/>
                <w:rtl/>
              </w:rPr>
              <w:t>נתונים</w:t>
            </w:r>
            <w:r w:rsidRPr="00097FF3">
              <w:rPr>
                <w:rFonts w:ascii="Calibri" w:eastAsia="Calibri" w:hAnsi="Calibri"/>
                <w:rtl/>
              </w:rPr>
              <w:t xml:space="preserve"> </w:t>
            </w:r>
            <w:r w:rsidRPr="00097FF3">
              <w:rPr>
                <w:rFonts w:ascii="Calibri" w:eastAsia="Calibri" w:hAnsi="Calibri" w:hint="cs"/>
                <w:rtl/>
              </w:rPr>
              <w:t>ראשיים</w:t>
            </w:r>
            <w:r w:rsidRPr="00097FF3">
              <w:rPr>
                <w:rFonts w:ascii="Calibri" w:eastAsia="Calibri" w:hAnsi="Calibri"/>
                <w:rtl/>
              </w:rPr>
              <w:t xml:space="preserve"> </w:t>
            </w:r>
            <w:r w:rsidRPr="00097FF3">
              <w:rPr>
                <w:rFonts w:ascii="Calibri" w:eastAsia="Calibri" w:hAnsi="Calibri" w:hint="cs"/>
                <w:rtl/>
              </w:rPr>
              <w:t>ומשניים</w:t>
            </w: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rPr>
          <w:trHeight w:val="432"/>
        </w:trPr>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rPr>
          <w:trHeight w:val="410"/>
        </w:trPr>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rPr>
          <w:trHeight w:val="430"/>
        </w:trPr>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r w:rsidR="00134D09" w:rsidRPr="00097FF3" w:rsidTr="00134D09">
        <w:trPr>
          <w:trHeight w:val="392"/>
        </w:trPr>
        <w:tc>
          <w:tcPr>
            <w:tcW w:w="1871" w:type="dxa"/>
            <w:shd w:val="clear" w:color="auto" w:fill="auto"/>
          </w:tcPr>
          <w:p w:rsidR="00134D09" w:rsidRPr="00097FF3" w:rsidRDefault="00134D09" w:rsidP="00134D09">
            <w:pPr>
              <w:spacing w:before="0" w:line="240" w:lineRule="auto"/>
              <w:contextualSpacing/>
              <w:rPr>
                <w:rFonts w:ascii="Calibri" w:eastAsia="Calibri" w:hAnsi="Calibri"/>
                <w:rtl/>
              </w:rPr>
            </w:pPr>
          </w:p>
        </w:tc>
        <w:tc>
          <w:tcPr>
            <w:tcW w:w="839"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127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126"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c>
          <w:tcPr>
            <w:tcW w:w="2410" w:type="dxa"/>
            <w:shd w:val="clear" w:color="auto" w:fill="auto"/>
          </w:tcPr>
          <w:p w:rsidR="00134D09" w:rsidRPr="00097FF3" w:rsidRDefault="00134D09" w:rsidP="00134D09">
            <w:pPr>
              <w:spacing w:before="0" w:line="240" w:lineRule="auto"/>
              <w:contextualSpacing/>
              <w:jc w:val="left"/>
              <w:rPr>
                <w:rFonts w:ascii="Calibri" w:eastAsia="Calibri" w:hAnsi="Calibri"/>
                <w:rtl/>
              </w:rPr>
            </w:pPr>
          </w:p>
        </w:tc>
      </w:tr>
    </w:tbl>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108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E2C08" w:rsidRPr="00097FF3" w:rsidRDefault="008E2C08" w:rsidP="00097FF3">
      <w:pPr>
        <w:spacing w:before="0" w:after="200" w:line="276" w:lineRule="auto"/>
        <w:ind w:left="720"/>
        <w:contextualSpacing/>
        <w:jc w:val="left"/>
        <w:rPr>
          <w:rtl/>
        </w:rPr>
      </w:pPr>
    </w:p>
    <w:p w:rsidR="00806074" w:rsidRPr="00097FF3" w:rsidRDefault="00806074" w:rsidP="00097FF3">
      <w:pPr>
        <w:spacing w:before="0" w:after="200" w:line="276" w:lineRule="auto"/>
        <w:ind w:left="720"/>
        <w:contextualSpacing/>
        <w:jc w:val="left"/>
        <w:rPr>
          <w:rtl/>
        </w:rPr>
      </w:pPr>
      <w:r w:rsidRPr="00097FF3">
        <w:rPr>
          <w:rFonts w:hint="cs"/>
          <w:rtl/>
        </w:rPr>
        <w:t xml:space="preserve">במידת הצורך ניתן </w:t>
      </w:r>
      <w:r w:rsidRPr="00097FF3">
        <w:rPr>
          <w:rtl/>
        </w:rPr>
        <w:t>להוסיף דפים עפ"י מבנה זה, ככל שיידרש.</w:t>
      </w:r>
    </w:p>
    <w:p w:rsidR="00806074" w:rsidRPr="00097FF3" w:rsidRDefault="00806074" w:rsidP="00097FF3">
      <w:pPr>
        <w:rPr>
          <w:rtl/>
        </w:rPr>
      </w:pPr>
    </w:p>
    <w:p w:rsidR="00097FF3" w:rsidRPr="00097FF3" w:rsidRDefault="008E2C08" w:rsidP="00097FF3">
      <w:pPr>
        <w:pageBreakBefore/>
        <w:numPr>
          <w:ilvl w:val="0"/>
          <w:numId w:val="31"/>
        </w:numPr>
        <w:tabs>
          <w:tab w:val="clear" w:pos="360"/>
        </w:tabs>
        <w:spacing w:before="0" w:after="200" w:line="360" w:lineRule="auto"/>
        <w:ind w:left="278" w:hanging="357"/>
        <w:jc w:val="left"/>
      </w:pPr>
      <w:r w:rsidRPr="00097FF3">
        <w:rPr>
          <w:rFonts w:hint="cs"/>
          <w:rtl/>
        </w:rPr>
        <w:t xml:space="preserve">למציע יש ותק של </w:t>
      </w:r>
      <w:r w:rsidRPr="00097FF3">
        <w:rPr>
          <w:rFonts w:hint="cs"/>
          <w:b/>
          <w:bCs/>
          <w:u w:val="single"/>
          <w:rtl/>
        </w:rPr>
        <w:t xml:space="preserve">3 שנים </w:t>
      </w:r>
      <w:r w:rsidRPr="00097FF3">
        <w:rPr>
          <w:rFonts w:hint="cs"/>
          <w:rtl/>
        </w:rPr>
        <w:t xml:space="preserve">לפחות באספקת השירות למנויים חיצוניים כאשר בכל אחת מהשנים יש לספק לפחות </w:t>
      </w:r>
      <w:r w:rsidRPr="00097FF3">
        <w:rPr>
          <w:rFonts w:hint="cs"/>
          <w:b/>
          <w:bCs/>
          <w:u w:val="single"/>
          <w:rtl/>
        </w:rPr>
        <w:t>50,000 מנויים</w:t>
      </w:r>
      <w:r w:rsidRPr="00097FF3">
        <w:rPr>
          <w:rFonts w:hint="cs"/>
          <w:rtl/>
        </w:rPr>
        <w:t>. על הספק לפרט בטבלה להלן את השירותים כאמור:</w:t>
      </w:r>
      <w:r w:rsidRPr="00097FF3">
        <w:rPr>
          <w:rtl/>
        </w:rPr>
        <w:br/>
      </w:r>
    </w:p>
    <w:tbl>
      <w:tblPr>
        <w:bidiVisual/>
        <w:tblW w:w="999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914"/>
        <w:gridCol w:w="2241"/>
        <w:gridCol w:w="1711"/>
        <w:gridCol w:w="1791"/>
        <w:gridCol w:w="1669"/>
      </w:tblGrid>
      <w:tr w:rsidR="00097FF3" w:rsidRPr="00097FF3" w:rsidTr="008E2C08">
        <w:tc>
          <w:tcPr>
            <w:tcW w:w="670"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מס'</w:t>
            </w:r>
          </w:p>
        </w:tc>
        <w:tc>
          <w:tcPr>
            <w:tcW w:w="1914"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לקוח</w:t>
            </w:r>
          </w:p>
        </w:tc>
        <w:tc>
          <w:tcPr>
            <w:tcW w:w="224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תקופת שירות</w:t>
            </w:r>
          </w:p>
        </w:tc>
        <w:tc>
          <w:tcPr>
            <w:tcW w:w="171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מספר מנויים</w:t>
            </w:r>
          </w:p>
        </w:tc>
        <w:tc>
          <w:tcPr>
            <w:tcW w:w="179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איש קשר</w:t>
            </w:r>
          </w:p>
        </w:tc>
        <w:tc>
          <w:tcPr>
            <w:tcW w:w="1669"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טלפון</w:t>
            </w:r>
          </w:p>
        </w:tc>
      </w:tr>
      <w:tr w:rsidR="00097FF3" w:rsidRPr="00097FF3" w:rsidTr="008E2C08">
        <w:tc>
          <w:tcPr>
            <w:tcW w:w="670"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1</w:t>
            </w:r>
          </w:p>
        </w:tc>
        <w:tc>
          <w:tcPr>
            <w:tcW w:w="1914" w:type="dxa"/>
          </w:tcPr>
          <w:p w:rsidR="008E2C08" w:rsidRPr="00097FF3" w:rsidRDefault="008E2C08" w:rsidP="00097FF3">
            <w:pPr>
              <w:spacing w:after="200" w:line="240" w:lineRule="auto"/>
              <w:rPr>
                <w:rFonts w:ascii="Calibri" w:eastAsia="Calibri" w:hAnsi="Calibri"/>
                <w:sz w:val="24"/>
                <w:rtl/>
              </w:rPr>
            </w:pPr>
          </w:p>
        </w:tc>
        <w:tc>
          <w:tcPr>
            <w:tcW w:w="2241" w:type="dxa"/>
          </w:tcPr>
          <w:p w:rsidR="008E2C08" w:rsidRPr="00097FF3" w:rsidRDefault="008E2C08" w:rsidP="00097FF3">
            <w:pPr>
              <w:spacing w:after="200" w:line="240" w:lineRule="auto"/>
              <w:rPr>
                <w:rFonts w:ascii="Calibri" w:eastAsia="Calibri" w:hAnsi="Calibri"/>
                <w:sz w:val="24"/>
                <w:rtl/>
              </w:rPr>
            </w:pPr>
          </w:p>
        </w:tc>
        <w:tc>
          <w:tcPr>
            <w:tcW w:w="1711" w:type="dxa"/>
          </w:tcPr>
          <w:p w:rsidR="008E2C08" w:rsidRPr="00097FF3" w:rsidRDefault="008E2C08" w:rsidP="00097FF3">
            <w:pPr>
              <w:spacing w:after="200" w:line="240" w:lineRule="auto"/>
              <w:rPr>
                <w:rFonts w:ascii="Calibri" w:eastAsia="Calibri" w:hAnsi="Calibri"/>
                <w:sz w:val="24"/>
                <w:rtl/>
              </w:rPr>
            </w:pPr>
          </w:p>
        </w:tc>
        <w:tc>
          <w:tcPr>
            <w:tcW w:w="1791" w:type="dxa"/>
          </w:tcPr>
          <w:p w:rsidR="008E2C08" w:rsidRPr="00097FF3" w:rsidRDefault="008E2C08" w:rsidP="00097FF3">
            <w:pPr>
              <w:spacing w:after="200" w:line="240" w:lineRule="auto"/>
              <w:rPr>
                <w:rFonts w:ascii="Calibri" w:eastAsia="Calibri" w:hAnsi="Calibri"/>
                <w:sz w:val="24"/>
                <w:rtl/>
              </w:rPr>
            </w:pPr>
          </w:p>
        </w:tc>
        <w:tc>
          <w:tcPr>
            <w:tcW w:w="1669" w:type="dxa"/>
          </w:tcPr>
          <w:p w:rsidR="008E2C08" w:rsidRPr="00097FF3" w:rsidRDefault="008E2C08" w:rsidP="00097FF3">
            <w:pPr>
              <w:spacing w:after="200" w:line="240" w:lineRule="auto"/>
              <w:rPr>
                <w:rFonts w:ascii="Calibri" w:eastAsia="Calibri" w:hAnsi="Calibri"/>
                <w:sz w:val="24"/>
                <w:rtl/>
              </w:rPr>
            </w:pPr>
          </w:p>
        </w:tc>
      </w:tr>
      <w:tr w:rsidR="00097FF3" w:rsidRPr="00097FF3" w:rsidTr="008E2C08">
        <w:tc>
          <w:tcPr>
            <w:tcW w:w="670"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2</w:t>
            </w:r>
          </w:p>
        </w:tc>
        <w:tc>
          <w:tcPr>
            <w:tcW w:w="1914" w:type="dxa"/>
          </w:tcPr>
          <w:p w:rsidR="008E2C08" w:rsidRPr="00097FF3" w:rsidRDefault="008E2C08" w:rsidP="00097FF3">
            <w:pPr>
              <w:spacing w:after="200" w:line="240" w:lineRule="auto"/>
              <w:rPr>
                <w:rFonts w:ascii="Calibri" w:eastAsia="Calibri" w:hAnsi="Calibri"/>
                <w:sz w:val="24"/>
                <w:rtl/>
              </w:rPr>
            </w:pPr>
          </w:p>
        </w:tc>
        <w:tc>
          <w:tcPr>
            <w:tcW w:w="2241" w:type="dxa"/>
          </w:tcPr>
          <w:p w:rsidR="008E2C08" w:rsidRPr="00097FF3" w:rsidRDefault="008E2C08" w:rsidP="00097FF3">
            <w:pPr>
              <w:spacing w:after="200" w:line="240" w:lineRule="auto"/>
              <w:rPr>
                <w:rFonts w:ascii="Calibri" w:eastAsia="Calibri" w:hAnsi="Calibri"/>
                <w:sz w:val="24"/>
                <w:rtl/>
              </w:rPr>
            </w:pPr>
          </w:p>
        </w:tc>
        <w:tc>
          <w:tcPr>
            <w:tcW w:w="1711" w:type="dxa"/>
          </w:tcPr>
          <w:p w:rsidR="008E2C08" w:rsidRPr="00097FF3" w:rsidRDefault="008E2C08" w:rsidP="00097FF3">
            <w:pPr>
              <w:spacing w:after="200" w:line="240" w:lineRule="auto"/>
              <w:rPr>
                <w:rFonts w:ascii="Calibri" w:eastAsia="Calibri" w:hAnsi="Calibri"/>
                <w:sz w:val="24"/>
                <w:rtl/>
              </w:rPr>
            </w:pPr>
          </w:p>
        </w:tc>
        <w:tc>
          <w:tcPr>
            <w:tcW w:w="1791" w:type="dxa"/>
          </w:tcPr>
          <w:p w:rsidR="008E2C08" w:rsidRPr="00097FF3" w:rsidRDefault="008E2C08" w:rsidP="00097FF3">
            <w:pPr>
              <w:spacing w:after="200" w:line="240" w:lineRule="auto"/>
              <w:rPr>
                <w:rFonts w:ascii="Calibri" w:eastAsia="Calibri" w:hAnsi="Calibri"/>
                <w:sz w:val="24"/>
                <w:rtl/>
              </w:rPr>
            </w:pPr>
          </w:p>
        </w:tc>
        <w:tc>
          <w:tcPr>
            <w:tcW w:w="1669" w:type="dxa"/>
          </w:tcPr>
          <w:p w:rsidR="008E2C08" w:rsidRPr="00097FF3" w:rsidRDefault="008E2C08" w:rsidP="00097FF3">
            <w:pPr>
              <w:spacing w:after="200" w:line="240" w:lineRule="auto"/>
              <w:rPr>
                <w:rFonts w:ascii="Calibri" w:eastAsia="Calibri" w:hAnsi="Calibri"/>
                <w:sz w:val="24"/>
                <w:rtl/>
              </w:rPr>
            </w:pPr>
          </w:p>
        </w:tc>
      </w:tr>
      <w:tr w:rsidR="008E2C08" w:rsidRPr="00097FF3" w:rsidTr="008E2C08">
        <w:tc>
          <w:tcPr>
            <w:tcW w:w="670"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3</w:t>
            </w:r>
          </w:p>
        </w:tc>
        <w:tc>
          <w:tcPr>
            <w:tcW w:w="1914" w:type="dxa"/>
          </w:tcPr>
          <w:p w:rsidR="008E2C08" w:rsidRPr="00097FF3" w:rsidRDefault="008E2C08" w:rsidP="00097FF3">
            <w:pPr>
              <w:spacing w:after="200" w:line="240" w:lineRule="auto"/>
              <w:rPr>
                <w:rFonts w:ascii="Calibri" w:eastAsia="Calibri" w:hAnsi="Calibri"/>
                <w:sz w:val="24"/>
                <w:rtl/>
              </w:rPr>
            </w:pPr>
          </w:p>
        </w:tc>
        <w:tc>
          <w:tcPr>
            <w:tcW w:w="2241" w:type="dxa"/>
          </w:tcPr>
          <w:p w:rsidR="008E2C08" w:rsidRPr="00097FF3" w:rsidRDefault="008E2C08" w:rsidP="00097FF3">
            <w:pPr>
              <w:spacing w:after="200" w:line="240" w:lineRule="auto"/>
              <w:rPr>
                <w:rFonts w:ascii="Calibri" w:eastAsia="Calibri" w:hAnsi="Calibri"/>
                <w:sz w:val="24"/>
                <w:rtl/>
              </w:rPr>
            </w:pPr>
          </w:p>
        </w:tc>
        <w:tc>
          <w:tcPr>
            <w:tcW w:w="1711" w:type="dxa"/>
          </w:tcPr>
          <w:p w:rsidR="008E2C08" w:rsidRPr="00097FF3" w:rsidRDefault="008E2C08" w:rsidP="00097FF3">
            <w:pPr>
              <w:spacing w:after="200" w:line="240" w:lineRule="auto"/>
              <w:rPr>
                <w:rFonts w:ascii="Calibri" w:eastAsia="Calibri" w:hAnsi="Calibri"/>
                <w:sz w:val="24"/>
                <w:rtl/>
              </w:rPr>
            </w:pPr>
          </w:p>
        </w:tc>
        <w:tc>
          <w:tcPr>
            <w:tcW w:w="1791" w:type="dxa"/>
          </w:tcPr>
          <w:p w:rsidR="008E2C08" w:rsidRPr="00097FF3" w:rsidRDefault="008E2C08" w:rsidP="00097FF3">
            <w:pPr>
              <w:spacing w:after="200" w:line="240" w:lineRule="auto"/>
              <w:rPr>
                <w:rFonts w:ascii="Calibri" w:eastAsia="Calibri" w:hAnsi="Calibri"/>
                <w:sz w:val="24"/>
                <w:rtl/>
              </w:rPr>
            </w:pPr>
          </w:p>
        </w:tc>
        <w:tc>
          <w:tcPr>
            <w:tcW w:w="1669" w:type="dxa"/>
          </w:tcPr>
          <w:p w:rsidR="008E2C08" w:rsidRPr="00097FF3" w:rsidRDefault="008E2C08" w:rsidP="00097FF3">
            <w:pPr>
              <w:spacing w:after="200" w:line="240" w:lineRule="auto"/>
              <w:rPr>
                <w:rFonts w:ascii="Calibri" w:eastAsia="Calibri" w:hAnsi="Calibri"/>
                <w:sz w:val="24"/>
                <w:rtl/>
              </w:rPr>
            </w:pPr>
          </w:p>
        </w:tc>
      </w:tr>
    </w:tbl>
    <w:p w:rsidR="008E2C08" w:rsidRPr="00097FF3" w:rsidRDefault="00097FF3" w:rsidP="00097FF3">
      <w:pPr>
        <w:tabs>
          <w:tab w:val="left" w:pos="2125"/>
        </w:tabs>
        <w:spacing w:before="0" w:after="200" w:line="276" w:lineRule="auto"/>
        <w:ind w:left="2125" w:hanging="1844"/>
        <w:rPr>
          <w:rFonts w:ascii="Calibri" w:eastAsia="Calibri" w:hAnsi="Calibri"/>
          <w:sz w:val="24"/>
        </w:rPr>
      </w:pPr>
      <w:r w:rsidRPr="00097FF3">
        <w:rPr>
          <w:rtl/>
        </w:rPr>
        <w:br/>
      </w:r>
      <w:r w:rsidR="008E2C08" w:rsidRPr="00097FF3">
        <w:rPr>
          <w:rFonts w:ascii="Calibri" w:eastAsia="Calibri" w:hAnsi="Calibri" w:hint="cs"/>
          <w:sz w:val="24"/>
          <w:u w:val="single"/>
          <w:rtl/>
        </w:rPr>
        <w:t xml:space="preserve">למציע יש לפחות לקוח אחד עם קישור ברוחב פס של לפחות </w:t>
      </w:r>
      <w:r w:rsidR="008E2C08" w:rsidRPr="00097FF3">
        <w:rPr>
          <w:rFonts w:ascii="Calibri" w:eastAsia="Calibri" w:hAnsi="Calibri"/>
          <w:sz w:val="24"/>
        </w:rPr>
        <w:t>Mbps</w:t>
      </w:r>
      <w:r w:rsidR="008E2C08" w:rsidRPr="00097FF3">
        <w:rPr>
          <w:rFonts w:ascii="Calibri" w:eastAsia="Calibri" w:hAnsi="Calibri" w:hint="cs"/>
          <w:sz w:val="24"/>
          <w:rtl/>
        </w:rPr>
        <w:t xml:space="preserve"> 150 לאתר פיזי אחד: יש לפרט בטבלה הבאה את פרטי הלקוחות העונים על דרישה זו ורוחב הפס שסופק:</w:t>
      </w:r>
    </w:p>
    <w:tbl>
      <w:tblPr>
        <w:bidiVisual/>
        <w:tblW w:w="9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818"/>
        <w:gridCol w:w="2122"/>
        <w:gridCol w:w="1698"/>
        <w:gridCol w:w="1558"/>
        <w:gridCol w:w="1699"/>
      </w:tblGrid>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מס'</w:t>
            </w:r>
          </w:p>
        </w:tc>
        <w:tc>
          <w:tcPr>
            <w:tcW w:w="182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לקוח</w:t>
            </w:r>
          </w:p>
        </w:tc>
        <w:tc>
          <w:tcPr>
            <w:tcW w:w="2126"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כתובת</w:t>
            </w:r>
          </w:p>
        </w:tc>
        <w:tc>
          <w:tcPr>
            <w:tcW w:w="170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איש קשר</w:t>
            </w:r>
          </w:p>
        </w:tc>
        <w:tc>
          <w:tcPr>
            <w:tcW w:w="1560"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טלפון</w:t>
            </w:r>
          </w:p>
        </w:tc>
        <w:tc>
          <w:tcPr>
            <w:tcW w:w="170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רוחב הפס שסופק</w:t>
            </w: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1</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2</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3</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bl>
    <w:p w:rsidR="008E2C08" w:rsidRPr="00097FF3" w:rsidRDefault="008E2C08" w:rsidP="00097FF3">
      <w:pPr>
        <w:keepNext/>
        <w:keepLines/>
        <w:numPr>
          <w:ilvl w:val="2"/>
          <w:numId w:val="75"/>
        </w:numPr>
        <w:spacing w:after="200" w:line="276" w:lineRule="auto"/>
        <w:ind w:left="1417" w:hanging="851"/>
        <w:rPr>
          <w:rFonts w:ascii="Calibri" w:eastAsia="Calibri" w:hAnsi="Calibri"/>
          <w:sz w:val="24"/>
        </w:rPr>
      </w:pPr>
      <w:r w:rsidRPr="00097FF3">
        <w:rPr>
          <w:rFonts w:ascii="Calibri" w:eastAsia="Calibri" w:hAnsi="Calibri" w:hint="cs"/>
          <w:sz w:val="24"/>
          <w:rtl/>
        </w:rPr>
        <w:t xml:space="preserve"> למציע נסיון של לפחות שנה רצופה בה סיפק שירותי אינטרנט לשלושה ארגונים שלכל אחד מהם לפחות 5,000 משתמשי אינטרנט. יש לפרט את פרטי הלקוחות האלו בטבלה להלן:</w:t>
      </w:r>
    </w:p>
    <w:tbl>
      <w:tblPr>
        <w:bidiVisual/>
        <w:tblW w:w="9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818"/>
        <w:gridCol w:w="2122"/>
        <w:gridCol w:w="1698"/>
        <w:gridCol w:w="1558"/>
        <w:gridCol w:w="1699"/>
      </w:tblGrid>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מס'</w:t>
            </w:r>
          </w:p>
        </w:tc>
        <w:tc>
          <w:tcPr>
            <w:tcW w:w="182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לקוח</w:t>
            </w:r>
          </w:p>
        </w:tc>
        <w:tc>
          <w:tcPr>
            <w:tcW w:w="2126"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כתובת</w:t>
            </w:r>
          </w:p>
        </w:tc>
        <w:tc>
          <w:tcPr>
            <w:tcW w:w="170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שם איש קשר</w:t>
            </w:r>
          </w:p>
        </w:tc>
        <w:tc>
          <w:tcPr>
            <w:tcW w:w="1560"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טלפון</w:t>
            </w:r>
          </w:p>
        </w:tc>
        <w:tc>
          <w:tcPr>
            <w:tcW w:w="1701" w:type="dxa"/>
          </w:tcPr>
          <w:p w:rsidR="008E2C08" w:rsidRPr="00097FF3" w:rsidRDefault="008E2C08" w:rsidP="00097FF3">
            <w:pPr>
              <w:spacing w:after="200" w:line="240" w:lineRule="auto"/>
              <w:jc w:val="center"/>
              <w:rPr>
                <w:rFonts w:ascii="Calibri" w:eastAsia="Calibri" w:hAnsi="Calibri"/>
                <w:b/>
                <w:bCs/>
                <w:sz w:val="24"/>
                <w:rtl/>
              </w:rPr>
            </w:pPr>
            <w:r w:rsidRPr="00097FF3">
              <w:rPr>
                <w:rFonts w:ascii="Calibri" w:eastAsia="Calibri" w:hAnsi="Calibri" w:hint="cs"/>
                <w:b/>
                <w:bCs/>
                <w:sz w:val="24"/>
                <w:rtl/>
              </w:rPr>
              <w:t>מספר משתמשי אינטרנט</w:t>
            </w: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1</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2</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r w:rsidR="008E2C08" w:rsidRPr="00097FF3" w:rsidTr="002F729F">
        <w:tc>
          <w:tcPr>
            <w:tcW w:w="555" w:type="dxa"/>
          </w:tcPr>
          <w:p w:rsidR="008E2C08" w:rsidRPr="00097FF3" w:rsidRDefault="008E2C08" w:rsidP="00097FF3">
            <w:pPr>
              <w:spacing w:after="200" w:line="240" w:lineRule="auto"/>
              <w:jc w:val="center"/>
              <w:rPr>
                <w:rFonts w:ascii="Calibri" w:eastAsia="Calibri" w:hAnsi="Calibri"/>
                <w:sz w:val="24"/>
                <w:rtl/>
              </w:rPr>
            </w:pPr>
            <w:r w:rsidRPr="00097FF3">
              <w:rPr>
                <w:rFonts w:ascii="Calibri" w:eastAsia="Calibri" w:hAnsi="Calibri" w:hint="cs"/>
                <w:sz w:val="24"/>
                <w:rtl/>
              </w:rPr>
              <w:t>3</w:t>
            </w:r>
          </w:p>
        </w:tc>
        <w:tc>
          <w:tcPr>
            <w:tcW w:w="1821" w:type="dxa"/>
          </w:tcPr>
          <w:p w:rsidR="008E2C08" w:rsidRPr="00097FF3" w:rsidRDefault="008E2C08" w:rsidP="00097FF3">
            <w:pPr>
              <w:spacing w:after="200" w:line="240" w:lineRule="auto"/>
              <w:rPr>
                <w:rFonts w:ascii="Calibri" w:eastAsia="Calibri" w:hAnsi="Calibri"/>
                <w:sz w:val="24"/>
                <w:rtl/>
              </w:rPr>
            </w:pPr>
          </w:p>
        </w:tc>
        <w:tc>
          <w:tcPr>
            <w:tcW w:w="2126"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c>
          <w:tcPr>
            <w:tcW w:w="1560" w:type="dxa"/>
          </w:tcPr>
          <w:p w:rsidR="008E2C08" w:rsidRPr="00097FF3" w:rsidRDefault="008E2C08" w:rsidP="00097FF3">
            <w:pPr>
              <w:spacing w:after="200" w:line="240" w:lineRule="auto"/>
              <w:rPr>
                <w:rFonts w:ascii="Calibri" w:eastAsia="Calibri" w:hAnsi="Calibri"/>
                <w:sz w:val="24"/>
                <w:rtl/>
              </w:rPr>
            </w:pPr>
          </w:p>
        </w:tc>
        <w:tc>
          <w:tcPr>
            <w:tcW w:w="1701" w:type="dxa"/>
          </w:tcPr>
          <w:p w:rsidR="008E2C08" w:rsidRPr="00097FF3" w:rsidRDefault="008E2C08" w:rsidP="00097FF3">
            <w:pPr>
              <w:spacing w:after="200" w:line="240" w:lineRule="auto"/>
              <w:rPr>
                <w:rFonts w:ascii="Calibri" w:eastAsia="Calibri" w:hAnsi="Calibri"/>
                <w:sz w:val="24"/>
                <w:rtl/>
              </w:rPr>
            </w:pPr>
          </w:p>
        </w:tc>
      </w:tr>
    </w:tbl>
    <w:p w:rsidR="00097FF3" w:rsidRPr="00097FF3" w:rsidRDefault="00097FF3" w:rsidP="00097FF3">
      <w:pPr>
        <w:pageBreakBefore/>
        <w:numPr>
          <w:ilvl w:val="0"/>
          <w:numId w:val="31"/>
        </w:numPr>
        <w:tabs>
          <w:tab w:val="clear" w:pos="360"/>
        </w:tabs>
        <w:spacing w:before="0" w:after="200" w:line="360" w:lineRule="auto"/>
        <w:ind w:left="279"/>
        <w:jc w:val="left"/>
        <w:rPr>
          <w:b/>
          <w:bCs/>
          <w:u w:val="single"/>
        </w:rPr>
      </w:pPr>
      <w:r w:rsidRPr="00097FF3">
        <w:rPr>
          <w:rFonts w:hint="eastAsia"/>
          <w:b/>
          <w:bCs/>
          <w:u w:val="single"/>
          <w:rtl/>
        </w:rPr>
        <w:t>פירוט</w:t>
      </w:r>
      <w:r w:rsidRPr="00097FF3">
        <w:rPr>
          <w:b/>
          <w:bCs/>
          <w:u w:val="single"/>
          <w:rtl/>
        </w:rPr>
        <w:t xml:space="preserve"> </w:t>
      </w:r>
      <w:r w:rsidRPr="00097FF3">
        <w:rPr>
          <w:rFonts w:hint="cs"/>
          <w:b/>
          <w:bCs/>
          <w:u w:val="single"/>
          <w:rtl/>
        </w:rPr>
        <w:t>העובדים מטעם המציע</w:t>
      </w:r>
      <w:r w:rsidRPr="00097FF3">
        <w:rPr>
          <w:b/>
          <w:bCs/>
          <w:u w:val="single"/>
          <w:rtl/>
        </w:rPr>
        <w:t xml:space="preserve"> בתחום </w:t>
      </w:r>
      <w:r w:rsidRPr="00097FF3">
        <w:rPr>
          <w:rFonts w:hint="cs"/>
          <w:b/>
          <w:bCs/>
          <w:u w:val="single"/>
          <w:rtl/>
        </w:rPr>
        <w:t>הנדרש במכרז</w:t>
      </w:r>
    </w:p>
    <w:p w:rsidR="00097FF3" w:rsidRPr="00097FF3" w:rsidRDefault="00097FF3" w:rsidP="00097FF3">
      <w:pPr>
        <w:spacing w:before="0" w:after="200" w:line="360" w:lineRule="auto"/>
        <w:ind w:left="279"/>
        <w:jc w:val="left"/>
        <w:rPr>
          <w:rtl/>
        </w:rPr>
      </w:pPr>
      <w:r w:rsidRPr="00097FF3">
        <w:rPr>
          <w:rFonts w:hint="cs"/>
          <w:rtl/>
        </w:rPr>
        <w:t>יוגשו לכל הפחות :</w:t>
      </w:r>
    </w:p>
    <w:p w:rsidR="00097FF3" w:rsidRPr="00097FF3" w:rsidRDefault="00097FF3" w:rsidP="00097FF3">
      <w:pPr>
        <w:spacing w:before="0" w:after="200" w:line="360" w:lineRule="auto"/>
        <w:ind w:left="279"/>
        <w:jc w:val="left"/>
      </w:pPr>
      <w:r w:rsidRPr="00097FF3">
        <w:rPr>
          <w:rFonts w:hint="cs"/>
          <w:rtl/>
        </w:rPr>
        <w:t xml:space="preserve">מועמד 1 בתחום תמיכה בתשתיות </w:t>
      </w:r>
      <w:r w:rsidRPr="00097FF3">
        <w:rPr>
          <w:rtl/>
        </w:rPr>
        <w:br/>
      </w:r>
      <w:r w:rsidRPr="00097FF3">
        <w:rPr>
          <w:rFonts w:hint="cs"/>
          <w:rtl/>
        </w:rPr>
        <w:t>מועמד 1 לאיש סיסטם</w:t>
      </w:r>
      <w:r w:rsidRPr="00097FF3">
        <w:rPr>
          <w:rtl/>
        </w:rPr>
        <w:br/>
      </w:r>
      <w:r w:rsidRPr="00097FF3">
        <w:rPr>
          <w:rFonts w:hint="cs"/>
          <w:rtl/>
        </w:rPr>
        <w:t>מועמד 1 למנהל פרויקט / איש קשר</w:t>
      </w:r>
    </w:p>
    <w:tbl>
      <w:tblPr>
        <w:bidiVisual/>
        <w:tblW w:w="99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
        <w:gridCol w:w="1949"/>
        <w:gridCol w:w="1514"/>
        <w:gridCol w:w="1498"/>
        <w:gridCol w:w="1495"/>
        <w:gridCol w:w="1672"/>
        <w:gridCol w:w="1480"/>
      </w:tblGrid>
      <w:tr w:rsidR="00097FF3" w:rsidRPr="00097FF3" w:rsidTr="002F729F">
        <w:tc>
          <w:tcPr>
            <w:tcW w:w="38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rtl/>
              </w:rPr>
            </w:pPr>
          </w:p>
        </w:tc>
        <w:tc>
          <w:tcPr>
            <w:tcW w:w="1949"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szCs w:val="22"/>
              </w:rPr>
            </w:pPr>
            <w:r w:rsidRPr="00097FF3">
              <w:rPr>
                <w:rFonts w:ascii="Arial" w:hAnsi="Arial" w:hint="eastAsia"/>
                <w:b/>
                <w:bCs/>
                <w:rtl/>
              </w:rPr>
              <w:t>שם</w:t>
            </w:r>
            <w:r w:rsidRPr="00097FF3">
              <w:rPr>
                <w:rFonts w:ascii="Arial" w:hAnsi="Arial"/>
                <w:b/>
                <w:bCs/>
                <w:rtl/>
              </w:rPr>
              <w:t xml:space="preserve"> </w:t>
            </w:r>
            <w:r w:rsidRPr="00097FF3">
              <w:rPr>
                <w:rFonts w:ascii="Arial" w:hAnsi="Arial" w:hint="eastAsia"/>
                <w:b/>
                <w:bCs/>
                <w:rtl/>
              </w:rPr>
              <w:t>העובד</w:t>
            </w:r>
          </w:p>
        </w:tc>
        <w:tc>
          <w:tcPr>
            <w:tcW w:w="1514"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szCs w:val="22"/>
              </w:rPr>
            </w:pPr>
            <w:r w:rsidRPr="00097FF3">
              <w:rPr>
                <w:rFonts w:ascii="Arial" w:hAnsi="Arial" w:hint="eastAsia"/>
                <w:b/>
                <w:bCs/>
                <w:rtl/>
              </w:rPr>
              <w:t>תואר</w:t>
            </w:r>
            <w:r w:rsidRPr="00097FF3">
              <w:rPr>
                <w:rFonts w:ascii="Arial" w:hAnsi="Arial"/>
                <w:b/>
                <w:bCs/>
                <w:rtl/>
              </w:rPr>
              <w:t xml:space="preserve"> / הסמכה</w:t>
            </w:r>
          </w:p>
        </w:tc>
        <w:tc>
          <w:tcPr>
            <w:tcW w:w="1498"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szCs w:val="22"/>
                <w:rtl/>
              </w:rPr>
            </w:pPr>
            <w:r w:rsidRPr="00097FF3">
              <w:rPr>
                <w:rFonts w:ascii="Arial" w:hAnsi="Arial" w:hint="eastAsia"/>
                <w:b/>
                <w:bCs/>
                <w:rtl/>
              </w:rPr>
              <w:t>מספר</w:t>
            </w:r>
            <w:r w:rsidRPr="00097FF3">
              <w:rPr>
                <w:rFonts w:ascii="Arial" w:hAnsi="Arial"/>
                <w:b/>
                <w:bCs/>
                <w:rtl/>
              </w:rPr>
              <w:t xml:space="preserve"> שנות ניסיון בתחום</w:t>
            </w:r>
            <w:r w:rsidRPr="00097FF3">
              <w:rPr>
                <w:rFonts w:ascii="Arial" w:hAnsi="Arial" w:hint="cs"/>
                <w:b/>
                <w:bCs/>
                <w:szCs w:val="22"/>
                <w:rtl/>
              </w:rPr>
              <w:t xml:space="preserve"> </w:t>
            </w:r>
            <w:r w:rsidRPr="00097FF3">
              <w:rPr>
                <w:rFonts w:ascii="Arial" w:hAnsi="Arial" w:hint="cs"/>
                <w:b/>
                <w:bCs/>
                <w:rtl/>
              </w:rPr>
              <w:t xml:space="preserve"> </w:t>
            </w:r>
          </w:p>
        </w:tc>
        <w:tc>
          <w:tcPr>
            <w:tcW w:w="149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szCs w:val="22"/>
              </w:rPr>
            </w:pPr>
            <w:r w:rsidRPr="00097FF3">
              <w:rPr>
                <w:rFonts w:ascii="Arial" w:hAnsi="Arial" w:hint="eastAsia"/>
                <w:b/>
                <w:bCs/>
                <w:rtl/>
              </w:rPr>
              <w:t>מס</w:t>
            </w:r>
            <w:r w:rsidRPr="00097FF3">
              <w:rPr>
                <w:rFonts w:ascii="Arial" w:hAnsi="Arial" w:hint="cs"/>
                <w:b/>
                <w:bCs/>
                <w:rtl/>
              </w:rPr>
              <w:t>פ</w:t>
            </w:r>
            <w:r w:rsidRPr="00097FF3">
              <w:rPr>
                <w:rFonts w:ascii="Arial" w:hAnsi="Arial" w:hint="eastAsia"/>
                <w:b/>
                <w:bCs/>
                <w:rtl/>
              </w:rPr>
              <w:t>ר</w:t>
            </w:r>
            <w:r w:rsidRPr="00097FF3">
              <w:rPr>
                <w:rFonts w:ascii="Arial" w:hAnsi="Arial"/>
                <w:b/>
                <w:bCs/>
                <w:rtl/>
              </w:rPr>
              <w:t xml:space="preserve"> </w:t>
            </w:r>
            <w:r w:rsidRPr="00097FF3">
              <w:rPr>
                <w:rFonts w:ascii="Arial" w:hAnsi="Arial" w:hint="eastAsia"/>
                <w:b/>
                <w:bCs/>
                <w:rtl/>
              </w:rPr>
              <w:t>שנות</w:t>
            </w:r>
            <w:r w:rsidRPr="00097FF3">
              <w:rPr>
                <w:rFonts w:ascii="Arial" w:hAnsi="Arial"/>
                <w:b/>
                <w:bCs/>
                <w:rtl/>
              </w:rPr>
              <w:t xml:space="preserve"> </w:t>
            </w:r>
            <w:r w:rsidRPr="00097FF3">
              <w:rPr>
                <w:rFonts w:ascii="Arial" w:hAnsi="Arial" w:hint="eastAsia"/>
                <w:b/>
                <w:bCs/>
                <w:rtl/>
              </w:rPr>
              <w:t>עבודה</w:t>
            </w:r>
            <w:r w:rsidRPr="00097FF3">
              <w:rPr>
                <w:rFonts w:ascii="Arial" w:hAnsi="Arial"/>
                <w:b/>
                <w:bCs/>
                <w:rtl/>
              </w:rPr>
              <w:t xml:space="preserve"> </w:t>
            </w:r>
            <w:r w:rsidRPr="00097FF3">
              <w:rPr>
                <w:rFonts w:ascii="Arial" w:hAnsi="Arial" w:hint="eastAsia"/>
                <w:b/>
                <w:bCs/>
                <w:rtl/>
              </w:rPr>
              <w:t>אצל</w:t>
            </w:r>
            <w:r w:rsidRPr="00097FF3">
              <w:rPr>
                <w:rFonts w:ascii="Arial" w:hAnsi="Arial"/>
                <w:b/>
                <w:bCs/>
                <w:rtl/>
              </w:rPr>
              <w:t xml:space="preserve"> המציע</w:t>
            </w:r>
          </w:p>
        </w:tc>
        <w:tc>
          <w:tcPr>
            <w:tcW w:w="1672"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szCs w:val="22"/>
              </w:rPr>
            </w:pPr>
            <w:r w:rsidRPr="00097FF3">
              <w:rPr>
                <w:rFonts w:ascii="Arial" w:hAnsi="Arial" w:hint="eastAsia"/>
                <w:b/>
                <w:bCs/>
                <w:rtl/>
              </w:rPr>
              <w:t>מספר</w:t>
            </w:r>
            <w:r w:rsidRPr="00097FF3">
              <w:rPr>
                <w:rFonts w:ascii="Arial" w:hAnsi="Arial"/>
                <w:b/>
                <w:bCs/>
                <w:rtl/>
              </w:rPr>
              <w:t xml:space="preserve"> פרויקטים שביצע במהלך </w:t>
            </w:r>
            <w:r w:rsidRPr="00097FF3">
              <w:rPr>
                <w:rFonts w:ascii="Arial" w:hAnsi="Arial" w:hint="cs"/>
                <w:b/>
                <w:bCs/>
                <w:rtl/>
              </w:rPr>
              <w:t>5 שנים אחרונות (+ שמות לקוחות)</w:t>
            </w:r>
          </w:p>
        </w:tc>
        <w:tc>
          <w:tcPr>
            <w:tcW w:w="1480"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Arial" w:hAnsi="Arial"/>
                <w:b/>
                <w:bCs/>
                <w:rtl/>
              </w:rPr>
            </w:pPr>
            <w:r w:rsidRPr="00097FF3">
              <w:rPr>
                <w:rFonts w:ascii="Arial" w:hAnsi="Arial" w:hint="cs"/>
                <w:b/>
                <w:bCs/>
                <w:rtl/>
              </w:rPr>
              <w:t>ממליץ (שם / טלפון ותפקיד)</w:t>
            </w:r>
          </w:p>
        </w:tc>
      </w:tr>
      <w:tr w:rsidR="00097FF3" w:rsidRPr="00097FF3" w:rsidTr="002F729F">
        <w:tc>
          <w:tcPr>
            <w:tcW w:w="385" w:type="dxa"/>
          </w:tcPr>
          <w:p w:rsidR="00097FF3" w:rsidRPr="00097FF3" w:rsidRDefault="00097FF3" w:rsidP="00097FF3">
            <w:pPr>
              <w:widowControl w:val="0"/>
              <w:numPr>
                <w:ilvl w:val="0"/>
                <w:numId w:val="45"/>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200" w:line="360" w:lineRule="auto"/>
              <w:ind w:left="532" w:right="-501" w:hanging="501"/>
              <w:jc w:val="left"/>
              <w:rPr>
                <w:rFonts w:ascii="Arial" w:hAnsi="Arial"/>
                <w:noProof w:val="0"/>
                <w:szCs w:val="22"/>
                <w:lang w:eastAsia="en-US"/>
              </w:rPr>
            </w:pPr>
          </w:p>
        </w:tc>
        <w:tc>
          <w:tcPr>
            <w:tcW w:w="1949"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514"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8"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72"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80"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097FF3" w:rsidRPr="00097FF3" w:rsidTr="002F729F">
        <w:tc>
          <w:tcPr>
            <w:tcW w:w="385" w:type="dxa"/>
          </w:tcPr>
          <w:p w:rsidR="00097FF3" w:rsidRPr="00097FF3" w:rsidRDefault="00097FF3" w:rsidP="00097FF3">
            <w:pPr>
              <w:widowControl w:val="0"/>
              <w:numPr>
                <w:ilvl w:val="0"/>
                <w:numId w:val="45"/>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200" w:line="360" w:lineRule="auto"/>
              <w:ind w:left="532" w:right="-501" w:hanging="501"/>
              <w:jc w:val="left"/>
              <w:rPr>
                <w:rFonts w:ascii="Arial" w:hAnsi="Arial"/>
                <w:noProof w:val="0"/>
                <w:szCs w:val="22"/>
                <w:lang w:eastAsia="en-US"/>
              </w:rPr>
            </w:pPr>
          </w:p>
        </w:tc>
        <w:tc>
          <w:tcPr>
            <w:tcW w:w="1949"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514"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8"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72"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80"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097FF3" w:rsidRPr="00097FF3" w:rsidTr="002F729F">
        <w:tc>
          <w:tcPr>
            <w:tcW w:w="385" w:type="dxa"/>
          </w:tcPr>
          <w:p w:rsidR="00097FF3" w:rsidRPr="00097FF3" w:rsidRDefault="00097FF3" w:rsidP="00097FF3">
            <w:pPr>
              <w:widowControl w:val="0"/>
              <w:numPr>
                <w:ilvl w:val="0"/>
                <w:numId w:val="45"/>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200" w:line="360" w:lineRule="auto"/>
              <w:ind w:left="532" w:right="-501" w:hanging="501"/>
              <w:jc w:val="left"/>
              <w:rPr>
                <w:rFonts w:ascii="Arial" w:hAnsi="Arial"/>
                <w:noProof w:val="0"/>
                <w:szCs w:val="22"/>
                <w:lang w:eastAsia="en-US"/>
              </w:rPr>
            </w:pPr>
          </w:p>
        </w:tc>
        <w:tc>
          <w:tcPr>
            <w:tcW w:w="1949"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514"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8"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72"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80"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097FF3" w:rsidRPr="00097FF3" w:rsidTr="002F729F">
        <w:tc>
          <w:tcPr>
            <w:tcW w:w="385" w:type="dxa"/>
          </w:tcPr>
          <w:p w:rsidR="00097FF3" w:rsidRPr="00097FF3" w:rsidRDefault="00097FF3" w:rsidP="00097FF3">
            <w:pPr>
              <w:widowControl w:val="0"/>
              <w:numPr>
                <w:ilvl w:val="0"/>
                <w:numId w:val="45"/>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0" w:after="200" w:line="360" w:lineRule="auto"/>
              <w:ind w:left="532" w:right="-501" w:hanging="501"/>
              <w:jc w:val="left"/>
              <w:rPr>
                <w:rFonts w:ascii="Arial" w:hAnsi="Arial"/>
                <w:noProof w:val="0"/>
                <w:szCs w:val="22"/>
                <w:lang w:eastAsia="en-US"/>
              </w:rPr>
            </w:pPr>
          </w:p>
        </w:tc>
        <w:tc>
          <w:tcPr>
            <w:tcW w:w="1949"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514"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8"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95"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72"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480" w:type="dxa"/>
          </w:tcPr>
          <w:p w:rsidR="00097FF3" w:rsidRPr="00097FF3" w:rsidRDefault="00097FF3" w:rsidP="00097FF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bl>
    <w:p w:rsidR="00097FF3" w:rsidRPr="00097FF3" w:rsidRDefault="00097FF3" w:rsidP="00097FF3">
      <w:pPr>
        <w:spacing w:before="0" w:after="200" w:line="276" w:lineRule="auto"/>
        <w:ind w:left="360"/>
        <w:jc w:val="left"/>
      </w:pPr>
    </w:p>
    <w:p w:rsidR="00097FF3" w:rsidRPr="00097FF3" w:rsidRDefault="00097FF3" w:rsidP="00097FF3">
      <w:pPr>
        <w:numPr>
          <w:ilvl w:val="0"/>
          <w:numId w:val="46"/>
        </w:numPr>
        <w:spacing w:before="0" w:after="200" w:line="276" w:lineRule="auto"/>
        <w:jc w:val="left"/>
      </w:pPr>
      <w:r w:rsidRPr="00097FF3">
        <w:rPr>
          <w:rFonts w:hint="cs"/>
          <w:rtl/>
        </w:rPr>
        <w:t xml:space="preserve">במידת הצורך ניתן </w:t>
      </w:r>
      <w:r w:rsidRPr="00097FF3">
        <w:rPr>
          <w:rtl/>
        </w:rPr>
        <w:t>להוסיף דפים עפ"י מבנה זה, ככל שיידרש.</w:t>
      </w:r>
    </w:p>
    <w:p w:rsidR="00097FF3" w:rsidRPr="00097FF3" w:rsidRDefault="00097FF3" w:rsidP="00097FF3">
      <w:pPr>
        <w:numPr>
          <w:ilvl w:val="0"/>
          <w:numId w:val="46"/>
        </w:numPr>
        <w:spacing w:before="0" w:after="200" w:line="276" w:lineRule="auto"/>
        <w:jc w:val="left"/>
      </w:pPr>
      <w:r w:rsidRPr="00097FF3">
        <w:rPr>
          <w:rFonts w:hint="cs"/>
          <w:rtl/>
        </w:rPr>
        <w:t>המציע נדרש להוסיף קו"ח של העובדים המוצעים לעיל.</w:t>
      </w:r>
    </w:p>
    <w:p w:rsidR="00097FF3" w:rsidRPr="00097FF3" w:rsidRDefault="00097FF3" w:rsidP="00097FF3">
      <w:pPr>
        <w:numPr>
          <w:ilvl w:val="0"/>
          <w:numId w:val="46"/>
        </w:numPr>
        <w:spacing w:before="0" w:after="200" w:line="276" w:lineRule="auto"/>
        <w:jc w:val="left"/>
      </w:pPr>
      <w:r w:rsidRPr="00097FF3">
        <w:rPr>
          <w:rFonts w:hint="cs"/>
          <w:rtl/>
        </w:rPr>
        <w:t>המציע נדרש להוסיף המלצות של העובדים המוצעים לעיל.</w:t>
      </w:r>
    </w:p>
    <w:p w:rsidR="00097FF3" w:rsidRPr="00097FF3" w:rsidRDefault="00097FF3" w:rsidP="00097FF3">
      <w:pPr>
        <w:spacing w:before="0" w:after="200" w:line="276" w:lineRule="auto"/>
        <w:jc w:val="left"/>
        <w:rPr>
          <w:rFonts w:ascii="Calibri" w:eastAsia="Calibri" w:hAnsi="Calibri"/>
          <w:noProof w:val="0"/>
          <w:szCs w:val="22"/>
          <w:lang w:eastAsia="en-US"/>
        </w:rPr>
      </w:pPr>
    </w:p>
    <w:p w:rsidR="008E2C08" w:rsidRPr="00097FF3" w:rsidRDefault="00097FF3" w:rsidP="00097FF3">
      <w:pPr>
        <w:pageBreakBefore/>
        <w:numPr>
          <w:ilvl w:val="0"/>
          <w:numId w:val="31"/>
        </w:numPr>
        <w:tabs>
          <w:tab w:val="clear" w:pos="360"/>
        </w:tabs>
        <w:spacing w:before="0" w:after="200" w:line="360" w:lineRule="auto"/>
        <w:ind w:left="278" w:hanging="357"/>
        <w:jc w:val="left"/>
        <w:rPr>
          <w:b/>
          <w:bCs/>
          <w:u w:val="single"/>
        </w:rPr>
      </w:pPr>
      <w:r w:rsidRPr="00097FF3">
        <w:rPr>
          <w:rFonts w:hint="cs"/>
          <w:b/>
          <w:bCs/>
          <w:u w:val="single"/>
          <w:rtl/>
        </w:rPr>
        <w:t>מידע נוסף:</w:t>
      </w:r>
    </w:p>
    <w:p w:rsidR="008E2C08" w:rsidRPr="00097FF3" w:rsidRDefault="008E2C08"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למציע יהיו לפחות שני נקודות מתן שירות (</w:t>
      </w:r>
      <w:r w:rsidRPr="00097FF3">
        <w:rPr>
          <w:rFonts w:ascii="Calibri" w:eastAsia="Calibri" w:hAnsi="Calibri" w:hint="cs"/>
          <w:sz w:val="24"/>
        </w:rPr>
        <w:t>POP</w:t>
      </w:r>
      <w:r w:rsidRPr="00097FF3">
        <w:rPr>
          <w:rFonts w:ascii="Calibri" w:eastAsia="Calibri" w:hAnsi="Calibri" w:hint="cs"/>
          <w:sz w:val="24"/>
          <w:rtl/>
        </w:rPr>
        <w:t xml:space="preserve">) שונים בארץ ולפחות </w:t>
      </w:r>
      <w:r w:rsidRPr="00097FF3">
        <w:rPr>
          <w:rFonts w:ascii="Calibri" w:eastAsia="Calibri" w:hAnsi="Calibri" w:hint="cs"/>
          <w:sz w:val="24"/>
        </w:rPr>
        <w:t>POP</w:t>
      </w:r>
      <w:r w:rsidRPr="00097FF3">
        <w:rPr>
          <w:rFonts w:ascii="Calibri" w:eastAsia="Calibri" w:hAnsi="Calibri" w:hint="cs"/>
          <w:sz w:val="24"/>
          <w:rtl/>
        </w:rPr>
        <w:t xml:space="preserve"> אחד בחו"ל. </w:t>
      </w:r>
    </w:p>
    <w:p w:rsidR="008E2C08" w:rsidRPr="00097FF3" w:rsidRDefault="008E2C08"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 xml:space="preserve">המציע יצרף להצעתו את מפת רשת התקשורת העומדת לרשותו. </w:t>
      </w:r>
    </w:p>
    <w:p w:rsidR="008E2C08" w:rsidRPr="00097FF3" w:rsidRDefault="008E2C08"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 xml:space="preserve">המפה תכלול לפחות את הנקודות הבאות: מרכז התפעול של הספק, ספקי שירותי האינטרנט לספק בעולם, אתרי </w:t>
      </w:r>
      <w:r w:rsidRPr="00097FF3">
        <w:rPr>
          <w:rFonts w:ascii="Calibri" w:eastAsia="Calibri" w:hAnsi="Calibri" w:hint="cs"/>
          <w:sz w:val="24"/>
        </w:rPr>
        <w:t>POP</w:t>
      </w:r>
      <w:r w:rsidRPr="00097FF3">
        <w:rPr>
          <w:rFonts w:ascii="Calibri" w:eastAsia="Calibri" w:hAnsi="Calibri" w:hint="cs"/>
          <w:sz w:val="24"/>
          <w:rtl/>
        </w:rPr>
        <w:t xml:space="preserve">, צמתי תקשורת מרכזיים, קישור ל- </w:t>
      </w:r>
      <w:r w:rsidRPr="00097FF3">
        <w:rPr>
          <w:rFonts w:ascii="Calibri" w:eastAsia="Calibri" w:hAnsi="Calibri" w:hint="cs"/>
          <w:sz w:val="24"/>
        </w:rPr>
        <w:t>IIX</w:t>
      </w:r>
      <w:r w:rsidRPr="00097FF3">
        <w:rPr>
          <w:rFonts w:ascii="Calibri" w:eastAsia="Calibri" w:hAnsi="Calibri" w:hint="cs"/>
          <w:sz w:val="24"/>
          <w:rtl/>
        </w:rPr>
        <w:t xml:space="preserve">, קישורים לספקי שירותי אינטרנט בישראל, מרכזי אחסון נתונים ראשיים ומשניים. </w:t>
      </w:r>
    </w:p>
    <w:p w:rsidR="008E2C08" w:rsidRPr="00097FF3" w:rsidRDefault="008E2C08"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הספק יציין לכל נקודה את כל קווי התקשורת המתחברים אליה, מהירותם וסוגם, ובכלל זה את קווי הגיבוי, אם הם קיימים.</w:t>
      </w:r>
    </w:p>
    <w:p w:rsidR="008E2C08" w:rsidRPr="00097FF3" w:rsidRDefault="008E2C08"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 xml:space="preserve"> למציע יהיה קישור לאינטרנט בחו"ל ברוחב פס של לפחות </w:t>
      </w:r>
      <w:r w:rsidRPr="00097FF3">
        <w:rPr>
          <w:rFonts w:ascii="Calibri" w:eastAsia="Calibri" w:hAnsi="Calibri"/>
          <w:sz w:val="24"/>
        </w:rPr>
        <w:t>5 Gbps</w:t>
      </w:r>
      <w:r w:rsidRPr="00097FF3">
        <w:rPr>
          <w:rFonts w:ascii="Calibri" w:eastAsia="Calibri" w:hAnsi="Calibri" w:hint="cs"/>
          <w:sz w:val="24"/>
          <w:rtl/>
        </w:rPr>
        <w:t>:</w:t>
      </w:r>
      <w:r w:rsidR="00097FF3" w:rsidRPr="00097FF3">
        <w:rPr>
          <w:rFonts w:ascii="Calibri" w:eastAsia="Calibri" w:hAnsi="Calibri" w:hint="cs"/>
          <w:sz w:val="24"/>
          <w:rtl/>
        </w:rPr>
        <w:t xml:space="preserve"> ______________________</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זמינות שירותי הגישה לאינטרנט (באחוזים) ללקוחות נל"נ הינה: ____ %.</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זמינות שירותי הגישה לאינטרנט (באחוזים) ללקוחות חיוג הינה: ____ %.</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 xml:space="preserve">זמינות ממוצעת של דפים המאוחסנים ע"י הספק ללקוחות מ- </w:t>
      </w:r>
      <w:r w:rsidRPr="00097FF3">
        <w:rPr>
          <w:rFonts w:ascii="Calibri" w:eastAsia="Calibri" w:hAnsi="Calibri" w:hint="cs"/>
          <w:sz w:val="24"/>
        </w:rPr>
        <w:t>ISP</w:t>
      </w:r>
      <w:r w:rsidRPr="00097FF3">
        <w:rPr>
          <w:rFonts w:ascii="Calibri" w:eastAsia="Calibri" w:hAnsi="Calibri" w:hint="cs"/>
          <w:sz w:val="24"/>
          <w:rtl/>
        </w:rPr>
        <w:t xml:space="preserve"> אחרים  הינה: ____ %.</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תפעול מוקד סיוע טכני: ______________.</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שעות פעילות המוקד: _______________.</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כמות כוננים במשמרת: ____.</w:t>
      </w:r>
    </w:p>
    <w:p w:rsidR="00097FF3"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Pr>
      </w:pPr>
      <w:r w:rsidRPr="00097FF3">
        <w:rPr>
          <w:rFonts w:ascii="Calibri" w:eastAsia="Calibri" w:hAnsi="Calibri" w:hint="cs"/>
          <w:sz w:val="24"/>
          <w:rtl/>
        </w:rPr>
        <w:t>כמות מזערית של אנשי מקצוע (טכנאים, מהנדסי רשת, מומחי רשת) לניטור טכני ואבטחתי של הרשת במשמרת: ________.</w:t>
      </w:r>
    </w:p>
    <w:p w:rsidR="00806074" w:rsidRPr="00097FF3" w:rsidRDefault="00097FF3" w:rsidP="00097FF3">
      <w:pPr>
        <w:numPr>
          <w:ilvl w:val="4"/>
          <w:numId w:val="31"/>
        </w:numPr>
        <w:tabs>
          <w:tab w:val="clear" w:pos="2520"/>
        </w:tabs>
        <w:spacing w:before="0" w:after="200" w:line="276" w:lineRule="auto"/>
        <w:ind w:left="707" w:hanging="851"/>
        <w:rPr>
          <w:rFonts w:ascii="Calibri" w:eastAsia="Calibri" w:hAnsi="Calibri"/>
          <w:sz w:val="24"/>
          <w:rtl/>
        </w:rPr>
      </w:pPr>
      <w:r w:rsidRPr="00097FF3">
        <w:rPr>
          <w:rtl/>
        </w:rPr>
        <w:t xml:space="preserve">המציע מחובר לספק תקשורת </w:t>
      </w:r>
      <w:r w:rsidRPr="00097FF3">
        <w:t>Tier-1</w:t>
      </w:r>
      <w:r w:rsidRPr="00097FF3">
        <w:rPr>
          <w:rtl/>
        </w:rPr>
        <w:t>. פרטי הספק הם: ______________.</w:t>
      </w:r>
    </w:p>
    <w:p w:rsidR="00806074" w:rsidRPr="00097FF3" w:rsidRDefault="00806074" w:rsidP="00097FF3">
      <w:pPr>
        <w:spacing w:before="0" w:line="240" w:lineRule="auto"/>
        <w:rPr>
          <w:rFonts w:ascii="MS Sans Serif" w:hAnsi="MS Sans Serif"/>
          <w:b/>
          <w:bCs/>
          <w:noProof w:val="0"/>
          <w:sz w:val="18"/>
          <w:szCs w:val="20"/>
          <w:rtl/>
        </w:rPr>
      </w:pPr>
    </w:p>
    <w:p w:rsidR="00C154D4" w:rsidRPr="00097FF3" w:rsidRDefault="00C154D4" w:rsidP="00097FF3">
      <w:pPr>
        <w:pStyle w:val="10"/>
        <w:spacing w:before="120" w:line="360" w:lineRule="auto"/>
        <w:ind w:left="0" w:firstLine="0"/>
        <w:jc w:val="both"/>
        <w:rPr>
          <w:i w:val="0"/>
          <w:iCs w:val="0"/>
          <w:spacing w:val="22"/>
          <w:sz w:val="28"/>
          <w:szCs w:val="28"/>
          <w:u w:val="single"/>
          <w:rtl/>
        </w:rPr>
      </w:pPr>
      <w:bookmarkStart w:id="167" w:name="_Toc355101608"/>
      <w:bookmarkStart w:id="168" w:name="_Toc358112850"/>
      <w:bookmarkEnd w:id="160"/>
      <w:bookmarkEnd w:id="161"/>
      <w:bookmarkEnd w:id="162"/>
      <w:bookmarkEnd w:id="163"/>
      <w:bookmarkEnd w:id="164"/>
      <w:r w:rsidRPr="00097FF3">
        <w:rPr>
          <w:i w:val="0"/>
          <w:iCs w:val="0"/>
          <w:spacing w:val="22"/>
          <w:sz w:val="28"/>
          <w:szCs w:val="28"/>
          <w:u w:val="single"/>
          <w:rtl/>
        </w:rPr>
        <w:t xml:space="preserve">נספח א'1 - </w:t>
      </w:r>
      <w:r w:rsidRPr="00097FF3">
        <w:rPr>
          <w:rFonts w:hint="eastAsia"/>
          <w:i w:val="0"/>
          <w:iCs w:val="0"/>
          <w:spacing w:val="22"/>
          <w:sz w:val="28"/>
          <w:szCs w:val="28"/>
          <w:u w:val="single"/>
          <w:rtl/>
        </w:rPr>
        <w:t>תצהיר</w:t>
      </w:r>
      <w:r w:rsidRPr="00097FF3">
        <w:rPr>
          <w:i w:val="0"/>
          <w:iCs w:val="0"/>
          <w:spacing w:val="22"/>
          <w:sz w:val="28"/>
          <w:szCs w:val="28"/>
          <w:u w:val="single"/>
          <w:rtl/>
        </w:rPr>
        <w:t xml:space="preserve"> </w:t>
      </w:r>
      <w:r w:rsidRPr="00097FF3">
        <w:rPr>
          <w:rFonts w:hint="eastAsia"/>
          <w:i w:val="0"/>
          <w:iCs w:val="0"/>
          <w:spacing w:val="22"/>
          <w:sz w:val="28"/>
          <w:szCs w:val="28"/>
          <w:u w:val="single"/>
          <w:rtl/>
        </w:rPr>
        <w:t>בדבר</w:t>
      </w:r>
      <w:r w:rsidRPr="00097FF3">
        <w:rPr>
          <w:i w:val="0"/>
          <w:iCs w:val="0"/>
          <w:spacing w:val="22"/>
          <w:sz w:val="28"/>
          <w:szCs w:val="28"/>
          <w:u w:val="single"/>
          <w:rtl/>
        </w:rPr>
        <w:t xml:space="preserve"> </w:t>
      </w:r>
      <w:r w:rsidRPr="00097FF3">
        <w:rPr>
          <w:rFonts w:hint="eastAsia"/>
          <w:i w:val="0"/>
          <w:iCs w:val="0"/>
          <w:spacing w:val="22"/>
          <w:sz w:val="28"/>
          <w:szCs w:val="28"/>
          <w:u w:val="single"/>
          <w:rtl/>
        </w:rPr>
        <w:t>העדר</w:t>
      </w:r>
      <w:r w:rsidRPr="00097FF3">
        <w:rPr>
          <w:i w:val="0"/>
          <w:iCs w:val="0"/>
          <w:spacing w:val="22"/>
          <w:sz w:val="28"/>
          <w:szCs w:val="28"/>
          <w:u w:val="single"/>
          <w:rtl/>
        </w:rPr>
        <w:t xml:space="preserve"> </w:t>
      </w:r>
      <w:r w:rsidRPr="00097FF3">
        <w:rPr>
          <w:rFonts w:hint="eastAsia"/>
          <w:i w:val="0"/>
          <w:iCs w:val="0"/>
          <w:spacing w:val="22"/>
          <w:sz w:val="28"/>
          <w:szCs w:val="28"/>
          <w:u w:val="single"/>
          <w:rtl/>
        </w:rPr>
        <w:t>הרשעות</w:t>
      </w:r>
      <w:r w:rsidRPr="00097FF3">
        <w:rPr>
          <w:i w:val="0"/>
          <w:iCs w:val="0"/>
          <w:spacing w:val="22"/>
          <w:sz w:val="28"/>
          <w:szCs w:val="28"/>
          <w:u w:val="single"/>
          <w:rtl/>
        </w:rPr>
        <w:t xml:space="preserve"> </w:t>
      </w:r>
      <w:r w:rsidRPr="00097FF3">
        <w:rPr>
          <w:rFonts w:hint="eastAsia"/>
          <w:i w:val="0"/>
          <w:iCs w:val="0"/>
          <w:spacing w:val="22"/>
          <w:sz w:val="28"/>
          <w:szCs w:val="28"/>
          <w:u w:val="single"/>
          <w:rtl/>
        </w:rPr>
        <w:t>לפי</w:t>
      </w:r>
      <w:r w:rsidRPr="00097FF3">
        <w:rPr>
          <w:i w:val="0"/>
          <w:iCs w:val="0"/>
          <w:spacing w:val="22"/>
          <w:sz w:val="28"/>
          <w:szCs w:val="28"/>
          <w:u w:val="single"/>
          <w:rtl/>
        </w:rPr>
        <w:t xml:space="preserve"> </w:t>
      </w:r>
      <w:r w:rsidRPr="00097FF3">
        <w:rPr>
          <w:rFonts w:hint="eastAsia"/>
          <w:i w:val="0"/>
          <w:iCs w:val="0"/>
          <w:spacing w:val="22"/>
          <w:sz w:val="28"/>
          <w:szCs w:val="28"/>
          <w:u w:val="single"/>
          <w:rtl/>
        </w:rPr>
        <w:t>חוק</w:t>
      </w:r>
      <w:r w:rsidRPr="00097FF3">
        <w:rPr>
          <w:i w:val="0"/>
          <w:iCs w:val="0"/>
          <w:spacing w:val="22"/>
          <w:sz w:val="28"/>
          <w:szCs w:val="28"/>
          <w:u w:val="single"/>
          <w:rtl/>
        </w:rPr>
        <w:t xml:space="preserve"> </w:t>
      </w:r>
      <w:r w:rsidRPr="00097FF3">
        <w:rPr>
          <w:rFonts w:hint="eastAsia"/>
          <w:i w:val="0"/>
          <w:iCs w:val="0"/>
          <w:spacing w:val="22"/>
          <w:sz w:val="28"/>
          <w:szCs w:val="28"/>
          <w:u w:val="single"/>
          <w:rtl/>
        </w:rPr>
        <w:t>עובדים</w:t>
      </w:r>
      <w:r w:rsidRPr="00097FF3">
        <w:rPr>
          <w:i w:val="0"/>
          <w:iCs w:val="0"/>
          <w:spacing w:val="22"/>
          <w:sz w:val="28"/>
          <w:szCs w:val="28"/>
          <w:u w:val="single"/>
          <w:rtl/>
        </w:rPr>
        <w:t xml:space="preserve"> </w:t>
      </w:r>
      <w:r w:rsidRPr="00097FF3">
        <w:rPr>
          <w:rFonts w:hint="eastAsia"/>
          <w:i w:val="0"/>
          <w:iCs w:val="0"/>
          <w:spacing w:val="22"/>
          <w:sz w:val="28"/>
          <w:szCs w:val="28"/>
          <w:u w:val="single"/>
          <w:rtl/>
        </w:rPr>
        <w:t>זרים</w:t>
      </w:r>
      <w:r w:rsidRPr="00097FF3">
        <w:rPr>
          <w:i w:val="0"/>
          <w:iCs w:val="0"/>
          <w:spacing w:val="22"/>
          <w:sz w:val="28"/>
          <w:szCs w:val="28"/>
          <w:u w:val="single"/>
          <w:rtl/>
        </w:rPr>
        <w:t xml:space="preserve"> </w:t>
      </w:r>
      <w:r w:rsidRPr="00097FF3">
        <w:rPr>
          <w:rFonts w:hint="eastAsia"/>
          <w:i w:val="0"/>
          <w:iCs w:val="0"/>
          <w:spacing w:val="22"/>
          <w:sz w:val="28"/>
          <w:szCs w:val="28"/>
          <w:u w:val="single"/>
          <w:rtl/>
        </w:rPr>
        <w:t>וחוק</w:t>
      </w:r>
      <w:r w:rsidRPr="00097FF3">
        <w:rPr>
          <w:i w:val="0"/>
          <w:iCs w:val="0"/>
          <w:spacing w:val="22"/>
          <w:sz w:val="28"/>
          <w:szCs w:val="28"/>
          <w:u w:val="single"/>
          <w:rtl/>
        </w:rPr>
        <w:t xml:space="preserve"> </w:t>
      </w:r>
      <w:r w:rsidRPr="00097FF3">
        <w:rPr>
          <w:rFonts w:hint="eastAsia"/>
          <w:i w:val="0"/>
          <w:iCs w:val="0"/>
          <w:spacing w:val="22"/>
          <w:sz w:val="28"/>
          <w:szCs w:val="28"/>
          <w:u w:val="single"/>
          <w:rtl/>
        </w:rPr>
        <w:t>שכר</w:t>
      </w:r>
      <w:r w:rsidRPr="00097FF3">
        <w:rPr>
          <w:i w:val="0"/>
          <w:iCs w:val="0"/>
          <w:spacing w:val="22"/>
          <w:sz w:val="28"/>
          <w:szCs w:val="28"/>
          <w:u w:val="single"/>
          <w:rtl/>
        </w:rPr>
        <w:t xml:space="preserve"> </w:t>
      </w:r>
      <w:r w:rsidRPr="00097FF3">
        <w:rPr>
          <w:rFonts w:hint="eastAsia"/>
          <w:i w:val="0"/>
          <w:iCs w:val="0"/>
          <w:spacing w:val="22"/>
          <w:sz w:val="28"/>
          <w:szCs w:val="28"/>
          <w:u w:val="single"/>
          <w:rtl/>
        </w:rPr>
        <w:t>מינימום</w:t>
      </w:r>
      <w:bookmarkEnd w:id="167"/>
      <w:bookmarkEnd w:id="168"/>
    </w:p>
    <w:p w:rsidR="00C154D4" w:rsidRPr="00097FF3" w:rsidRDefault="00C154D4" w:rsidP="00097FF3">
      <w:pPr>
        <w:keepLines/>
        <w:spacing w:after="120"/>
        <w:rPr>
          <w:rtl/>
        </w:rPr>
      </w:pPr>
      <w:r w:rsidRPr="00097FF3">
        <w:rPr>
          <w:rFonts w:hint="eastAsia"/>
          <w:rtl/>
        </w:rPr>
        <w:t>תאריך</w:t>
      </w:r>
      <w:r w:rsidRPr="00097FF3">
        <w:rPr>
          <w:rtl/>
        </w:rPr>
        <w:t xml:space="preserve"> : ___/___/____</w:t>
      </w:r>
    </w:p>
    <w:p w:rsidR="00C154D4" w:rsidRPr="00097FF3" w:rsidRDefault="00C154D4" w:rsidP="00097FF3">
      <w:pPr>
        <w:keepLines/>
        <w:spacing w:after="120"/>
        <w:rPr>
          <w:rtl/>
        </w:rPr>
      </w:pPr>
      <w:r w:rsidRPr="00097FF3">
        <w:rPr>
          <w:rFonts w:hint="eastAsia"/>
          <w:rtl/>
        </w:rPr>
        <w:t>לכבוד</w:t>
      </w:r>
    </w:p>
    <w:p w:rsidR="00C154D4" w:rsidRPr="00097FF3" w:rsidRDefault="00C154D4" w:rsidP="00097FF3">
      <w:pPr>
        <w:keepLines/>
        <w:spacing w:after="120"/>
        <w:rPr>
          <w:rtl/>
        </w:rPr>
      </w:pPr>
      <w:r w:rsidRPr="00097FF3">
        <w:rPr>
          <w:rFonts w:hint="cs"/>
          <w:rtl/>
        </w:rPr>
        <w:t>האגף למחשוב</w:t>
      </w:r>
    </w:p>
    <w:p w:rsidR="00C154D4" w:rsidRPr="00097FF3" w:rsidRDefault="00C154D4" w:rsidP="00097FF3">
      <w:pPr>
        <w:keepLines/>
        <w:spacing w:after="120"/>
        <w:rPr>
          <w:rtl/>
        </w:rPr>
      </w:pPr>
      <w:r w:rsidRPr="00097FF3">
        <w:rPr>
          <w:rFonts w:hint="eastAsia"/>
          <w:rtl/>
        </w:rPr>
        <w:t>משרד</w:t>
      </w:r>
      <w:r w:rsidRPr="00097FF3">
        <w:rPr>
          <w:rtl/>
        </w:rPr>
        <w:t xml:space="preserve"> </w:t>
      </w:r>
      <w:r w:rsidRPr="00097FF3">
        <w:rPr>
          <w:rFonts w:hint="eastAsia"/>
          <w:rtl/>
        </w:rPr>
        <w:t>הבריאות</w:t>
      </w:r>
    </w:p>
    <w:p w:rsidR="00C154D4" w:rsidRPr="00097FF3" w:rsidRDefault="00C154D4" w:rsidP="00097FF3">
      <w:pPr>
        <w:keepLines/>
        <w:spacing w:after="120"/>
        <w:rPr>
          <w:rtl/>
        </w:rPr>
      </w:pPr>
      <w:r w:rsidRPr="00097FF3">
        <w:rPr>
          <w:rFonts w:hint="eastAsia"/>
          <w:rtl/>
        </w:rPr>
        <w:t>רח</w:t>
      </w:r>
      <w:r w:rsidRPr="00097FF3">
        <w:rPr>
          <w:rtl/>
        </w:rPr>
        <w:t xml:space="preserve">' </w:t>
      </w:r>
      <w:r w:rsidRPr="00097FF3">
        <w:rPr>
          <w:rFonts w:hint="cs"/>
          <w:rtl/>
        </w:rPr>
        <w:t>ירמיהו 39</w:t>
      </w:r>
    </w:p>
    <w:p w:rsidR="00C154D4" w:rsidRPr="00097FF3" w:rsidRDefault="00C154D4" w:rsidP="00097FF3">
      <w:pPr>
        <w:keepLines/>
        <w:spacing w:after="120"/>
        <w:rPr>
          <w:rtl/>
        </w:rPr>
      </w:pPr>
      <w:r w:rsidRPr="00097FF3">
        <w:rPr>
          <w:rFonts w:hint="eastAsia"/>
          <w:rtl/>
        </w:rPr>
        <w:t>ירושלים</w:t>
      </w:r>
    </w:p>
    <w:p w:rsidR="00C154D4" w:rsidRPr="00097FF3" w:rsidRDefault="00C154D4" w:rsidP="00097FF3">
      <w:pPr>
        <w:keepLines/>
        <w:spacing w:after="120"/>
        <w:rPr>
          <w:rtl/>
        </w:rPr>
      </w:pPr>
    </w:p>
    <w:p w:rsidR="00C154D4" w:rsidRPr="00097FF3" w:rsidRDefault="00C154D4" w:rsidP="00097FF3">
      <w:pPr>
        <w:keepLines/>
        <w:spacing w:after="120"/>
        <w:rPr>
          <w:b/>
          <w:bCs/>
          <w:u w:val="single"/>
          <w:rtl/>
        </w:rPr>
      </w:pPr>
      <w:r w:rsidRPr="00097FF3">
        <w:rPr>
          <w:rFonts w:hint="eastAsia"/>
          <w:b/>
          <w:bCs/>
          <w:u w:val="single"/>
          <w:rtl/>
        </w:rPr>
        <w:t>תצהיר</w:t>
      </w:r>
      <w:r w:rsidRPr="00097FF3">
        <w:rPr>
          <w:b/>
          <w:bCs/>
          <w:u w:val="single"/>
          <w:rtl/>
        </w:rPr>
        <w:t xml:space="preserve"> - </w:t>
      </w:r>
      <w:r w:rsidRPr="00097FF3">
        <w:rPr>
          <w:rFonts w:hint="eastAsia"/>
          <w:b/>
          <w:bCs/>
          <w:u w:val="single"/>
          <w:rtl/>
        </w:rPr>
        <w:t>עבירות</w:t>
      </w:r>
      <w:r w:rsidRPr="00097FF3">
        <w:rPr>
          <w:b/>
          <w:bCs/>
          <w:u w:val="single"/>
          <w:rtl/>
        </w:rPr>
        <w:t xml:space="preserve"> </w:t>
      </w:r>
      <w:r w:rsidRPr="00097FF3">
        <w:rPr>
          <w:rFonts w:hint="eastAsia"/>
          <w:b/>
          <w:bCs/>
          <w:u w:val="single"/>
          <w:rtl/>
        </w:rPr>
        <w:t>לפי</w:t>
      </w:r>
      <w:r w:rsidRPr="00097FF3">
        <w:rPr>
          <w:b/>
          <w:bCs/>
          <w:u w:val="single"/>
          <w:rtl/>
        </w:rPr>
        <w:t xml:space="preserve"> </w:t>
      </w:r>
      <w:r w:rsidRPr="00097FF3">
        <w:rPr>
          <w:rFonts w:hint="eastAsia"/>
          <w:b/>
          <w:bCs/>
          <w:u w:val="single"/>
          <w:rtl/>
        </w:rPr>
        <w:t>חוק</w:t>
      </w:r>
      <w:r w:rsidRPr="00097FF3">
        <w:rPr>
          <w:b/>
          <w:bCs/>
          <w:u w:val="single"/>
          <w:rtl/>
        </w:rPr>
        <w:t xml:space="preserve"> </w:t>
      </w:r>
      <w:r w:rsidRPr="00097FF3">
        <w:rPr>
          <w:rFonts w:hint="eastAsia"/>
          <w:b/>
          <w:bCs/>
          <w:u w:val="single"/>
          <w:rtl/>
        </w:rPr>
        <w:t>עובדים</w:t>
      </w:r>
      <w:r w:rsidRPr="00097FF3">
        <w:rPr>
          <w:b/>
          <w:bCs/>
          <w:u w:val="single"/>
          <w:rtl/>
        </w:rPr>
        <w:t xml:space="preserve"> </w:t>
      </w:r>
      <w:r w:rsidRPr="00097FF3">
        <w:rPr>
          <w:rFonts w:hint="eastAsia"/>
          <w:b/>
          <w:bCs/>
          <w:u w:val="single"/>
          <w:rtl/>
        </w:rPr>
        <w:t>זרים</w:t>
      </w:r>
      <w:r w:rsidRPr="00097FF3">
        <w:rPr>
          <w:b/>
          <w:bCs/>
          <w:u w:val="single"/>
          <w:rtl/>
        </w:rPr>
        <w:t xml:space="preserve"> </w:t>
      </w:r>
      <w:r w:rsidRPr="00097FF3">
        <w:rPr>
          <w:rFonts w:hint="eastAsia"/>
          <w:b/>
          <w:bCs/>
          <w:u w:val="single"/>
          <w:rtl/>
        </w:rPr>
        <w:t>או</w:t>
      </w:r>
      <w:r w:rsidRPr="00097FF3">
        <w:rPr>
          <w:b/>
          <w:bCs/>
          <w:u w:val="single"/>
          <w:rtl/>
        </w:rPr>
        <w:t xml:space="preserve"> </w:t>
      </w:r>
      <w:r w:rsidRPr="00097FF3">
        <w:rPr>
          <w:rFonts w:hint="eastAsia"/>
          <w:b/>
          <w:bCs/>
          <w:u w:val="single"/>
          <w:rtl/>
        </w:rPr>
        <w:t>לפי</w:t>
      </w:r>
      <w:r w:rsidRPr="00097FF3">
        <w:rPr>
          <w:b/>
          <w:bCs/>
          <w:u w:val="single"/>
          <w:rtl/>
        </w:rPr>
        <w:t xml:space="preserve"> </w:t>
      </w:r>
      <w:r w:rsidRPr="00097FF3">
        <w:rPr>
          <w:rFonts w:hint="eastAsia"/>
          <w:b/>
          <w:bCs/>
          <w:u w:val="single"/>
          <w:rtl/>
        </w:rPr>
        <w:t>חוק</w:t>
      </w:r>
      <w:r w:rsidRPr="00097FF3">
        <w:rPr>
          <w:b/>
          <w:bCs/>
          <w:u w:val="single"/>
          <w:rtl/>
        </w:rPr>
        <w:t xml:space="preserve"> </w:t>
      </w:r>
      <w:r w:rsidRPr="00097FF3">
        <w:rPr>
          <w:rFonts w:hint="eastAsia"/>
          <w:b/>
          <w:bCs/>
          <w:u w:val="single"/>
          <w:rtl/>
        </w:rPr>
        <w:t>שכר</w:t>
      </w:r>
      <w:r w:rsidRPr="00097FF3">
        <w:rPr>
          <w:b/>
          <w:bCs/>
          <w:u w:val="single"/>
          <w:rtl/>
        </w:rPr>
        <w:t xml:space="preserve"> </w:t>
      </w:r>
      <w:r w:rsidRPr="00097FF3">
        <w:rPr>
          <w:rFonts w:hint="eastAsia"/>
          <w:b/>
          <w:bCs/>
          <w:u w:val="single"/>
          <w:rtl/>
        </w:rPr>
        <w:t>מינימום</w:t>
      </w:r>
    </w:p>
    <w:p w:rsidR="00C154D4" w:rsidRPr="00097FF3" w:rsidRDefault="00C154D4" w:rsidP="00097FF3">
      <w:pPr>
        <w:keepLines/>
        <w:spacing w:after="120"/>
        <w:rPr>
          <w:rtl/>
        </w:rPr>
      </w:pPr>
      <w:r w:rsidRPr="00097FF3">
        <w:rPr>
          <w:rFonts w:hint="eastAsia"/>
          <w:rtl/>
        </w:rPr>
        <w:t>אני</w:t>
      </w:r>
      <w:r w:rsidRPr="00097FF3">
        <w:rPr>
          <w:rtl/>
        </w:rPr>
        <w:t xml:space="preserve"> </w:t>
      </w:r>
      <w:r w:rsidRPr="00097FF3">
        <w:rPr>
          <w:rFonts w:hint="eastAsia"/>
          <w:rtl/>
        </w:rPr>
        <w:t>הח</w:t>
      </w:r>
      <w:r w:rsidRPr="00097FF3">
        <w:rPr>
          <w:rtl/>
        </w:rPr>
        <w:t xml:space="preserve">"מ_______________ </w:t>
      </w:r>
      <w:r w:rsidRPr="00097FF3">
        <w:rPr>
          <w:rFonts w:hint="eastAsia"/>
          <w:rtl/>
        </w:rPr>
        <w:t>ת</w:t>
      </w:r>
      <w:r w:rsidRPr="00097FF3">
        <w:rPr>
          <w:rtl/>
        </w:rPr>
        <w:t xml:space="preserve">.ז._________________ </w:t>
      </w:r>
      <w:r w:rsidRPr="00097FF3">
        <w:rPr>
          <w:rFonts w:hint="eastAsia"/>
          <w:rtl/>
        </w:rPr>
        <w:t>לאחר</w:t>
      </w:r>
      <w:r w:rsidRPr="00097FF3">
        <w:rPr>
          <w:rtl/>
        </w:rPr>
        <w:t xml:space="preserve"> </w:t>
      </w:r>
      <w:r w:rsidRPr="00097FF3">
        <w:rPr>
          <w:rFonts w:hint="eastAsia"/>
          <w:rtl/>
        </w:rPr>
        <w:t>שהוזהרתי</w:t>
      </w:r>
      <w:r w:rsidRPr="00097FF3">
        <w:rPr>
          <w:rtl/>
        </w:rPr>
        <w:t xml:space="preserve"> </w:t>
      </w:r>
      <w:r w:rsidRPr="00097FF3">
        <w:rPr>
          <w:rFonts w:hint="eastAsia"/>
          <w:rtl/>
        </w:rPr>
        <w:t>כי</w:t>
      </w:r>
      <w:r w:rsidRPr="00097FF3">
        <w:rPr>
          <w:rtl/>
        </w:rPr>
        <w:t xml:space="preserve"> </w:t>
      </w:r>
      <w:r w:rsidRPr="00097FF3">
        <w:rPr>
          <w:rFonts w:hint="eastAsia"/>
          <w:rtl/>
        </w:rPr>
        <w:t>עלי</w:t>
      </w:r>
      <w:r w:rsidRPr="00097FF3">
        <w:rPr>
          <w:rtl/>
        </w:rPr>
        <w:t xml:space="preserve"> </w:t>
      </w:r>
      <w:r w:rsidRPr="00097FF3">
        <w:rPr>
          <w:rFonts w:hint="eastAsia"/>
          <w:rtl/>
        </w:rPr>
        <w:t>להצהיר</w:t>
      </w:r>
      <w:r w:rsidRPr="00097FF3">
        <w:rPr>
          <w:rtl/>
        </w:rPr>
        <w:t xml:space="preserve"> </w:t>
      </w:r>
      <w:r w:rsidRPr="00097FF3">
        <w:rPr>
          <w:rFonts w:hint="eastAsia"/>
          <w:rtl/>
        </w:rPr>
        <w:t>את</w:t>
      </w:r>
      <w:r w:rsidRPr="00097FF3">
        <w:rPr>
          <w:rtl/>
        </w:rPr>
        <w:t xml:space="preserve"> </w:t>
      </w:r>
      <w:r w:rsidRPr="00097FF3">
        <w:rPr>
          <w:rFonts w:hint="eastAsia"/>
          <w:rtl/>
        </w:rPr>
        <w:t>כל</w:t>
      </w:r>
      <w:r w:rsidRPr="00097FF3">
        <w:rPr>
          <w:rtl/>
        </w:rPr>
        <w:t xml:space="preserve"> </w:t>
      </w:r>
      <w:r w:rsidRPr="00097FF3">
        <w:rPr>
          <w:rFonts w:hint="eastAsia"/>
          <w:rtl/>
        </w:rPr>
        <w:t>האמת</w:t>
      </w:r>
      <w:r w:rsidRPr="00097FF3">
        <w:rPr>
          <w:rtl/>
        </w:rPr>
        <w:t xml:space="preserve"> </w:t>
      </w:r>
      <w:r w:rsidRPr="00097FF3">
        <w:rPr>
          <w:rFonts w:hint="eastAsia"/>
          <w:rtl/>
        </w:rPr>
        <w:t>וכי</w:t>
      </w:r>
      <w:r w:rsidRPr="00097FF3">
        <w:rPr>
          <w:rtl/>
        </w:rPr>
        <w:t xml:space="preserve"> </w:t>
      </w:r>
      <w:r w:rsidRPr="00097FF3">
        <w:rPr>
          <w:rFonts w:hint="eastAsia"/>
          <w:rtl/>
        </w:rPr>
        <w:t>אהיה</w:t>
      </w:r>
      <w:r w:rsidRPr="00097FF3">
        <w:rPr>
          <w:rtl/>
        </w:rPr>
        <w:t xml:space="preserve"> </w:t>
      </w:r>
      <w:r w:rsidRPr="00097FF3">
        <w:rPr>
          <w:rFonts w:hint="eastAsia"/>
          <w:rtl/>
        </w:rPr>
        <w:t>צפוי</w:t>
      </w:r>
      <w:r w:rsidRPr="00097FF3">
        <w:rPr>
          <w:rtl/>
        </w:rPr>
        <w:t xml:space="preserve"> </w:t>
      </w:r>
      <w:r w:rsidRPr="00097FF3">
        <w:rPr>
          <w:rFonts w:hint="eastAsia"/>
          <w:rtl/>
        </w:rPr>
        <w:t>לעונשים</w:t>
      </w:r>
      <w:r w:rsidRPr="00097FF3">
        <w:rPr>
          <w:rtl/>
        </w:rPr>
        <w:t xml:space="preserve"> </w:t>
      </w:r>
      <w:r w:rsidRPr="00097FF3">
        <w:rPr>
          <w:rFonts w:hint="eastAsia"/>
          <w:rtl/>
        </w:rPr>
        <w:t>הקבועים</w:t>
      </w:r>
      <w:r w:rsidRPr="00097FF3">
        <w:rPr>
          <w:rtl/>
        </w:rPr>
        <w:t xml:space="preserve"> </w:t>
      </w:r>
      <w:r w:rsidRPr="00097FF3">
        <w:rPr>
          <w:rFonts w:hint="eastAsia"/>
          <w:rtl/>
        </w:rPr>
        <w:t>בחוק</w:t>
      </w:r>
      <w:r w:rsidRPr="00097FF3">
        <w:rPr>
          <w:rtl/>
        </w:rPr>
        <w:t xml:space="preserve"> </w:t>
      </w:r>
      <w:r w:rsidRPr="00097FF3">
        <w:rPr>
          <w:rFonts w:hint="eastAsia"/>
          <w:rtl/>
        </w:rPr>
        <w:t>אם</w:t>
      </w:r>
      <w:r w:rsidRPr="00097FF3">
        <w:rPr>
          <w:rtl/>
        </w:rPr>
        <w:t xml:space="preserve"> </w:t>
      </w:r>
      <w:r w:rsidRPr="00097FF3">
        <w:rPr>
          <w:rFonts w:hint="eastAsia"/>
          <w:rtl/>
        </w:rPr>
        <w:t>לא</w:t>
      </w:r>
      <w:r w:rsidRPr="00097FF3">
        <w:rPr>
          <w:rtl/>
        </w:rPr>
        <w:t xml:space="preserve"> </w:t>
      </w:r>
      <w:r w:rsidRPr="00097FF3">
        <w:rPr>
          <w:rFonts w:hint="eastAsia"/>
          <w:rtl/>
        </w:rPr>
        <w:t>אעשה</w:t>
      </w:r>
      <w:r w:rsidRPr="00097FF3">
        <w:rPr>
          <w:rtl/>
        </w:rPr>
        <w:t xml:space="preserve"> </w:t>
      </w:r>
      <w:r w:rsidRPr="00097FF3">
        <w:rPr>
          <w:rFonts w:hint="eastAsia"/>
          <w:rtl/>
        </w:rPr>
        <w:t>כן</w:t>
      </w:r>
      <w:r w:rsidRPr="00097FF3">
        <w:rPr>
          <w:rtl/>
        </w:rPr>
        <w:t xml:space="preserve">, </w:t>
      </w:r>
      <w:r w:rsidRPr="00097FF3">
        <w:rPr>
          <w:rFonts w:hint="eastAsia"/>
          <w:rtl/>
        </w:rPr>
        <w:t>מצהיר</w:t>
      </w:r>
      <w:r w:rsidRPr="00097FF3">
        <w:rPr>
          <w:rtl/>
        </w:rPr>
        <w:t xml:space="preserve"> </w:t>
      </w:r>
      <w:r w:rsidRPr="00097FF3">
        <w:rPr>
          <w:rFonts w:hint="eastAsia"/>
          <w:rtl/>
        </w:rPr>
        <w:t>בזאת</w:t>
      </w:r>
      <w:r w:rsidRPr="00097FF3">
        <w:rPr>
          <w:rtl/>
        </w:rPr>
        <w:t xml:space="preserve"> </w:t>
      </w:r>
      <w:r w:rsidRPr="00097FF3">
        <w:rPr>
          <w:rFonts w:hint="eastAsia"/>
          <w:rtl/>
        </w:rPr>
        <w:t>כדלהלן</w:t>
      </w:r>
      <w:r w:rsidRPr="00097FF3">
        <w:rPr>
          <w:rtl/>
        </w:rPr>
        <w:t>:</w:t>
      </w:r>
    </w:p>
    <w:p w:rsidR="00C154D4" w:rsidRPr="00097FF3" w:rsidRDefault="00C154D4" w:rsidP="00097FF3">
      <w:pPr>
        <w:pStyle w:val="af0"/>
        <w:keepLines/>
        <w:numPr>
          <w:ilvl w:val="0"/>
          <w:numId w:val="40"/>
        </w:numPr>
        <w:spacing w:before="120" w:after="120"/>
        <w:contextualSpacing/>
        <w:jc w:val="both"/>
      </w:pPr>
      <w:r w:rsidRPr="00097FF3">
        <w:rPr>
          <w:rFonts w:hint="eastAsia"/>
          <w:rtl/>
        </w:rPr>
        <w:t>אני</w:t>
      </w:r>
      <w:r w:rsidRPr="00097FF3">
        <w:rPr>
          <w:rtl/>
        </w:rPr>
        <w:t xml:space="preserve"> </w:t>
      </w:r>
      <w:r w:rsidRPr="00097FF3">
        <w:rPr>
          <w:rFonts w:hint="eastAsia"/>
          <w:rtl/>
        </w:rPr>
        <w:t>נציג</w:t>
      </w:r>
      <w:r w:rsidRPr="00097FF3">
        <w:rPr>
          <w:rtl/>
        </w:rPr>
        <w:t xml:space="preserve">  _____________ (להלן: "המציע") </w:t>
      </w:r>
      <w:r w:rsidRPr="00097FF3">
        <w:rPr>
          <w:rFonts w:hint="eastAsia"/>
          <w:rtl/>
        </w:rPr>
        <w:t>ומוסמך</w:t>
      </w:r>
      <w:r w:rsidRPr="00097FF3">
        <w:rPr>
          <w:rtl/>
        </w:rPr>
        <w:t xml:space="preserve"> </w:t>
      </w:r>
      <w:r w:rsidRPr="00097FF3">
        <w:rPr>
          <w:rFonts w:hint="eastAsia"/>
          <w:rtl/>
        </w:rPr>
        <w:t>להצהיר</w:t>
      </w:r>
      <w:r w:rsidRPr="00097FF3">
        <w:rPr>
          <w:rtl/>
        </w:rPr>
        <w:t xml:space="preserve"> </w:t>
      </w:r>
      <w:r w:rsidRPr="00097FF3">
        <w:rPr>
          <w:rFonts w:hint="eastAsia"/>
          <w:rtl/>
        </w:rPr>
        <w:t>מטעם</w:t>
      </w:r>
      <w:r w:rsidRPr="00097FF3">
        <w:rPr>
          <w:rtl/>
        </w:rPr>
        <w:t xml:space="preserve"> </w:t>
      </w:r>
      <w:r w:rsidRPr="00097FF3">
        <w:rPr>
          <w:rFonts w:hint="eastAsia"/>
          <w:rtl/>
        </w:rPr>
        <w:t>המציע</w:t>
      </w:r>
      <w:r w:rsidRPr="00097FF3">
        <w:rPr>
          <w:rtl/>
        </w:rPr>
        <w:t>.</w:t>
      </w:r>
    </w:p>
    <w:p w:rsidR="00C154D4" w:rsidRPr="00097FF3" w:rsidRDefault="00C154D4" w:rsidP="00097FF3">
      <w:pPr>
        <w:pStyle w:val="af0"/>
        <w:keepLines/>
        <w:numPr>
          <w:ilvl w:val="0"/>
          <w:numId w:val="40"/>
        </w:numPr>
        <w:spacing w:before="120" w:after="120"/>
        <w:contextualSpacing/>
        <w:jc w:val="both"/>
      </w:pPr>
      <w:r w:rsidRPr="00097FF3">
        <w:rPr>
          <w:rFonts w:hint="eastAsia"/>
          <w:rtl/>
        </w:rPr>
        <w:t>תצהיר</w:t>
      </w:r>
      <w:r w:rsidRPr="00097FF3">
        <w:rPr>
          <w:rtl/>
        </w:rPr>
        <w:t xml:space="preserve"> זה נעשה בהתאם לחוק עסקאות גופים ציבוריים, </w:t>
      </w:r>
      <w:r w:rsidRPr="00097FF3">
        <w:rPr>
          <w:rFonts w:hint="eastAsia"/>
          <w:rtl/>
        </w:rPr>
        <w:t>התשל</w:t>
      </w:r>
      <w:r w:rsidRPr="00097FF3">
        <w:rPr>
          <w:rtl/>
        </w:rPr>
        <w:t xml:space="preserve">"ו- 1976 </w:t>
      </w:r>
      <w:r w:rsidRPr="00097FF3">
        <w:rPr>
          <w:rFonts w:hint="eastAsia"/>
          <w:rtl/>
        </w:rPr>
        <w:t>וההגדרות</w:t>
      </w:r>
      <w:r w:rsidRPr="00097FF3">
        <w:rPr>
          <w:rtl/>
        </w:rPr>
        <w:t xml:space="preserve"> </w:t>
      </w:r>
      <w:r w:rsidRPr="00097FF3">
        <w:rPr>
          <w:rFonts w:hint="eastAsia"/>
          <w:rtl/>
        </w:rPr>
        <w:t>המצויות</w:t>
      </w:r>
      <w:r w:rsidRPr="00097FF3">
        <w:rPr>
          <w:rtl/>
        </w:rPr>
        <w:t xml:space="preserve"> </w:t>
      </w:r>
      <w:r w:rsidRPr="00097FF3">
        <w:rPr>
          <w:rFonts w:hint="eastAsia"/>
          <w:rtl/>
        </w:rPr>
        <w:t>בו</w:t>
      </w:r>
      <w:r w:rsidRPr="00097FF3">
        <w:rPr>
          <w:rtl/>
        </w:rPr>
        <w:t xml:space="preserve"> </w:t>
      </w:r>
      <w:r w:rsidRPr="00097FF3">
        <w:rPr>
          <w:rFonts w:hint="eastAsia"/>
          <w:rtl/>
        </w:rPr>
        <w:t>ובתמיכה</w:t>
      </w:r>
      <w:r w:rsidRPr="00097FF3">
        <w:rPr>
          <w:rtl/>
        </w:rPr>
        <w:t xml:space="preserve"> </w:t>
      </w:r>
      <w:r w:rsidRPr="00097FF3">
        <w:rPr>
          <w:rFonts w:hint="eastAsia"/>
          <w:rtl/>
        </w:rPr>
        <w:t>למכרז</w:t>
      </w:r>
      <w:r w:rsidRPr="00097FF3">
        <w:rPr>
          <w:rtl/>
        </w:rPr>
        <w:t xml:space="preserve"> </w:t>
      </w:r>
      <w:r w:rsidRPr="00097FF3">
        <w:rPr>
          <w:rFonts w:hint="eastAsia"/>
          <w:rtl/>
        </w:rPr>
        <w:t>מס</w:t>
      </w:r>
      <w:r w:rsidRPr="00097FF3">
        <w:rPr>
          <w:rtl/>
        </w:rPr>
        <w:t xml:space="preserve">' _________ </w:t>
      </w:r>
      <w:r w:rsidRPr="00097FF3">
        <w:rPr>
          <w:rFonts w:hint="eastAsia"/>
          <w:rtl/>
        </w:rPr>
        <w:t>בעבור</w:t>
      </w:r>
      <w:r w:rsidRPr="00097FF3">
        <w:rPr>
          <w:rtl/>
        </w:rPr>
        <w:t xml:space="preserve"> </w:t>
      </w:r>
      <w:r w:rsidRPr="00097FF3">
        <w:rPr>
          <w:rFonts w:hint="eastAsia"/>
          <w:rtl/>
        </w:rPr>
        <w:t>משרד</w:t>
      </w:r>
      <w:r w:rsidRPr="00097FF3">
        <w:rPr>
          <w:rtl/>
        </w:rPr>
        <w:t xml:space="preserve"> </w:t>
      </w:r>
      <w:r w:rsidRPr="00097FF3">
        <w:rPr>
          <w:rFonts w:hint="eastAsia"/>
          <w:rtl/>
        </w:rPr>
        <w:t>הבריאות</w:t>
      </w:r>
      <w:r w:rsidRPr="00097FF3">
        <w:rPr>
          <w:rtl/>
        </w:rPr>
        <w:t>.</w:t>
      </w:r>
    </w:p>
    <w:p w:rsidR="00C154D4" w:rsidRPr="00097FF3" w:rsidRDefault="00C154D4" w:rsidP="00097FF3">
      <w:pPr>
        <w:pStyle w:val="af0"/>
        <w:keepLines/>
        <w:numPr>
          <w:ilvl w:val="0"/>
          <w:numId w:val="40"/>
        </w:numPr>
        <w:spacing w:before="120" w:after="120"/>
        <w:contextualSpacing/>
        <w:jc w:val="both"/>
        <w:rPr>
          <w:rtl/>
        </w:rPr>
      </w:pPr>
      <w:r w:rsidRPr="00097FF3">
        <w:rPr>
          <w:rFonts w:hint="eastAsia"/>
          <w:rtl/>
        </w:rPr>
        <w:t>עד</w:t>
      </w:r>
      <w:r w:rsidRPr="00097FF3">
        <w:rPr>
          <w:rtl/>
        </w:rPr>
        <w:t xml:space="preserve"> </w:t>
      </w:r>
      <w:r w:rsidRPr="00097FF3">
        <w:rPr>
          <w:rFonts w:hint="eastAsia"/>
          <w:rtl/>
        </w:rPr>
        <w:t>מועד</w:t>
      </w:r>
      <w:r w:rsidRPr="00097FF3">
        <w:rPr>
          <w:rtl/>
        </w:rPr>
        <w:t xml:space="preserve"> </w:t>
      </w:r>
      <w:r w:rsidRPr="00097FF3">
        <w:rPr>
          <w:rFonts w:hint="eastAsia"/>
          <w:rtl/>
        </w:rPr>
        <w:t>מתן</w:t>
      </w:r>
      <w:r w:rsidRPr="00097FF3">
        <w:rPr>
          <w:rtl/>
        </w:rPr>
        <w:t xml:space="preserve"> </w:t>
      </w:r>
      <w:r w:rsidRPr="00097FF3">
        <w:rPr>
          <w:rFonts w:hint="eastAsia"/>
          <w:rtl/>
        </w:rPr>
        <w:t>תצהירי</w:t>
      </w:r>
      <w:r w:rsidRPr="00097FF3">
        <w:rPr>
          <w:rtl/>
        </w:rPr>
        <w:t xml:space="preserve"> </w:t>
      </w:r>
      <w:r w:rsidRPr="00097FF3">
        <w:rPr>
          <w:rFonts w:hint="eastAsia"/>
          <w:rtl/>
        </w:rPr>
        <w:t>זה</w:t>
      </w:r>
      <w:r w:rsidRPr="00097FF3">
        <w:rPr>
          <w:rtl/>
        </w:rPr>
        <w:t xml:space="preserve">, </w:t>
      </w:r>
      <w:r w:rsidRPr="00097FF3">
        <w:rPr>
          <w:rFonts w:hint="eastAsia"/>
          <w:rtl/>
        </w:rPr>
        <w:t>לא</w:t>
      </w:r>
      <w:r w:rsidRPr="00097FF3">
        <w:rPr>
          <w:rtl/>
        </w:rPr>
        <w:t xml:space="preserve"> </w:t>
      </w:r>
      <w:r w:rsidRPr="00097FF3">
        <w:rPr>
          <w:rFonts w:hint="eastAsia"/>
          <w:rtl/>
        </w:rPr>
        <w:t>הורשע</w:t>
      </w:r>
      <w:r w:rsidRPr="00097FF3">
        <w:rPr>
          <w:rtl/>
        </w:rPr>
        <w:t xml:space="preserve"> </w:t>
      </w:r>
      <w:r w:rsidRPr="00097FF3">
        <w:rPr>
          <w:rFonts w:hint="eastAsia"/>
          <w:rtl/>
        </w:rPr>
        <w:t>המציע</w:t>
      </w:r>
      <w:r w:rsidRPr="00097FF3">
        <w:rPr>
          <w:rtl/>
        </w:rPr>
        <w:t xml:space="preserve"> </w:t>
      </w:r>
      <w:r w:rsidRPr="00097FF3">
        <w:rPr>
          <w:rFonts w:hint="eastAsia"/>
          <w:rtl/>
        </w:rPr>
        <w:t>ובעל</w:t>
      </w:r>
      <w:r w:rsidRPr="00097FF3">
        <w:rPr>
          <w:rtl/>
        </w:rPr>
        <w:t xml:space="preserve"> </w:t>
      </w:r>
      <w:r w:rsidRPr="00097FF3">
        <w:rPr>
          <w:rFonts w:hint="eastAsia"/>
          <w:rtl/>
        </w:rPr>
        <w:t>זיקה</w:t>
      </w:r>
      <w:r w:rsidRPr="00097FF3">
        <w:rPr>
          <w:rtl/>
        </w:rPr>
        <w:t xml:space="preserve"> </w:t>
      </w:r>
      <w:r w:rsidRPr="00097FF3">
        <w:rPr>
          <w:rFonts w:hint="eastAsia"/>
          <w:rtl/>
        </w:rPr>
        <w:t>אליו</w:t>
      </w:r>
      <w:r w:rsidRPr="00097FF3">
        <w:rPr>
          <w:rtl/>
        </w:rPr>
        <w:t xml:space="preserve"> </w:t>
      </w:r>
      <w:r w:rsidRPr="00097FF3">
        <w:rPr>
          <w:rFonts w:hint="eastAsia"/>
          <w:rtl/>
        </w:rPr>
        <w:t>ביותר</w:t>
      </w:r>
      <w:r w:rsidRPr="00097FF3">
        <w:rPr>
          <w:rtl/>
        </w:rPr>
        <w:t xml:space="preserve"> </w:t>
      </w:r>
      <w:r w:rsidRPr="00097FF3">
        <w:rPr>
          <w:rFonts w:hint="eastAsia"/>
          <w:rtl/>
        </w:rPr>
        <w:t>משתי</w:t>
      </w:r>
      <w:r w:rsidRPr="00097FF3">
        <w:rPr>
          <w:rtl/>
        </w:rPr>
        <w:t xml:space="preserve"> </w:t>
      </w:r>
      <w:r w:rsidRPr="00097FF3">
        <w:rPr>
          <w:rFonts w:hint="eastAsia"/>
          <w:rtl/>
        </w:rPr>
        <w:t>עבירות</w:t>
      </w:r>
      <w:r w:rsidRPr="00097FF3">
        <w:rPr>
          <w:rtl/>
        </w:rPr>
        <w:t xml:space="preserve">, </w:t>
      </w:r>
      <w:r w:rsidRPr="00097FF3">
        <w:rPr>
          <w:rFonts w:hint="eastAsia"/>
          <w:rtl/>
        </w:rPr>
        <w:t>ואם</w:t>
      </w:r>
      <w:r w:rsidRPr="00097FF3">
        <w:rPr>
          <w:rtl/>
        </w:rPr>
        <w:t xml:space="preserve"> </w:t>
      </w:r>
      <w:r w:rsidRPr="00097FF3">
        <w:rPr>
          <w:rFonts w:hint="eastAsia"/>
          <w:rtl/>
        </w:rPr>
        <w:t>הורשעו</w:t>
      </w:r>
      <w:r w:rsidRPr="00097FF3">
        <w:rPr>
          <w:rtl/>
        </w:rPr>
        <w:t xml:space="preserve"> </w:t>
      </w:r>
      <w:r w:rsidRPr="00097FF3">
        <w:rPr>
          <w:rFonts w:hint="eastAsia"/>
          <w:rtl/>
        </w:rPr>
        <w:t>ביותר</w:t>
      </w:r>
      <w:r w:rsidRPr="00097FF3">
        <w:rPr>
          <w:rtl/>
        </w:rPr>
        <w:t xml:space="preserve"> </w:t>
      </w:r>
      <w:r w:rsidRPr="00097FF3">
        <w:rPr>
          <w:rFonts w:hint="eastAsia"/>
          <w:rtl/>
        </w:rPr>
        <w:t>משתי</w:t>
      </w:r>
      <w:r w:rsidRPr="00097FF3">
        <w:rPr>
          <w:rtl/>
        </w:rPr>
        <w:t xml:space="preserve"> </w:t>
      </w:r>
      <w:r w:rsidRPr="00097FF3">
        <w:rPr>
          <w:rFonts w:hint="eastAsia"/>
          <w:rtl/>
        </w:rPr>
        <w:t>עבירות</w:t>
      </w:r>
      <w:r w:rsidRPr="00097FF3">
        <w:rPr>
          <w:rtl/>
        </w:rPr>
        <w:t xml:space="preserve"> - </w:t>
      </w:r>
      <w:r w:rsidRPr="00097FF3">
        <w:rPr>
          <w:rFonts w:hint="eastAsia"/>
          <w:rtl/>
        </w:rPr>
        <w:t>הרי</w:t>
      </w:r>
      <w:r w:rsidRPr="00097FF3">
        <w:rPr>
          <w:rtl/>
        </w:rPr>
        <w:t xml:space="preserve"> </w:t>
      </w:r>
      <w:r w:rsidRPr="00097FF3">
        <w:rPr>
          <w:rFonts w:hint="eastAsia"/>
          <w:rtl/>
        </w:rPr>
        <w:t>שעד</w:t>
      </w:r>
      <w:r w:rsidRPr="00097FF3">
        <w:rPr>
          <w:rtl/>
        </w:rPr>
        <w:t xml:space="preserve"> </w:t>
      </w:r>
      <w:r w:rsidRPr="00097FF3">
        <w:rPr>
          <w:rFonts w:hint="eastAsia"/>
          <w:rtl/>
        </w:rPr>
        <w:t>למועד</w:t>
      </w:r>
      <w:r w:rsidRPr="00097FF3">
        <w:rPr>
          <w:rtl/>
        </w:rPr>
        <w:t xml:space="preserve"> </w:t>
      </w:r>
      <w:r w:rsidRPr="00097FF3">
        <w:rPr>
          <w:rFonts w:hint="eastAsia"/>
          <w:rtl/>
        </w:rPr>
        <w:t>האחרון</w:t>
      </w:r>
      <w:r w:rsidRPr="00097FF3">
        <w:rPr>
          <w:rtl/>
        </w:rPr>
        <w:t xml:space="preserve"> </w:t>
      </w:r>
      <w:r w:rsidRPr="00097FF3">
        <w:rPr>
          <w:rFonts w:hint="eastAsia"/>
          <w:rtl/>
        </w:rPr>
        <w:t>להגשת</w:t>
      </w:r>
      <w:r w:rsidRPr="00097FF3">
        <w:rPr>
          <w:rtl/>
        </w:rPr>
        <w:t xml:space="preserve"> </w:t>
      </w:r>
      <w:r w:rsidRPr="00097FF3">
        <w:rPr>
          <w:rFonts w:hint="eastAsia"/>
          <w:rtl/>
        </w:rPr>
        <w:t>ההצעות</w:t>
      </w:r>
      <w:r w:rsidRPr="00097FF3">
        <w:rPr>
          <w:rtl/>
        </w:rPr>
        <w:t xml:space="preserve"> </w:t>
      </w:r>
      <w:r w:rsidRPr="00097FF3">
        <w:rPr>
          <w:rFonts w:hint="eastAsia"/>
          <w:rtl/>
        </w:rPr>
        <w:t>במכרז</w:t>
      </w:r>
      <w:r w:rsidRPr="00097FF3">
        <w:rPr>
          <w:rtl/>
        </w:rPr>
        <w:t xml:space="preserve">, </w:t>
      </w:r>
      <w:r w:rsidRPr="00097FF3">
        <w:rPr>
          <w:rFonts w:hint="eastAsia"/>
          <w:rtl/>
        </w:rPr>
        <w:t>חלפה</w:t>
      </w:r>
      <w:r w:rsidRPr="00097FF3">
        <w:rPr>
          <w:rtl/>
        </w:rPr>
        <w:t xml:space="preserve">/ </w:t>
      </w:r>
      <w:r w:rsidRPr="00097FF3">
        <w:rPr>
          <w:rFonts w:hint="eastAsia"/>
          <w:rtl/>
        </w:rPr>
        <w:t>תחלוף</w:t>
      </w:r>
      <w:r w:rsidRPr="00097FF3">
        <w:rPr>
          <w:rtl/>
        </w:rPr>
        <w:t xml:space="preserve"> </w:t>
      </w:r>
      <w:r w:rsidRPr="00097FF3">
        <w:rPr>
          <w:rFonts w:hint="eastAsia"/>
          <w:rtl/>
        </w:rPr>
        <w:t>שנה</w:t>
      </w:r>
      <w:r w:rsidRPr="00097FF3">
        <w:rPr>
          <w:rtl/>
        </w:rPr>
        <w:t xml:space="preserve"> </w:t>
      </w:r>
      <w:r w:rsidRPr="00097FF3">
        <w:rPr>
          <w:rFonts w:hint="eastAsia"/>
          <w:rtl/>
        </w:rPr>
        <w:t>אחת</w:t>
      </w:r>
      <w:r w:rsidRPr="00097FF3">
        <w:rPr>
          <w:rtl/>
        </w:rPr>
        <w:t xml:space="preserve"> </w:t>
      </w:r>
      <w:r w:rsidRPr="00097FF3">
        <w:rPr>
          <w:rFonts w:hint="eastAsia"/>
          <w:rtl/>
        </w:rPr>
        <w:t>לפחות</w:t>
      </w:r>
      <w:r w:rsidRPr="00097FF3">
        <w:rPr>
          <w:rtl/>
        </w:rPr>
        <w:t xml:space="preserve"> </w:t>
      </w:r>
      <w:r w:rsidRPr="00097FF3">
        <w:rPr>
          <w:rFonts w:hint="eastAsia"/>
          <w:rtl/>
        </w:rPr>
        <w:t>ממועד</w:t>
      </w:r>
      <w:r w:rsidRPr="00097FF3">
        <w:rPr>
          <w:rtl/>
        </w:rPr>
        <w:t xml:space="preserve"> </w:t>
      </w:r>
      <w:r w:rsidRPr="00097FF3">
        <w:rPr>
          <w:rFonts w:hint="eastAsia"/>
          <w:rtl/>
        </w:rPr>
        <w:t>ההרשעה</w:t>
      </w:r>
      <w:r w:rsidRPr="00097FF3">
        <w:rPr>
          <w:rtl/>
        </w:rPr>
        <w:t xml:space="preserve"> </w:t>
      </w:r>
      <w:r w:rsidRPr="00097FF3">
        <w:rPr>
          <w:rFonts w:hint="eastAsia"/>
          <w:rtl/>
        </w:rPr>
        <w:t>האחרונה</w:t>
      </w:r>
      <w:r w:rsidRPr="00097FF3">
        <w:rPr>
          <w:rtl/>
        </w:rPr>
        <w:t>.</w:t>
      </w:r>
    </w:p>
    <w:p w:rsidR="00C154D4" w:rsidRPr="00097FF3" w:rsidRDefault="00C154D4" w:rsidP="00097FF3">
      <w:pPr>
        <w:pStyle w:val="af0"/>
        <w:keepLines/>
        <w:numPr>
          <w:ilvl w:val="0"/>
          <w:numId w:val="40"/>
        </w:numPr>
        <w:spacing w:before="120" w:after="120"/>
        <w:contextualSpacing/>
        <w:jc w:val="both"/>
      </w:pPr>
      <w:r w:rsidRPr="00097FF3">
        <w:rPr>
          <w:rFonts w:hint="eastAsia"/>
          <w:rtl/>
        </w:rPr>
        <w:t>במידה</w:t>
      </w:r>
      <w:r w:rsidRPr="00097FF3">
        <w:rPr>
          <w:rtl/>
        </w:rPr>
        <w:t xml:space="preserve"> </w:t>
      </w:r>
      <w:r w:rsidRPr="00097FF3">
        <w:rPr>
          <w:rFonts w:hint="eastAsia"/>
          <w:rtl/>
        </w:rPr>
        <w:t>ויהיה</w:t>
      </w:r>
      <w:r w:rsidRPr="00097FF3">
        <w:rPr>
          <w:rtl/>
        </w:rPr>
        <w:t xml:space="preserve"> </w:t>
      </w:r>
      <w:r w:rsidRPr="00097FF3">
        <w:rPr>
          <w:rFonts w:hint="eastAsia"/>
          <w:rtl/>
        </w:rPr>
        <w:t>שינוי</w:t>
      </w:r>
      <w:r w:rsidRPr="00097FF3">
        <w:rPr>
          <w:rtl/>
        </w:rPr>
        <w:t xml:space="preserve"> </w:t>
      </w:r>
      <w:r w:rsidRPr="00097FF3">
        <w:rPr>
          <w:rFonts w:hint="eastAsia"/>
          <w:rtl/>
        </w:rPr>
        <w:t>בעובדות</w:t>
      </w:r>
      <w:r w:rsidRPr="00097FF3">
        <w:rPr>
          <w:rtl/>
        </w:rPr>
        <w:t xml:space="preserve"> </w:t>
      </w:r>
      <w:r w:rsidRPr="00097FF3">
        <w:rPr>
          <w:rFonts w:hint="eastAsia"/>
          <w:rtl/>
        </w:rPr>
        <w:t>העומדות</w:t>
      </w:r>
      <w:r w:rsidRPr="00097FF3">
        <w:rPr>
          <w:rtl/>
        </w:rPr>
        <w:t xml:space="preserve"> </w:t>
      </w:r>
      <w:r w:rsidRPr="00097FF3">
        <w:rPr>
          <w:rFonts w:hint="eastAsia"/>
          <w:rtl/>
        </w:rPr>
        <w:t>בבסיס</w:t>
      </w:r>
      <w:r w:rsidRPr="00097FF3">
        <w:rPr>
          <w:rtl/>
        </w:rPr>
        <w:t xml:space="preserve"> </w:t>
      </w:r>
      <w:r w:rsidRPr="00097FF3">
        <w:rPr>
          <w:rFonts w:hint="eastAsia"/>
          <w:rtl/>
        </w:rPr>
        <w:t>תצהיר</w:t>
      </w:r>
      <w:r w:rsidRPr="00097FF3">
        <w:rPr>
          <w:rtl/>
        </w:rPr>
        <w:t xml:space="preserve"> </w:t>
      </w:r>
      <w:r w:rsidRPr="00097FF3">
        <w:rPr>
          <w:rFonts w:hint="eastAsia"/>
          <w:rtl/>
        </w:rPr>
        <w:t>זה</w:t>
      </w:r>
      <w:r w:rsidRPr="00097FF3">
        <w:rPr>
          <w:rtl/>
        </w:rPr>
        <w:t xml:space="preserve"> </w:t>
      </w:r>
      <w:r w:rsidRPr="00097FF3">
        <w:rPr>
          <w:rFonts w:hint="eastAsia"/>
          <w:rtl/>
        </w:rPr>
        <w:t>עד</w:t>
      </w:r>
      <w:r w:rsidRPr="00097FF3">
        <w:rPr>
          <w:rtl/>
        </w:rPr>
        <w:t xml:space="preserve"> </w:t>
      </w:r>
      <w:r w:rsidRPr="00097FF3">
        <w:rPr>
          <w:rFonts w:hint="eastAsia"/>
          <w:rtl/>
        </w:rPr>
        <w:t>למועד</w:t>
      </w:r>
      <w:r w:rsidRPr="00097FF3">
        <w:rPr>
          <w:rtl/>
        </w:rPr>
        <w:t xml:space="preserve"> </w:t>
      </w:r>
      <w:r w:rsidRPr="00097FF3">
        <w:rPr>
          <w:rFonts w:hint="eastAsia"/>
          <w:rtl/>
        </w:rPr>
        <w:t>האחרון</w:t>
      </w:r>
      <w:r w:rsidRPr="00097FF3">
        <w:rPr>
          <w:rtl/>
        </w:rPr>
        <w:t xml:space="preserve"> </w:t>
      </w:r>
      <w:r w:rsidRPr="00097FF3">
        <w:rPr>
          <w:rFonts w:hint="eastAsia"/>
          <w:rtl/>
        </w:rPr>
        <w:t>להגשת</w:t>
      </w:r>
      <w:r w:rsidRPr="00097FF3">
        <w:rPr>
          <w:rtl/>
        </w:rPr>
        <w:t xml:space="preserve"> </w:t>
      </w:r>
      <w:r w:rsidRPr="00097FF3">
        <w:rPr>
          <w:rFonts w:hint="eastAsia"/>
          <w:rtl/>
        </w:rPr>
        <w:t>ההצעות</w:t>
      </w:r>
      <w:r w:rsidRPr="00097FF3">
        <w:rPr>
          <w:rtl/>
        </w:rPr>
        <w:t xml:space="preserve"> </w:t>
      </w:r>
      <w:r w:rsidRPr="00097FF3">
        <w:rPr>
          <w:rFonts w:hint="eastAsia"/>
          <w:rtl/>
        </w:rPr>
        <w:t>במכרז</w:t>
      </w:r>
      <w:r w:rsidRPr="00097FF3">
        <w:rPr>
          <w:rtl/>
        </w:rPr>
        <w:t xml:space="preserve">, </w:t>
      </w:r>
      <w:r w:rsidRPr="00097FF3">
        <w:rPr>
          <w:rFonts w:hint="eastAsia"/>
          <w:rtl/>
        </w:rPr>
        <w:t>אעביר</w:t>
      </w:r>
      <w:r w:rsidRPr="00097FF3">
        <w:rPr>
          <w:rtl/>
        </w:rPr>
        <w:t xml:space="preserve"> </w:t>
      </w:r>
      <w:r w:rsidRPr="00097FF3">
        <w:rPr>
          <w:rFonts w:hint="eastAsia"/>
          <w:rtl/>
        </w:rPr>
        <w:t>את</w:t>
      </w:r>
      <w:r w:rsidRPr="00097FF3">
        <w:rPr>
          <w:rtl/>
        </w:rPr>
        <w:t xml:space="preserve"> </w:t>
      </w:r>
      <w:r w:rsidRPr="00097FF3">
        <w:rPr>
          <w:rFonts w:hint="eastAsia"/>
          <w:rtl/>
        </w:rPr>
        <w:t>המידע</w:t>
      </w:r>
      <w:r w:rsidRPr="00097FF3">
        <w:rPr>
          <w:rtl/>
        </w:rPr>
        <w:t xml:space="preserve"> </w:t>
      </w:r>
      <w:r w:rsidRPr="00097FF3">
        <w:rPr>
          <w:rFonts w:hint="eastAsia"/>
          <w:rtl/>
        </w:rPr>
        <w:t>לאלתר</w:t>
      </w:r>
      <w:r w:rsidRPr="00097FF3">
        <w:rPr>
          <w:rtl/>
        </w:rPr>
        <w:t xml:space="preserve"> </w:t>
      </w:r>
      <w:r w:rsidRPr="00097FF3">
        <w:rPr>
          <w:rFonts w:hint="eastAsia"/>
          <w:rtl/>
        </w:rPr>
        <w:t>לגופים</w:t>
      </w:r>
      <w:r w:rsidRPr="00097FF3">
        <w:rPr>
          <w:rtl/>
        </w:rPr>
        <w:t xml:space="preserve"> </w:t>
      </w:r>
      <w:r w:rsidRPr="00097FF3">
        <w:rPr>
          <w:rFonts w:hint="eastAsia"/>
          <w:rtl/>
        </w:rPr>
        <w:t>המוסמכים</w:t>
      </w:r>
      <w:r w:rsidRPr="00097FF3">
        <w:rPr>
          <w:rtl/>
        </w:rPr>
        <w:t xml:space="preserve"> </w:t>
      </w:r>
      <w:r w:rsidRPr="00097FF3">
        <w:rPr>
          <w:rFonts w:hint="eastAsia"/>
          <w:rtl/>
        </w:rPr>
        <w:t>במשרד</w:t>
      </w:r>
      <w:r w:rsidRPr="00097FF3">
        <w:rPr>
          <w:rtl/>
        </w:rPr>
        <w:t xml:space="preserve"> </w:t>
      </w:r>
      <w:r w:rsidRPr="00097FF3">
        <w:rPr>
          <w:rFonts w:hint="eastAsia"/>
          <w:rtl/>
        </w:rPr>
        <w:t>הבריאות</w:t>
      </w:r>
      <w:r w:rsidRPr="00097FF3">
        <w:rPr>
          <w:rtl/>
        </w:rPr>
        <w:t>.</w:t>
      </w:r>
    </w:p>
    <w:p w:rsidR="00C154D4" w:rsidRPr="00097FF3" w:rsidRDefault="00C154D4" w:rsidP="00097FF3">
      <w:pPr>
        <w:keepLines/>
        <w:spacing w:after="120"/>
      </w:pPr>
    </w:p>
    <w:p w:rsidR="00C154D4" w:rsidRPr="00097FF3" w:rsidRDefault="00C154D4" w:rsidP="00097FF3">
      <w:pPr>
        <w:keepLines/>
        <w:spacing w:after="120" w:line="276" w:lineRule="auto"/>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C154D4" w:rsidRPr="00097FF3" w:rsidTr="00571CB2">
        <w:trPr>
          <w:jc w:val="center"/>
        </w:trPr>
        <w:tc>
          <w:tcPr>
            <w:tcW w:w="2840" w:type="dxa"/>
          </w:tcPr>
          <w:p w:rsidR="00C154D4" w:rsidRPr="00097FF3" w:rsidRDefault="00C154D4" w:rsidP="00097FF3">
            <w:pPr>
              <w:keepLines/>
              <w:spacing w:after="120"/>
              <w:rPr>
                <w:rtl/>
              </w:rPr>
            </w:pPr>
            <w:r w:rsidRPr="00097FF3">
              <w:rPr>
                <w:rFonts w:hint="eastAsia"/>
                <w:rtl/>
              </w:rPr>
              <w:t>תאריך</w:t>
            </w:r>
          </w:p>
        </w:tc>
        <w:tc>
          <w:tcPr>
            <w:tcW w:w="2841" w:type="dxa"/>
            <w:tcBorders>
              <w:top w:val="nil"/>
              <w:bottom w:val="nil"/>
            </w:tcBorders>
          </w:tcPr>
          <w:p w:rsidR="00C154D4" w:rsidRPr="00097FF3" w:rsidRDefault="00C154D4" w:rsidP="00097FF3">
            <w:pPr>
              <w:keepLines/>
              <w:spacing w:after="120"/>
              <w:rPr>
                <w:rtl/>
              </w:rPr>
            </w:pPr>
          </w:p>
        </w:tc>
        <w:tc>
          <w:tcPr>
            <w:tcW w:w="2841" w:type="dxa"/>
          </w:tcPr>
          <w:p w:rsidR="00C154D4" w:rsidRPr="00097FF3" w:rsidRDefault="00C154D4" w:rsidP="00097FF3">
            <w:pPr>
              <w:keepLines/>
              <w:spacing w:after="120"/>
              <w:rPr>
                <w:rtl/>
              </w:rPr>
            </w:pPr>
            <w:r w:rsidRPr="00097FF3">
              <w:rPr>
                <w:rFonts w:hint="eastAsia"/>
                <w:rtl/>
              </w:rPr>
              <w:t>חתימה</w:t>
            </w:r>
          </w:p>
        </w:tc>
      </w:tr>
    </w:tbl>
    <w:p w:rsidR="00C154D4" w:rsidRPr="00097FF3" w:rsidRDefault="00C154D4" w:rsidP="00097FF3">
      <w:pPr>
        <w:keepLines/>
        <w:spacing w:after="120"/>
        <w:rPr>
          <w:b/>
          <w:bCs/>
          <w:u w:val="single"/>
          <w:rtl/>
        </w:rPr>
      </w:pPr>
    </w:p>
    <w:p w:rsidR="00C154D4" w:rsidRPr="00097FF3" w:rsidRDefault="00C154D4" w:rsidP="00097FF3">
      <w:pPr>
        <w:keepLines/>
        <w:spacing w:after="120"/>
        <w:rPr>
          <w:rtl/>
        </w:rPr>
      </w:pPr>
      <w:r w:rsidRPr="00097FF3">
        <w:rPr>
          <w:b/>
          <w:bCs/>
          <w:u w:val="single"/>
          <w:rtl/>
        </w:rPr>
        <w:t>אי</w:t>
      </w:r>
      <w:r w:rsidRPr="00097FF3">
        <w:rPr>
          <w:rFonts w:hint="eastAsia"/>
          <w:b/>
          <w:bCs/>
          <w:u w:val="single"/>
          <w:rtl/>
        </w:rPr>
        <w:t>שור</w:t>
      </w:r>
    </w:p>
    <w:p w:rsidR="00C154D4" w:rsidRPr="00097FF3" w:rsidRDefault="00C154D4" w:rsidP="00097FF3">
      <w:pPr>
        <w:keepLines/>
        <w:spacing w:after="120"/>
        <w:rPr>
          <w:rtl/>
        </w:rPr>
      </w:pPr>
      <w:r w:rsidRPr="00097FF3">
        <w:rPr>
          <w:rtl/>
        </w:rPr>
        <w:t>אנ</w:t>
      </w:r>
      <w:r w:rsidRPr="00097FF3">
        <w:rPr>
          <w:rFonts w:hint="eastAsia"/>
          <w:rtl/>
        </w:rPr>
        <w:t>י</w:t>
      </w:r>
      <w:r w:rsidRPr="00097FF3">
        <w:rPr>
          <w:rtl/>
        </w:rPr>
        <w:t xml:space="preserve"> </w:t>
      </w:r>
      <w:r w:rsidRPr="00097FF3">
        <w:rPr>
          <w:rFonts w:hint="eastAsia"/>
          <w:rtl/>
        </w:rPr>
        <w:t>החתו</w:t>
      </w:r>
      <w:r w:rsidRPr="00097FF3">
        <w:rPr>
          <w:rtl/>
        </w:rPr>
        <w:t xml:space="preserve">ם </w:t>
      </w:r>
      <w:r w:rsidRPr="00097FF3">
        <w:rPr>
          <w:rFonts w:hint="eastAsia"/>
          <w:rtl/>
        </w:rPr>
        <w:t>מטה</w:t>
      </w:r>
      <w:r w:rsidRPr="00097FF3">
        <w:rPr>
          <w:rtl/>
        </w:rPr>
        <w:t xml:space="preserve">, ________ </w:t>
      </w:r>
      <w:r w:rsidRPr="00097FF3">
        <w:rPr>
          <w:rFonts w:hint="eastAsia"/>
          <w:rtl/>
        </w:rPr>
        <w:t>עורך</w:t>
      </w:r>
      <w:r w:rsidRPr="00097FF3">
        <w:rPr>
          <w:rtl/>
        </w:rPr>
        <w:t xml:space="preserve"> </w:t>
      </w:r>
      <w:r w:rsidRPr="00097FF3">
        <w:rPr>
          <w:rFonts w:hint="eastAsia"/>
          <w:rtl/>
        </w:rPr>
        <w:t>דין</w:t>
      </w:r>
      <w:r w:rsidRPr="00097FF3">
        <w:rPr>
          <w:rtl/>
        </w:rPr>
        <w:t xml:space="preserve">, </w:t>
      </w:r>
      <w:r w:rsidRPr="00097FF3">
        <w:rPr>
          <w:rFonts w:hint="eastAsia"/>
          <w:rtl/>
        </w:rPr>
        <w:t>מאשר</w:t>
      </w:r>
      <w:r w:rsidRPr="00097FF3">
        <w:rPr>
          <w:rtl/>
        </w:rPr>
        <w:t xml:space="preserve"> </w:t>
      </w:r>
      <w:r w:rsidRPr="00097FF3">
        <w:rPr>
          <w:rFonts w:hint="eastAsia"/>
          <w:rtl/>
        </w:rPr>
        <w:t>בזה</w:t>
      </w:r>
      <w:r w:rsidRPr="00097FF3">
        <w:rPr>
          <w:rtl/>
        </w:rPr>
        <w:t xml:space="preserve"> </w:t>
      </w:r>
      <w:r w:rsidRPr="00097FF3">
        <w:rPr>
          <w:rFonts w:hint="eastAsia"/>
          <w:rtl/>
        </w:rPr>
        <w:t>כי</w:t>
      </w:r>
      <w:r w:rsidRPr="00097FF3">
        <w:rPr>
          <w:rtl/>
        </w:rPr>
        <w:t xml:space="preserve"> </w:t>
      </w:r>
      <w:r w:rsidRPr="00097FF3">
        <w:rPr>
          <w:rFonts w:hint="eastAsia"/>
          <w:rtl/>
        </w:rPr>
        <w:t>ביום</w:t>
      </w:r>
      <w:r w:rsidRPr="00097FF3">
        <w:rPr>
          <w:rtl/>
        </w:rPr>
        <w:t xml:space="preserve"> ________ ה</w:t>
      </w:r>
      <w:r w:rsidRPr="00097FF3">
        <w:rPr>
          <w:rFonts w:hint="eastAsia"/>
          <w:rtl/>
        </w:rPr>
        <w:t>ופיע</w:t>
      </w:r>
      <w:r w:rsidRPr="00097FF3">
        <w:rPr>
          <w:rtl/>
        </w:rPr>
        <w:t xml:space="preserve"> בפני ___________. ה</w:t>
      </w:r>
      <w:r w:rsidRPr="00097FF3">
        <w:rPr>
          <w:rFonts w:hint="eastAsia"/>
          <w:rtl/>
        </w:rPr>
        <w:t>מוכר</w:t>
      </w:r>
      <w:r w:rsidRPr="00097FF3">
        <w:rPr>
          <w:rtl/>
        </w:rPr>
        <w:t xml:space="preserve"> </w:t>
      </w:r>
      <w:r w:rsidRPr="00097FF3">
        <w:rPr>
          <w:rFonts w:hint="eastAsia"/>
          <w:rtl/>
        </w:rPr>
        <w:t>לי</w:t>
      </w:r>
      <w:r w:rsidRPr="00097FF3">
        <w:rPr>
          <w:rtl/>
        </w:rPr>
        <w:t xml:space="preserve"> </w:t>
      </w:r>
      <w:r w:rsidRPr="00097FF3">
        <w:rPr>
          <w:rFonts w:hint="eastAsia"/>
          <w:rtl/>
        </w:rPr>
        <w:t>אישית</w:t>
      </w:r>
      <w:r w:rsidRPr="00097FF3">
        <w:rPr>
          <w:rtl/>
        </w:rPr>
        <w:t xml:space="preserve"> / </w:t>
      </w:r>
      <w:r w:rsidRPr="00097FF3">
        <w:rPr>
          <w:rFonts w:hint="eastAsia"/>
          <w:rtl/>
        </w:rPr>
        <w:t>שזיהיתיו</w:t>
      </w:r>
      <w:r w:rsidRPr="00097FF3">
        <w:rPr>
          <w:rtl/>
        </w:rPr>
        <w:t xml:space="preserve"> </w:t>
      </w:r>
      <w:r w:rsidRPr="00097FF3">
        <w:rPr>
          <w:rFonts w:hint="eastAsia"/>
          <w:rtl/>
        </w:rPr>
        <w:t>על</w:t>
      </w:r>
      <w:r w:rsidRPr="00097FF3">
        <w:rPr>
          <w:rtl/>
        </w:rPr>
        <w:t xml:space="preserve"> </w:t>
      </w:r>
      <w:r w:rsidRPr="00097FF3">
        <w:rPr>
          <w:rFonts w:hint="eastAsia"/>
          <w:rtl/>
        </w:rPr>
        <w:t>פי</w:t>
      </w:r>
      <w:r w:rsidRPr="00097FF3">
        <w:rPr>
          <w:rtl/>
        </w:rPr>
        <w:t xml:space="preserve"> </w:t>
      </w:r>
      <w:r w:rsidRPr="00097FF3">
        <w:rPr>
          <w:rFonts w:hint="eastAsia"/>
          <w:rtl/>
        </w:rPr>
        <w:t>תעודת</w:t>
      </w:r>
      <w:r w:rsidRPr="00097FF3">
        <w:rPr>
          <w:rtl/>
        </w:rPr>
        <w:t xml:space="preserve"> </w:t>
      </w:r>
      <w:r w:rsidRPr="00097FF3">
        <w:rPr>
          <w:rFonts w:hint="eastAsia"/>
          <w:rtl/>
        </w:rPr>
        <w:t>זהות</w:t>
      </w:r>
      <w:r w:rsidRPr="00097FF3">
        <w:rPr>
          <w:rtl/>
        </w:rPr>
        <w:t xml:space="preserve"> </w:t>
      </w:r>
      <w:r w:rsidRPr="00097FF3">
        <w:rPr>
          <w:rFonts w:hint="eastAsia"/>
          <w:rtl/>
        </w:rPr>
        <w:t>מס</w:t>
      </w:r>
      <w:r w:rsidRPr="00097FF3">
        <w:rPr>
          <w:rtl/>
        </w:rPr>
        <w:t>' _________</w:t>
      </w:r>
      <w:r w:rsidRPr="00097FF3">
        <w:t xml:space="preserve"> </w:t>
      </w:r>
      <w:r w:rsidRPr="00097FF3">
        <w:rPr>
          <w:rtl/>
        </w:rPr>
        <w:t>ו</w:t>
      </w:r>
      <w:r w:rsidRPr="00097FF3">
        <w:rPr>
          <w:rFonts w:hint="eastAsia"/>
          <w:rtl/>
        </w:rPr>
        <w:t>לאחר</w:t>
      </w:r>
      <w:r w:rsidRPr="00097FF3">
        <w:rPr>
          <w:rtl/>
        </w:rPr>
        <w:t xml:space="preserve"> שהזהרתיו כי עליו לומר את האמת כולה ואת האמת בלבד, וכי יהיה צפוי לעונשים הקבועים בחוק אם לא יעשה כן, אישר נכונות ה</w:t>
      </w:r>
      <w:r w:rsidRPr="00097FF3">
        <w:rPr>
          <w:rFonts w:hint="eastAsia"/>
          <w:rtl/>
        </w:rPr>
        <w:t>צהרתו</w:t>
      </w:r>
      <w:r w:rsidRPr="00097FF3">
        <w:rPr>
          <w:rtl/>
        </w:rPr>
        <w:t xml:space="preserve"> </w:t>
      </w:r>
      <w:r w:rsidRPr="00097FF3">
        <w:rPr>
          <w:rFonts w:hint="eastAsia"/>
          <w:rtl/>
        </w:rPr>
        <w:t>דלעיל</w:t>
      </w:r>
      <w:r w:rsidRPr="00097FF3">
        <w:rPr>
          <w:rtl/>
        </w:rPr>
        <w:t xml:space="preserve"> </w:t>
      </w:r>
      <w:r w:rsidRPr="00097FF3">
        <w:rPr>
          <w:rFonts w:hint="eastAsia"/>
          <w:rtl/>
        </w:rPr>
        <w:t>וחתם</w:t>
      </w:r>
      <w:r w:rsidRPr="00097FF3">
        <w:rPr>
          <w:rtl/>
        </w:rPr>
        <w:t xml:space="preserve"> </w:t>
      </w:r>
      <w:r w:rsidRPr="00097FF3">
        <w:rPr>
          <w:rFonts w:hint="eastAsia"/>
          <w:rtl/>
        </w:rPr>
        <w:t>על</w:t>
      </w:r>
      <w:r w:rsidRPr="00097FF3">
        <w:rPr>
          <w:rtl/>
        </w:rPr>
        <w:t>יה.</w:t>
      </w:r>
    </w:p>
    <w:p w:rsidR="00C154D4" w:rsidRPr="00097FF3" w:rsidRDefault="00C154D4" w:rsidP="00097FF3">
      <w:pPr>
        <w:keepLines/>
        <w:spacing w:after="120"/>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C154D4" w:rsidRPr="00097FF3" w:rsidTr="00571CB2">
        <w:tc>
          <w:tcPr>
            <w:tcW w:w="2840" w:type="dxa"/>
          </w:tcPr>
          <w:p w:rsidR="00C154D4" w:rsidRPr="00097FF3" w:rsidRDefault="00C154D4" w:rsidP="00097FF3">
            <w:pPr>
              <w:keepLines/>
              <w:spacing w:after="120"/>
              <w:rPr>
                <w:rtl/>
              </w:rPr>
            </w:pPr>
            <w:r w:rsidRPr="00097FF3">
              <w:rPr>
                <w:rFonts w:hint="eastAsia"/>
                <w:rtl/>
              </w:rPr>
              <w:t>תאריך</w:t>
            </w:r>
          </w:p>
        </w:tc>
        <w:tc>
          <w:tcPr>
            <w:tcW w:w="2841" w:type="dxa"/>
            <w:tcBorders>
              <w:top w:val="nil"/>
              <w:bottom w:val="nil"/>
            </w:tcBorders>
          </w:tcPr>
          <w:p w:rsidR="00C154D4" w:rsidRPr="00097FF3" w:rsidRDefault="00C154D4" w:rsidP="00097FF3">
            <w:pPr>
              <w:keepLines/>
              <w:spacing w:after="120"/>
              <w:rPr>
                <w:rtl/>
              </w:rPr>
            </w:pPr>
          </w:p>
        </w:tc>
        <w:tc>
          <w:tcPr>
            <w:tcW w:w="2841" w:type="dxa"/>
          </w:tcPr>
          <w:p w:rsidR="00C154D4" w:rsidRPr="00097FF3" w:rsidRDefault="00C154D4" w:rsidP="00097FF3">
            <w:pPr>
              <w:keepLines/>
              <w:spacing w:after="120"/>
              <w:rPr>
                <w:rtl/>
              </w:rPr>
            </w:pPr>
            <w:r w:rsidRPr="00097FF3">
              <w:rPr>
                <w:rFonts w:hint="eastAsia"/>
                <w:rtl/>
              </w:rPr>
              <w:t>חתימה</w:t>
            </w:r>
          </w:p>
        </w:tc>
      </w:tr>
    </w:tbl>
    <w:p w:rsidR="00C154D4" w:rsidRPr="00097FF3" w:rsidRDefault="00C154D4" w:rsidP="00097FF3">
      <w:pPr>
        <w:pStyle w:val="10"/>
        <w:spacing w:before="120" w:line="360" w:lineRule="auto"/>
        <w:ind w:left="0" w:firstLine="0"/>
        <w:jc w:val="both"/>
        <w:rPr>
          <w:rFonts w:ascii="David" w:hAnsi="David"/>
          <w:sz w:val="28"/>
          <w:szCs w:val="28"/>
          <w:u w:val="single"/>
          <w:rtl/>
        </w:rPr>
      </w:pPr>
      <w:bookmarkStart w:id="169" w:name="_Toc355101609"/>
      <w:bookmarkStart w:id="170" w:name="_Toc358112851"/>
      <w:bookmarkStart w:id="171" w:name="_Toc178406958"/>
      <w:bookmarkStart w:id="172" w:name="_Toc204662656"/>
      <w:bookmarkStart w:id="173" w:name="_Toc218923279"/>
      <w:r w:rsidRPr="00097FF3">
        <w:rPr>
          <w:i w:val="0"/>
          <w:iCs w:val="0"/>
          <w:spacing w:val="22"/>
          <w:sz w:val="28"/>
          <w:szCs w:val="28"/>
          <w:u w:val="single"/>
          <w:rtl/>
        </w:rPr>
        <w:t xml:space="preserve">נספח </w:t>
      </w:r>
      <w:r w:rsidRPr="00097FF3">
        <w:rPr>
          <w:rFonts w:hint="eastAsia"/>
          <w:i w:val="0"/>
          <w:iCs w:val="0"/>
          <w:spacing w:val="22"/>
          <w:sz w:val="28"/>
          <w:szCs w:val="28"/>
          <w:u w:val="single"/>
          <w:rtl/>
        </w:rPr>
        <w:t>א</w:t>
      </w:r>
      <w:r w:rsidRPr="00097FF3">
        <w:rPr>
          <w:i w:val="0"/>
          <w:iCs w:val="0"/>
          <w:spacing w:val="22"/>
          <w:sz w:val="28"/>
          <w:szCs w:val="28"/>
          <w:u w:val="single"/>
          <w:rtl/>
        </w:rPr>
        <w:t>'2</w:t>
      </w:r>
      <w:r w:rsidRPr="00097FF3">
        <w:rPr>
          <w:rFonts w:hint="cs"/>
          <w:i w:val="0"/>
          <w:iCs w:val="0"/>
          <w:spacing w:val="22"/>
          <w:sz w:val="28"/>
          <w:szCs w:val="28"/>
          <w:u w:val="single"/>
          <w:rtl/>
        </w:rPr>
        <w:t xml:space="preserve"> - </w:t>
      </w:r>
      <w:r w:rsidRPr="00097FF3">
        <w:rPr>
          <w:rFonts w:hint="eastAsia"/>
          <w:i w:val="0"/>
          <w:iCs w:val="0"/>
          <w:spacing w:val="22"/>
          <w:sz w:val="28"/>
          <w:szCs w:val="28"/>
          <w:u w:val="single"/>
          <w:rtl/>
        </w:rPr>
        <w:t>התחייבות</w:t>
      </w:r>
      <w:r w:rsidRPr="00097FF3">
        <w:rPr>
          <w:i w:val="0"/>
          <w:iCs w:val="0"/>
          <w:spacing w:val="22"/>
          <w:sz w:val="28"/>
          <w:szCs w:val="28"/>
          <w:u w:val="single"/>
          <w:rtl/>
        </w:rPr>
        <w:t xml:space="preserve"> </w:t>
      </w:r>
      <w:r w:rsidRPr="00097FF3">
        <w:rPr>
          <w:rFonts w:hint="eastAsia"/>
          <w:i w:val="0"/>
          <w:iCs w:val="0"/>
          <w:spacing w:val="22"/>
          <w:sz w:val="28"/>
          <w:szCs w:val="28"/>
          <w:u w:val="single"/>
          <w:rtl/>
        </w:rPr>
        <w:t>ואישור</w:t>
      </w:r>
      <w:r w:rsidRPr="00097FF3">
        <w:rPr>
          <w:i w:val="0"/>
          <w:iCs w:val="0"/>
          <w:spacing w:val="22"/>
          <w:sz w:val="28"/>
          <w:szCs w:val="28"/>
          <w:u w:val="single"/>
          <w:rtl/>
        </w:rPr>
        <w:t xml:space="preserve"> </w:t>
      </w:r>
      <w:r w:rsidRPr="00097FF3">
        <w:rPr>
          <w:rFonts w:hint="eastAsia"/>
          <w:i w:val="0"/>
          <w:iCs w:val="0"/>
          <w:spacing w:val="22"/>
          <w:sz w:val="28"/>
          <w:szCs w:val="28"/>
          <w:u w:val="single"/>
          <w:rtl/>
        </w:rPr>
        <w:t>המציע</w:t>
      </w:r>
      <w:r w:rsidRPr="00097FF3">
        <w:rPr>
          <w:i w:val="0"/>
          <w:iCs w:val="0"/>
          <w:spacing w:val="22"/>
          <w:sz w:val="28"/>
          <w:szCs w:val="28"/>
          <w:u w:val="single"/>
          <w:rtl/>
        </w:rPr>
        <w:t xml:space="preserve"> </w:t>
      </w:r>
      <w:r w:rsidRPr="00097FF3">
        <w:rPr>
          <w:rFonts w:hint="eastAsia"/>
          <w:i w:val="0"/>
          <w:iCs w:val="0"/>
          <w:spacing w:val="22"/>
          <w:sz w:val="28"/>
          <w:szCs w:val="28"/>
          <w:u w:val="single"/>
          <w:rtl/>
        </w:rPr>
        <w:t>לקיום</w:t>
      </w:r>
      <w:r w:rsidRPr="00097FF3">
        <w:rPr>
          <w:i w:val="0"/>
          <w:iCs w:val="0"/>
          <w:spacing w:val="22"/>
          <w:sz w:val="28"/>
          <w:szCs w:val="28"/>
          <w:u w:val="single"/>
          <w:rtl/>
        </w:rPr>
        <w:t xml:space="preserve"> </w:t>
      </w:r>
      <w:r w:rsidRPr="00097FF3">
        <w:rPr>
          <w:rFonts w:hint="eastAsia"/>
          <w:i w:val="0"/>
          <w:iCs w:val="0"/>
          <w:spacing w:val="22"/>
          <w:sz w:val="28"/>
          <w:szCs w:val="28"/>
          <w:u w:val="single"/>
          <w:rtl/>
        </w:rPr>
        <w:t>החקיקה</w:t>
      </w:r>
      <w:r w:rsidRPr="00097FF3">
        <w:rPr>
          <w:i w:val="0"/>
          <w:iCs w:val="0"/>
          <w:spacing w:val="22"/>
          <w:sz w:val="28"/>
          <w:szCs w:val="28"/>
          <w:u w:val="single"/>
          <w:rtl/>
        </w:rPr>
        <w:t xml:space="preserve"> </w:t>
      </w:r>
      <w:r w:rsidRPr="00097FF3">
        <w:rPr>
          <w:rFonts w:hint="eastAsia"/>
          <w:i w:val="0"/>
          <w:iCs w:val="0"/>
          <w:spacing w:val="22"/>
          <w:sz w:val="28"/>
          <w:szCs w:val="28"/>
          <w:u w:val="single"/>
          <w:rtl/>
        </w:rPr>
        <w:t>בתחום</w:t>
      </w:r>
      <w:r w:rsidRPr="00097FF3">
        <w:rPr>
          <w:i w:val="0"/>
          <w:iCs w:val="0"/>
          <w:spacing w:val="22"/>
          <w:sz w:val="28"/>
          <w:szCs w:val="28"/>
          <w:u w:val="single"/>
          <w:rtl/>
        </w:rPr>
        <w:t xml:space="preserve"> </w:t>
      </w:r>
      <w:r w:rsidRPr="00097FF3">
        <w:rPr>
          <w:rFonts w:hint="eastAsia"/>
          <w:i w:val="0"/>
          <w:iCs w:val="0"/>
          <w:spacing w:val="22"/>
          <w:sz w:val="28"/>
          <w:szCs w:val="28"/>
          <w:u w:val="single"/>
          <w:rtl/>
        </w:rPr>
        <w:t>העסקת</w:t>
      </w:r>
      <w:r w:rsidRPr="00097FF3">
        <w:rPr>
          <w:i w:val="0"/>
          <w:iCs w:val="0"/>
          <w:spacing w:val="22"/>
          <w:sz w:val="28"/>
          <w:szCs w:val="28"/>
          <w:u w:val="single"/>
          <w:rtl/>
        </w:rPr>
        <w:t xml:space="preserve"> </w:t>
      </w:r>
      <w:r w:rsidRPr="00097FF3">
        <w:rPr>
          <w:rFonts w:hint="eastAsia"/>
          <w:i w:val="0"/>
          <w:iCs w:val="0"/>
          <w:spacing w:val="22"/>
          <w:sz w:val="28"/>
          <w:szCs w:val="28"/>
          <w:u w:val="single"/>
          <w:rtl/>
        </w:rPr>
        <w:t>עובדים</w:t>
      </w:r>
      <w:bookmarkEnd w:id="169"/>
      <w:bookmarkEnd w:id="170"/>
    </w:p>
    <w:p w:rsidR="00C154D4" w:rsidRPr="00097FF3" w:rsidRDefault="00C154D4" w:rsidP="00097FF3">
      <w:pPr>
        <w:keepLines/>
        <w:rPr>
          <w:rFonts w:ascii="David" w:hAnsi="David"/>
          <w:rtl/>
        </w:rPr>
      </w:pPr>
      <w:r w:rsidRPr="00097FF3">
        <w:rPr>
          <w:rFonts w:ascii="David" w:hAnsi="David" w:hint="eastAsia"/>
          <w:rtl/>
        </w:rPr>
        <w:t>תאריך</w:t>
      </w:r>
      <w:r w:rsidRPr="00097FF3">
        <w:rPr>
          <w:rFonts w:ascii="David" w:hAnsi="David"/>
          <w:rtl/>
        </w:rPr>
        <w:t xml:space="preserve"> : ___/___/____</w:t>
      </w:r>
    </w:p>
    <w:p w:rsidR="00C154D4" w:rsidRPr="00097FF3" w:rsidRDefault="00C154D4" w:rsidP="00097FF3">
      <w:pPr>
        <w:keepLines/>
        <w:rPr>
          <w:rFonts w:ascii="David" w:hAnsi="David"/>
          <w:rtl/>
        </w:rPr>
      </w:pPr>
      <w:r w:rsidRPr="00097FF3">
        <w:rPr>
          <w:rFonts w:ascii="David" w:hAnsi="David" w:hint="eastAsia"/>
          <w:rtl/>
        </w:rPr>
        <w:t>לכבוד</w:t>
      </w:r>
    </w:p>
    <w:p w:rsidR="00C154D4" w:rsidRPr="00097FF3" w:rsidRDefault="00C154D4" w:rsidP="00097FF3">
      <w:pPr>
        <w:keepLines/>
        <w:spacing w:after="120"/>
        <w:rPr>
          <w:rtl/>
        </w:rPr>
      </w:pPr>
      <w:r w:rsidRPr="00097FF3">
        <w:rPr>
          <w:rFonts w:hint="cs"/>
          <w:rtl/>
        </w:rPr>
        <w:t>האגף למחשוב</w:t>
      </w:r>
    </w:p>
    <w:p w:rsidR="00C154D4" w:rsidRPr="00097FF3" w:rsidRDefault="00C154D4" w:rsidP="00097FF3">
      <w:pPr>
        <w:keepLines/>
        <w:spacing w:after="120"/>
        <w:rPr>
          <w:rtl/>
        </w:rPr>
      </w:pPr>
      <w:r w:rsidRPr="00097FF3">
        <w:rPr>
          <w:rFonts w:hint="eastAsia"/>
          <w:rtl/>
        </w:rPr>
        <w:t>משרד</w:t>
      </w:r>
      <w:r w:rsidRPr="00097FF3">
        <w:rPr>
          <w:rtl/>
        </w:rPr>
        <w:t xml:space="preserve"> </w:t>
      </w:r>
      <w:r w:rsidRPr="00097FF3">
        <w:rPr>
          <w:rFonts w:hint="eastAsia"/>
          <w:rtl/>
        </w:rPr>
        <w:t>הבריאות</w:t>
      </w:r>
    </w:p>
    <w:p w:rsidR="00C154D4" w:rsidRPr="00097FF3" w:rsidRDefault="00C154D4" w:rsidP="00097FF3">
      <w:pPr>
        <w:keepLines/>
        <w:spacing w:after="120"/>
        <w:rPr>
          <w:rtl/>
        </w:rPr>
      </w:pPr>
      <w:r w:rsidRPr="00097FF3">
        <w:rPr>
          <w:rFonts w:hint="eastAsia"/>
          <w:rtl/>
        </w:rPr>
        <w:t>רח</w:t>
      </w:r>
      <w:r w:rsidRPr="00097FF3">
        <w:rPr>
          <w:rtl/>
        </w:rPr>
        <w:t xml:space="preserve">' </w:t>
      </w:r>
      <w:r w:rsidRPr="00097FF3">
        <w:rPr>
          <w:rFonts w:hint="cs"/>
          <w:rtl/>
        </w:rPr>
        <w:t>ירמיהו 39</w:t>
      </w:r>
    </w:p>
    <w:p w:rsidR="00C154D4" w:rsidRPr="00097FF3" w:rsidRDefault="00C154D4" w:rsidP="00097FF3">
      <w:pPr>
        <w:keepLines/>
        <w:spacing w:after="120"/>
        <w:rPr>
          <w:rtl/>
        </w:rPr>
      </w:pPr>
      <w:r w:rsidRPr="00097FF3">
        <w:rPr>
          <w:rFonts w:hint="eastAsia"/>
          <w:rtl/>
        </w:rPr>
        <w:t>ירושלים</w:t>
      </w:r>
    </w:p>
    <w:p w:rsidR="00C154D4" w:rsidRPr="00097FF3" w:rsidRDefault="00C154D4" w:rsidP="00097FF3">
      <w:pPr>
        <w:keepLines/>
        <w:rPr>
          <w:rFonts w:ascii="David" w:hAnsi="David"/>
          <w:rtl/>
        </w:rPr>
      </w:pPr>
    </w:p>
    <w:p w:rsidR="00C154D4" w:rsidRPr="00097FF3" w:rsidRDefault="00C154D4" w:rsidP="00097FF3">
      <w:pPr>
        <w:keepLines/>
        <w:rPr>
          <w:rFonts w:ascii="David" w:hAnsi="David"/>
          <w:rtl/>
        </w:rPr>
      </w:pPr>
      <w:r w:rsidRPr="00097FF3">
        <w:rPr>
          <w:rFonts w:ascii="David" w:hAnsi="David" w:hint="eastAsia"/>
          <w:rtl/>
        </w:rPr>
        <w:t>א</w:t>
      </w:r>
      <w:r w:rsidRPr="00097FF3">
        <w:rPr>
          <w:rFonts w:ascii="David" w:hAnsi="David"/>
          <w:rtl/>
        </w:rPr>
        <w:t>./ג.נ.,</w:t>
      </w:r>
    </w:p>
    <w:p w:rsidR="00C154D4" w:rsidRPr="00097FF3" w:rsidRDefault="00C154D4" w:rsidP="00097FF3">
      <w:pPr>
        <w:keepLines/>
        <w:rPr>
          <w:rFonts w:ascii="David" w:hAnsi="David"/>
          <w:b/>
          <w:bCs/>
          <w:u w:val="single"/>
          <w:rtl/>
        </w:rPr>
      </w:pPr>
    </w:p>
    <w:p w:rsidR="00C154D4" w:rsidRPr="00097FF3" w:rsidRDefault="00C154D4" w:rsidP="00097FF3">
      <w:pPr>
        <w:rPr>
          <w:b/>
          <w:spacing w:val="6"/>
          <w:rtl/>
        </w:rPr>
      </w:pPr>
      <w:bookmarkStart w:id="174" w:name="_Toc203986077"/>
      <w:bookmarkStart w:id="175" w:name="_Toc268077161"/>
      <w:bookmarkStart w:id="176" w:name="_Toc268775997"/>
      <w:bookmarkStart w:id="177" w:name="_Toc275421023"/>
      <w:bookmarkStart w:id="178" w:name="_Toc289845820"/>
      <w:bookmarkStart w:id="179" w:name="_Toc292697565"/>
      <w:bookmarkStart w:id="180" w:name="_Toc297551529"/>
      <w:bookmarkStart w:id="181" w:name="_Toc220648260"/>
      <w:bookmarkStart w:id="182" w:name="_Toc218923281"/>
      <w:bookmarkEnd w:id="171"/>
      <w:bookmarkEnd w:id="172"/>
      <w:bookmarkEnd w:id="173"/>
      <w:r w:rsidRPr="00097FF3">
        <w:rPr>
          <w:rFonts w:hint="eastAsia"/>
          <w:b/>
          <w:spacing w:val="6"/>
          <w:rtl/>
        </w:rPr>
        <w:t>אני</w:t>
      </w:r>
      <w:r w:rsidRPr="00097FF3">
        <w:rPr>
          <w:b/>
          <w:spacing w:val="6"/>
          <w:rtl/>
        </w:rPr>
        <w:t xml:space="preserve"> </w:t>
      </w:r>
      <w:r w:rsidRPr="00097FF3">
        <w:rPr>
          <w:rFonts w:hint="eastAsia"/>
          <w:b/>
          <w:spacing w:val="6"/>
          <w:rtl/>
        </w:rPr>
        <w:t>הח</w:t>
      </w:r>
      <w:r w:rsidRPr="00097FF3">
        <w:rPr>
          <w:b/>
          <w:spacing w:val="6"/>
          <w:rtl/>
        </w:rPr>
        <w:t>"</w:t>
      </w:r>
      <w:r w:rsidRPr="00097FF3">
        <w:rPr>
          <w:rFonts w:hint="eastAsia"/>
          <w:b/>
          <w:spacing w:val="6"/>
          <w:rtl/>
        </w:rPr>
        <w:t>מ</w:t>
      </w:r>
      <w:r w:rsidRPr="00097FF3">
        <w:rPr>
          <w:b/>
          <w:spacing w:val="6"/>
          <w:rtl/>
        </w:rPr>
        <w:t xml:space="preserve"> ________________________ </w:t>
      </w:r>
      <w:r w:rsidRPr="00097FF3">
        <w:rPr>
          <w:rFonts w:hint="eastAsia"/>
          <w:b/>
          <w:spacing w:val="6"/>
          <w:rtl/>
        </w:rPr>
        <w:t>ת</w:t>
      </w:r>
      <w:r w:rsidRPr="00097FF3">
        <w:rPr>
          <w:b/>
          <w:spacing w:val="6"/>
          <w:rtl/>
        </w:rPr>
        <w:t>.</w:t>
      </w:r>
      <w:r w:rsidRPr="00097FF3">
        <w:rPr>
          <w:rFonts w:hint="eastAsia"/>
          <w:b/>
          <w:spacing w:val="6"/>
          <w:rtl/>
        </w:rPr>
        <w:t>ז</w:t>
      </w:r>
      <w:r w:rsidRPr="00097FF3">
        <w:rPr>
          <w:b/>
          <w:spacing w:val="6"/>
          <w:rtl/>
        </w:rPr>
        <w:t xml:space="preserve">._________________ </w:t>
      </w:r>
      <w:r w:rsidRPr="00097FF3">
        <w:rPr>
          <w:rFonts w:hint="eastAsia"/>
          <w:b/>
          <w:spacing w:val="6"/>
          <w:rtl/>
        </w:rPr>
        <w:t>לאחר</w:t>
      </w:r>
      <w:r w:rsidRPr="00097FF3">
        <w:rPr>
          <w:b/>
          <w:spacing w:val="6"/>
          <w:rtl/>
        </w:rPr>
        <w:t xml:space="preserve"> </w:t>
      </w:r>
      <w:r w:rsidRPr="00097FF3">
        <w:rPr>
          <w:rFonts w:hint="eastAsia"/>
          <w:b/>
          <w:spacing w:val="6"/>
          <w:rtl/>
        </w:rPr>
        <w:t>שהוזהרתי</w:t>
      </w:r>
      <w:r w:rsidRPr="00097FF3">
        <w:rPr>
          <w:b/>
          <w:spacing w:val="6"/>
          <w:rtl/>
        </w:rPr>
        <w:t xml:space="preserve"> </w:t>
      </w:r>
      <w:r w:rsidRPr="00097FF3">
        <w:rPr>
          <w:rFonts w:hint="eastAsia"/>
          <w:b/>
          <w:spacing w:val="6"/>
          <w:rtl/>
        </w:rPr>
        <w:t>כי</w:t>
      </w:r>
      <w:r w:rsidRPr="00097FF3">
        <w:rPr>
          <w:b/>
          <w:spacing w:val="6"/>
          <w:rtl/>
        </w:rPr>
        <w:t xml:space="preserve"> </w:t>
      </w:r>
      <w:r w:rsidRPr="00097FF3">
        <w:rPr>
          <w:rFonts w:hint="eastAsia"/>
          <w:b/>
          <w:spacing w:val="6"/>
          <w:rtl/>
        </w:rPr>
        <w:t>עלי</w:t>
      </w:r>
      <w:r w:rsidRPr="00097FF3">
        <w:rPr>
          <w:b/>
          <w:spacing w:val="6"/>
          <w:rtl/>
        </w:rPr>
        <w:t xml:space="preserve"> </w:t>
      </w:r>
      <w:r w:rsidRPr="00097FF3">
        <w:rPr>
          <w:rFonts w:hint="eastAsia"/>
          <w:b/>
          <w:spacing w:val="6"/>
          <w:rtl/>
        </w:rPr>
        <w:t>להצהיר</w:t>
      </w:r>
      <w:r w:rsidRPr="00097FF3">
        <w:rPr>
          <w:b/>
          <w:spacing w:val="6"/>
          <w:rtl/>
        </w:rPr>
        <w:t xml:space="preserve"> </w:t>
      </w:r>
      <w:r w:rsidRPr="00097FF3">
        <w:rPr>
          <w:rFonts w:hint="eastAsia"/>
          <w:b/>
          <w:spacing w:val="6"/>
          <w:rtl/>
        </w:rPr>
        <w:t>את</w:t>
      </w:r>
      <w:r w:rsidRPr="00097FF3">
        <w:rPr>
          <w:b/>
          <w:spacing w:val="6"/>
          <w:rtl/>
        </w:rPr>
        <w:t xml:space="preserve"> </w:t>
      </w:r>
      <w:r w:rsidRPr="00097FF3">
        <w:rPr>
          <w:rFonts w:hint="eastAsia"/>
          <w:b/>
          <w:spacing w:val="6"/>
          <w:rtl/>
        </w:rPr>
        <w:t>כל</w:t>
      </w:r>
      <w:r w:rsidRPr="00097FF3">
        <w:rPr>
          <w:b/>
          <w:spacing w:val="6"/>
          <w:rtl/>
        </w:rPr>
        <w:t xml:space="preserve"> </w:t>
      </w:r>
      <w:r w:rsidRPr="00097FF3">
        <w:rPr>
          <w:rFonts w:hint="eastAsia"/>
          <w:b/>
          <w:spacing w:val="6"/>
          <w:rtl/>
        </w:rPr>
        <w:t>האמת</w:t>
      </w:r>
      <w:r w:rsidRPr="00097FF3">
        <w:rPr>
          <w:b/>
          <w:spacing w:val="6"/>
          <w:rtl/>
        </w:rPr>
        <w:t xml:space="preserve"> </w:t>
      </w:r>
      <w:r w:rsidRPr="00097FF3">
        <w:rPr>
          <w:rFonts w:hint="eastAsia"/>
          <w:b/>
          <w:spacing w:val="6"/>
          <w:rtl/>
        </w:rPr>
        <w:t>וכי</w:t>
      </w:r>
      <w:r w:rsidRPr="00097FF3">
        <w:rPr>
          <w:b/>
          <w:spacing w:val="6"/>
          <w:rtl/>
        </w:rPr>
        <w:t xml:space="preserve"> </w:t>
      </w:r>
      <w:r w:rsidRPr="00097FF3">
        <w:rPr>
          <w:rFonts w:hint="eastAsia"/>
          <w:b/>
          <w:spacing w:val="6"/>
          <w:rtl/>
        </w:rPr>
        <w:t>אהיה</w:t>
      </w:r>
      <w:r w:rsidRPr="00097FF3">
        <w:rPr>
          <w:b/>
          <w:spacing w:val="6"/>
          <w:rtl/>
        </w:rPr>
        <w:t xml:space="preserve"> </w:t>
      </w:r>
      <w:r w:rsidRPr="00097FF3">
        <w:rPr>
          <w:rFonts w:hint="eastAsia"/>
          <w:b/>
          <w:spacing w:val="6"/>
          <w:rtl/>
        </w:rPr>
        <w:t>צפוי</w:t>
      </w:r>
      <w:r w:rsidRPr="00097FF3">
        <w:rPr>
          <w:b/>
          <w:spacing w:val="6"/>
          <w:rtl/>
        </w:rPr>
        <w:t xml:space="preserve"> </w:t>
      </w:r>
      <w:r w:rsidRPr="00097FF3">
        <w:rPr>
          <w:rFonts w:hint="eastAsia"/>
          <w:b/>
          <w:spacing w:val="6"/>
          <w:rtl/>
        </w:rPr>
        <w:t>לעונשים</w:t>
      </w:r>
      <w:r w:rsidRPr="00097FF3">
        <w:rPr>
          <w:b/>
          <w:spacing w:val="6"/>
          <w:rtl/>
        </w:rPr>
        <w:t xml:space="preserve"> </w:t>
      </w:r>
      <w:r w:rsidRPr="00097FF3">
        <w:rPr>
          <w:rFonts w:hint="eastAsia"/>
          <w:b/>
          <w:spacing w:val="6"/>
          <w:rtl/>
        </w:rPr>
        <w:t>הקבועים</w:t>
      </w:r>
      <w:r w:rsidRPr="00097FF3">
        <w:rPr>
          <w:b/>
          <w:spacing w:val="6"/>
          <w:rtl/>
        </w:rPr>
        <w:t xml:space="preserve"> </w:t>
      </w:r>
      <w:r w:rsidRPr="00097FF3">
        <w:rPr>
          <w:rFonts w:hint="eastAsia"/>
          <w:b/>
          <w:spacing w:val="6"/>
          <w:rtl/>
        </w:rPr>
        <w:t>בחוק</w:t>
      </w:r>
      <w:r w:rsidRPr="00097FF3">
        <w:rPr>
          <w:b/>
          <w:spacing w:val="6"/>
          <w:rtl/>
        </w:rPr>
        <w:t xml:space="preserve"> </w:t>
      </w:r>
      <w:r w:rsidRPr="00097FF3">
        <w:rPr>
          <w:rFonts w:hint="eastAsia"/>
          <w:b/>
          <w:spacing w:val="6"/>
          <w:rtl/>
        </w:rPr>
        <w:t>אם</w:t>
      </w:r>
      <w:r w:rsidRPr="00097FF3">
        <w:rPr>
          <w:b/>
          <w:spacing w:val="6"/>
          <w:rtl/>
        </w:rPr>
        <w:t xml:space="preserve"> </w:t>
      </w:r>
      <w:r w:rsidRPr="00097FF3">
        <w:rPr>
          <w:rFonts w:hint="eastAsia"/>
          <w:b/>
          <w:spacing w:val="6"/>
          <w:rtl/>
        </w:rPr>
        <w:t>לא</w:t>
      </w:r>
      <w:r w:rsidRPr="00097FF3">
        <w:rPr>
          <w:b/>
          <w:spacing w:val="6"/>
          <w:rtl/>
        </w:rPr>
        <w:t xml:space="preserve"> </w:t>
      </w:r>
      <w:r w:rsidRPr="00097FF3">
        <w:rPr>
          <w:rFonts w:hint="eastAsia"/>
          <w:b/>
          <w:spacing w:val="6"/>
          <w:rtl/>
        </w:rPr>
        <w:t>אעשה</w:t>
      </w:r>
      <w:r w:rsidRPr="00097FF3">
        <w:rPr>
          <w:b/>
          <w:spacing w:val="6"/>
          <w:rtl/>
        </w:rPr>
        <w:t xml:space="preserve"> </w:t>
      </w:r>
      <w:r w:rsidRPr="00097FF3">
        <w:rPr>
          <w:rFonts w:hint="eastAsia"/>
          <w:b/>
          <w:spacing w:val="6"/>
          <w:rtl/>
        </w:rPr>
        <w:t>כן</w:t>
      </w:r>
      <w:r w:rsidRPr="00097FF3">
        <w:rPr>
          <w:b/>
          <w:spacing w:val="6"/>
          <w:rtl/>
        </w:rPr>
        <w:t xml:space="preserve">, </w:t>
      </w:r>
      <w:r w:rsidRPr="00097FF3">
        <w:rPr>
          <w:rFonts w:hint="eastAsia"/>
          <w:b/>
          <w:spacing w:val="6"/>
          <w:rtl/>
        </w:rPr>
        <w:t>מצהיר</w:t>
      </w:r>
      <w:r w:rsidRPr="00097FF3">
        <w:rPr>
          <w:b/>
          <w:spacing w:val="6"/>
          <w:rtl/>
        </w:rPr>
        <w:t xml:space="preserve"> </w:t>
      </w:r>
      <w:r w:rsidRPr="00097FF3">
        <w:rPr>
          <w:rFonts w:hint="eastAsia"/>
          <w:b/>
          <w:spacing w:val="6"/>
          <w:rtl/>
        </w:rPr>
        <w:t>בזאת</w:t>
      </w:r>
      <w:r w:rsidRPr="00097FF3">
        <w:rPr>
          <w:b/>
          <w:spacing w:val="6"/>
          <w:rtl/>
        </w:rPr>
        <w:t xml:space="preserve"> </w:t>
      </w:r>
      <w:r w:rsidRPr="00097FF3">
        <w:rPr>
          <w:rFonts w:hint="eastAsia"/>
          <w:b/>
          <w:spacing w:val="6"/>
          <w:rtl/>
        </w:rPr>
        <w:t>כדלהלן</w:t>
      </w:r>
      <w:r w:rsidRPr="00097FF3">
        <w:rPr>
          <w:b/>
          <w:spacing w:val="6"/>
          <w:rtl/>
        </w:rPr>
        <w:t>:</w:t>
      </w:r>
    </w:p>
    <w:p w:rsidR="00C154D4" w:rsidRPr="00097FF3" w:rsidRDefault="00C154D4" w:rsidP="00097FF3">
      <w:pPr>
        <w:pStyle w:val="af0"/>
        <w:numPr>
          <w:ilvl w:val="0"/>
          <w:numId w:val="44"/>
        </w:numPr>
        <w:jc w:val="both"/>
      </w:pPr>
      <w:r w:rsidRPr="00097FF3">
        <w:rPr>
          <w:rFonts w:hint="eastAsia"/>
          <w:rtl/>
        </w:rPr>
        <w:t>אני</w:t>
      </w:r>
      <w:r w:rsidRPr="00097FF3">
        <w:rPr>
          <w:rtl/>
        </w:rPr>
        <w:t xml:space="preserve"> </w:t>
      </w:r>
      <w:r w:rsidRPr="00097FF3">
        <w:rPr>
          <w:rFonts w:hint="eastAsia"/>
          <w:rtl/>
        </w:rPr>
        <w:t>נציג</w:t>
      </w:r>
      <w:r w:rsidRPr="00097FF3">
        <w:rPr>
          <w:rtl/>
        </w:rPr>
        <w:t xml:space="preserve">  ____________________ (</w:t>
      </w:r>
      <w:r w:rsidRPr="00097FF3">
        <w:rPr>
          <w:rFonts w:hint="eastAsia"/>
          <w:rtl/>
        </w:rPr>
        <w:t>להלן</w:t>
      </w:r>
      <w:r w:rsidRPr="00097FF3">
        <w:rPr>
          <w:rtl/>
        </w:rPr>
        <w:t>: "</w:t>
      </w:r>
      <w:r w:rsidRPr="00097FF3">
        <w:rPr>
          <w:rFonts w:hint="eastAsia"/>
          <w:b/>
          <w:bCs/>
          <w:rtl/>
        </w:rPr>
        <w:t>המציע</w:t>
      </w:r>
      <w:r w:rsidRPr="00097FF3">
        <w:rPr>
          <w:rtl/>
        </w:rPr>
        <w:t xml:space="preserve">") </w:t>
      </w:r>
      <w:r w:rsidRPr="00097FF3">
        <w:rPr>
          <w:rFonts w:hint="eastAsia"/>
          <w:rtl/>
        </w:rPr>
        <w:t>ומוסמך</w:t>
      </w:r>
      <w:r w:rsidRPr="00097FF3">
        <w:rPr>
          <w:rtl/>
        </w:rPr>
        <w:t xml:space="preserve"> </w:t>
      </w:r>
      <w:r w:rsidRPr="00097FF3">
        <w:rPr>
          <w:rFonts w:hint="eastAsia"/>
          <w:rtl/>
        </w:rPr>
        <w:t>להצהיר</w:t>
      </w:r>
      <w:r w:rsidRPr="00097FF3">
        <w:rPr>
          <w:rtl/>
        </w:rPr>
        <w:t xml:space="preserve"> </w:t>
      </w:r>
      <w:r w:rsidRPr="00097FF3">
        <w:rPr>
          <w:rFonts w:hint="eastAsia"/>
          <w:rtl/>
        </w:rPr>
        <w:t>מטעם</w:t>
      </w:r>
      <w:r w:rsidRPr="00097FF3">
        <w:rPr>
          <w:rtl/>
        </w:rPr>
        <w:t xml:space="preserve"> </w:t>
      </w:r>
      <w:r w:rsidRPr="00097FF3">
        <w:rPr>
          <w:rFonts w:hint="eastAsia"/>
          <w:rtl/>
        </w:rPr>
        <w:t>המציע</w:t>
      </w:r>
      <w:r w:rsidRPr="00097FF3">
        <w:rPr>
          <w:rtl/>
        </w:rPr>
        <w:t>.</w:t>
      </w:r>
    </w:p>
    <w:p w:rsidR="00C154D4" w:rsidRPr="00097FF3" w:rsidRDefault="00C154D4" w:rsidP="00097FF3">
      <w:pPr>
        <w:pStyle w:val="af0"/>
        <w:numPr>
          <w:ilvl w:val="0"/>
          <w:numId w:val="44"/>
        </w:numPr>
        <w:jc w:val="both"/>
      </w:pPr>
      <w:r w:rsidRPr="00097FF3">
        <w:rPr>
          <w:rFonts w:hint="eastAsia"/>
          <w:rtl/>
        </w:rPr>
        <w:t>מצהיר</w:t>
      </w:r>
      <w:r w:rsidRPr="00097FF3">
        <w:rPr>
          <w:rtl/>
        </w:rPr>
        <w:t xml:space="preserve"> </w:t>
      </w:r>
      <w:r w:rsidRPr="00097FF3">
        <w:rPr>
          <w:rFonts w:hint="eastAsia"/>
          <w:rtl/>
        </w:rPr>
        <w:t>בזה</w:t>
      </w:r>
      <w:r w:rsidRPr="00097FF3">
        <w:rPr>
          <w:rtl/>
        </w:rPr>
        <w:t xml:space="preserve">, </w:t>
      </w:r>
      <w:r w:rsidRPr="00097FF3">
        <w:rPr>
          <w:rFonts w:hint="eastAsia"/>
          <w:rtl/>
        </w:rPr>
        <w:t>בדבר</w:t>
      </w:r>
      <w:r w:rsidRPr="00097FF3">
        <w:rPr>
          <w:rtl/>
        </w:rPr>
        <w:t xml:space="preserve"> </w:t>
      </w:r>
      <w:r w:rsidRPr="00097FF3">
        <w:rPr>
          <w:rFonts w:hint="eastAsia"/>
          <w:rtl/>
        </w:rPr>
        <w:t>קיומם</w:t>
      </w:r>
      <w:r w:rsidRPr="00097FF3">
        <w:rPr>
          <w:rtl/>
        </w:rPr>
        <w:t xml:space="preserve"> </w:t>
      </w:r>
      <w:r w:rsidRPr="00097FF3">
        <w:rPr>
          <w:rFonts w:hint="eastAsia"/>
          <w:rtl/>
        </w:rPr>
        <w:t>של</w:t>
      </w:r>
      <w:r w:rsidRPr="00097FF3">
        <w:rPr>
          <w:rtl/>
        </w:rPr>
        <w:t xml:space="preserve"> </w:t>
      </w:r>
      <w:r w:rsidRPr="00097FF3">
        <w:rPr>
          <w:rFonts w:hint="eastAsia"/>
          <w:rtl/>
        </w:rPr>
        <w:t>תנאי</w:t>
      </w:r>
      <w:r w:rsidRPr="00097FF3">
        <w:rPr>
          <w:rtl/>
        </w:rPr>
        <w:t xml:space="preserve"> </w:t>
      </w:r>
      <w:r w:rsidRPr="00097FF3">
        <w:rPr>
          <w:rFonts w:hint="eastAsia"/>
          <w:rtl/>
        </w:rPr>
        <w:t>העבודה</w:t>
      </w:r>
      <w:r w:rsidRPr="00097FF3">
        <w:rPr>
          <w:rtl/>
        </w:rPr>
        <w:t xml:space="preserve"> </w:t>
      </w:r>
      <w:r w:rsidRPr="00097FF3">
        <w:rPr>
          <w:rFonts w:hint="eastAsia"/>
          <w:rtl/>
        </w:rPr>
        <w:t>המפורטים</w:t>
      </w:r>
      <w:r w:rsidRPr="00097FF3">
        <w:rPr>
          <w:rtl/>
        </w:rPr>
        <w:t xml:space="preserve"> </w:t>
      </w:r>
      <w:r w:rsidRPr="00097FF3">
        <w:rPr>
          <w:rFonts w:hint="eastAsia"/>
          <w:rtl/>
        </w:rPr>
        <w:t>בהמשך</w:t>
      </w:r>
      <w:r w:rsidRPr="00097FF3">
        <w:rPr>
          <w:rtl/>
        </w:rPr>
        <w:t xml:space="preserve">, </w:t>
      </w:r>
      <w:r w:rsidRPr="00097FF3">
        <w:rPr>
          <w:rFonts w:hint="eastAsia"/>
          <w:rtl/>
        </w:rPr>
        <w:t>כי</w:t>
      </w:r>
      <w:r w:rsidRPr="00097FF3">
        <w:rPr>
          <w:rtl/>
        </w:rPr>
        <w:t xml:space="preserve"> </w:t>
      </w:r>
      <w:r w:rsidRPr="00097FF3">
        <w:rPr>
          <w:rFonts w:hint="eastAsia"/>
          <w:rtl/>
        </w:rPr>
        <w:t>הם</w:t>
      </w:r>
      <w:r w:rsidRPr="00097FF3">
        <w:rPr>
          <w:rtl/>
        </w:rPr>
        <w:t xml:space="preserve"> </w:t>
      </w:r>
      <w:r w:rsidRPr="00097FF3">
        <w:rPr>
          <w:rFonts w:hint="eastAsia"/>
          <w:rtl/>
        </w:rPr>
        <w:t>חלים</w:t>
      </w:r>
      <w:r w:rsidRPr="00097FF3">
        <w:rPr>
          <w:rtl/>
        </w:rPr>
        <w:t xml:space="preserve"> </w:t>
      </w:r>
      <w:r w:rsidRPr="00097FF3">
        <w:rPr>
          <w:rFonts w:hint="eastAsia"/>
          <w:rtl/>
        </w:rPr>
        <w:t>על</w:t>
      </w:r>
      <w:r w:rsidRPr="00097FF3">
        <w:rPr>
          <w:rtl/>
        </w:rPr>
        <w:t xml:space="preserve"> </w:t>
      </w:r>
      <w:r w:rsidRPr="00097FF3">
        <w:rPr>
          <w:rFonts w:hint="eastAsia"/>
          <w:rtl/>
        </w:rPr>
        <w:t>כל</w:t>
      </w:r>
      <w:r w:rsidRPr="00097FF3">
        <w:rPr>
          <w:rtl/>
        </w:rPr>
        <w:t xml:space="preserve"> </w:t>
      </w:r>
      <w:r w:rsidRPr="00097FF3">
        <w:rPr>
          <w:rFonts w:hint="eastAsia"/>
          <w:rtl/>
        </w:rPr>
        <w:t>עובדי</w:t>
      </w:r>
      <w:r w:rsidRPr="00097FF3">
        <w:rPr>
          <w:rtl/>
        </w:rPr>
        <w:t xml:space="preserve"> </w:t>
      </w:r>
      <w:r w:rsidRPr="00097FF3">
        <w:rPr>
          <w:rFonts w:hint="eastAsia"/>
          <w:rtl/>
        </w:rPr>
        <w:t>המועסקים</w:t>
      </w:r>
      <w:r w:rsidRPr="00097FF3">
        <w:rPr>
          <w:rtl/>
        </w:rPr>
        <w:t xml:space="preserve"> </w:t>
      </w:r>
      <w:r w:rsidRPr="00097FF3">
        <w:rPr>
          <w:rFonts w:hint="eastAsia"/>
          <w:rtl/>
        </w:rPr>
        <w:t>על</w:t>
      </w:r>
      <w:r w:rsidRPr="00097FF3">
        <w:rPr>
          <w:rtl/>
        </w:rPr>
        <w:t xml:space="preserve"> </w:t>
      </w:r>
      <w:r w:rsidRPr="00097FF3">
        <w:rPr>
          <w:rFonts w:hint="eastAsia"/>
          <w:rtl/>
        </w:rPr>
        <w:t>ידי</w:t>
      </w:r>
      <w:r w:rsidRPr="00097FF3">
        <w:rPr>
          <w:rFonts w:hint="cs"/>
          <w:rtl/>
        </w:rPr>
        <w:t>.</w:t>
      </w:r>
    </w:p>
    <w:p w:rsidR="00C154D4" w:rsidRPr="00097FF3" w:rsidRDefault="00C154D4" w:rsidP="00097FF3">
      <w:pPr>
        <w:pStyle w:val="af0"/>
        <w:numPr>
          <w:ilvl w:val="0"/>
          <w:numId w:val="44"/>
        </w:numPr>
        <w:jc w:val="both"/>
        <w:rPr>
          <w:rtl/>
        </w:rPr>
      </w:pPr>
      <w:r w:rsidRPr="00097FF3">
        <w:rPr>
          <w:rFonts w:hint="eastAsia"/>
          <w:rtl/>
        </w:rPr>
        <w:t>מתחייב</w:t>
      </w:r>
      <w:r w:rsidRPr="00097FF3">
        <w:rPr>
          <w:rtl/>
        </w:rPr>
        <w:t xml:space="preserve"> </w:t>
      </w:r>
      <w:r w:rsidRPr="00097FF3">
        <w:rPr>
          <w:rFonts w:hint="eastAsia"/>
          <w:rtl/>
        </w:rPr>
        <w:t>בזה</w:t>
      </w:r>
      <w:r w:rsidRPr="00097FF3">
        <w:rPr>
          <w:rtl/>
        </w:rPr>
        <w:t xml:space="preserve">, </w:t>
      </w:r>
      <w:r w:rsidRPr="00097FF3">
        <w:rPr>
          <w:rFonts w:hint="eastAsia"/>
          <w:rtl/>
        </w:rPr>
        <w:t>כי</w:t>
      </w:r>
      <w:r w:rsidRPr="00097FF3">
        <w:rPr>
          <w:rtl/>
        </w:rPr>
        <w:t xml:space="preserve"> </w:t>
      </w:r>
      <w:r w:rsidRPr="00097FF3">
        <w:rPr>
          <w:rFonts w:hint="eastAsia"/>
          <w:rtl/>
        </w:rPr>
        <w:t>במידה</w:t>
      </w:r>
      <w:r w:rsidRPr="00097FF3">
        <w:rPr>
          <w:rtl/>
        </w:rPr>
        <w:t xml:space="preserve"> </w:t>
      </w:r>
      <w:r w:rsidRPr="00097FF3">
        <w:rPr>
          <w:rFonts w:hint="eastAsia"/>
          <w:rtl/>
        </w:rPr>
        <w:t>אזכה</w:t>
      </w:r>
      <w:r w:rsidRPr="00097FF3">
        <w:rPr>
          <w:rtl/>
        </w:rPr>
        <w:t xml:space="preserve"> </w:t>
      </w:r>
      <w:r w:rsidRPr="00097FF3">
        <w:rPr>
          <w:rFonts w:hint="eastAsia"/>
          <w:rtl/>
        </w:rPr>
        <w:t>במכרז</w:t>
      </w:r>
      <w:r w:rsidRPr="00097FF3">
        <w:rPr>
          <w:rtl/>
        </w:rPr>
        <w:t xml:space="preserve"> </w:t>
      </w:r>
      <w:r w:rsidRPr="00097FF3">
        <w:rPr>
          <w:rFonts w:hint="eastAsia"/>
          <w:rtl/>
        </w:rPr>
        <w:t>אקיים</w:t>
      </w:r>
      <w:r w:rsidRPr="00097FF3">
        <w:rPr>
          <w:rtl/>
        </w:rPr>
        <w:t xml:space="preserve"> </w:t>
      </w:r>
      <w:r w:rsidRPr="00097FF3">
        <w:rPr>
          <w:rFonts w:hint="eastAsia"/>
          <w:rtl/>
        </w:rPr>
        <w:t>בכל</w:t>
      </w:r>
      <w:r w:rsidRPr="00097FF3">
        <w:rPr>
          <w:rtl/>
        </w:rPr>
        <w:t xml:space="preserve"> </w:t>
      </w:r>
      <w:r w:rsidRPr="00097FF3">
        <w:rPr>
          <w:rFonts w:hint="eastAsia"/>
          <w:rtl/>
        </w:rPr>
        <w:t>תקופת</w:t>
      </w:r>
      <w:r w:rsidRPr="00097FF3">
        <w:rPr>
          <w:rtl/>
        </w:rPr>
        <w:t xml:space="preserve"> </w:t>
      </w:r>
      <w:r w:rsidRPr="00097FF3">
        <w:rPr>
          <w:rFonts w:hint="eastAsia"/>
          <w:rtl/>
        </w:rPr>
        <w:t>ההסכם</w:t>
      </w:r>
      <w:r w:rsidRPr="00097FF3">
        <w:rPr>
          <w:rtl/>
        </w:rPr>
        <w:t xml:space="preserve"> </w:t>
      </w:r>
      <w:r w:rsidRPr="00097FF3">
        <w:rPr>
          <w:rFonts w:hint="eastAsia"/>
          <w:rtl/>
        </w:rPr>
        <w:t>שייחתם</w:t>
      </w:r>
      <w:r w:rsidRPr="00097FF3">
        <w:rPr>
          <w:rtl/>
        </w:rPr>
        <w:t xml:space="preserve"> </w:t>
      </w:r>
      <w:r w:rsidRPr="00097FF3">
        <w:rPr>
          <w:rFonts w:hint="eastAsia"/>
          <w:rtl/>
        </w:rPr>
        <w:t>בעקבות</w:t>
      </w:r>
      <w:r w:rsidRPr="00097FF3">
        <w:rPr>
          <w:rtl/>
        </w:rPr>
        <w:t xml:space="preserve"> </w:t>
      </w:r>
      <w:r w:rsidRPr="00097FF3">
        <w:rPr>
          <w:rFonts w:hint="eastAsia"/>
          <w:rtl/>
        </w:rPr>
        <w:t>זכייתי</w:t>
      </w:r>
      <w:r w:rsidRPr="00097FF3">
        <w:rPr>
          <w:rtl/>
        </w:rPr>
        <w:t xml:space="preserve">, </w:t>
      </w:r>
      <w:r w:rsidRPr="00097FF3">
        <w:rPr>
          <w:rFonts w:hint="eastAsia"/>
          <w:rtl/>
        </w:rPr>
        <w:t>לגבי</w:t>
      </w:r>
      <w:r w:rsidRPr="00097FF3">
        <w:rPr>
          <w:rtl/>
        </w:rPr>
        <w:t xml:space="preserve"> </w:t>
      </w:r>
      <w:r w:rsidRPr="00097FF3">
        <w:rPr>
          <w:rFonts w:hint="eastAsia"/>
          <w:rtl/>
        </w:rPr>
        <w:t>העובדים</w:t>
      </w:r>
      <w:r w:rsidRPr="00097FF3">
        <w:rPr>
          <w:rtl/>
        </w:rPr>
        <w:t xml:space="preserve"> </w:t>
      </w:r>
      <w:r w:rsidRPr="00097FF3">
        <w:rPr>
          <w:rFonts w:hint="eastAsia"/>
          <w:rtl/>
        </w:rPr>
        <w:t>שיועסקו</w:t>
      </w:r>
      <w:r w:rsidRPr="00097FF3">
        <w:rPr>
          <w:rtl/>
        </w:rPr>
        <w:t xml:space="preserve"> </w:t>
      </w:r>
      <w:r w:rsidRPr="00097FF3">
        <w:rPr>
          <w:rFonts w:hint="eastAsia"/>
          <w:rtl/>
        </w:rPr>
        <w:t>על</w:t>
      </w:r>
      <w:r w:rsidRPr="00097FF3">
        <w:rPr>
          <w:rtl/>
        </w:rPr>
        <w:t xml:space="preserve"> </w:t>
      </w:r>
      <w:r w:rsidRPr="00097FF3">
        <w:rPr>
          <w:rFonts w:hint="eastAsia"/>
          <w:rtl/>
        </w:rPr>
        <w:t>ידי</w:t>
      </w:r>
      <w:r w:rsidRPr="00097FF3">
        <w:rPr>
          <w:rtl/>
        </w:rPr>
        <w:t xml:space="preserve"> </w:t>
      </w:r>
      <w:r w:rsidRPr="00097FF3">
        <w:rPr>
          <w:rFonts w:hint="eastAsia"/>
          <w:rtl/>
        </w:rPr>
        <w:t>את</w:t>
      </w:r>
      <w:r w:rsidRPr="00097FF3">
        <w:rPr>
          <w:rtl/>
        </w:rPr>
        <w:t xml:space="preserve"> </w:t>
      </w:r>
      <w:r w:rsidRPr="00097FF3">
        <w:rPr>
          <w:rFonts w:hint="eastAsia"/>
          <w:rtl/>
        </w:rPr>
        <w:t>כל</w:t>
      </w:r>
      <w:r w:rsidRPr="00097FF3">
        <w:rPr>
          <w:rtl/>
        </w:rPr>
        <w:t xml:space="preserve"> </w:t>
      </w:r>
      <w:r w:rsidRPr="00097FF3">
        <w:rPr>
          <w:rFonts w:hint="eastAsia"/>
          <w:rtl/>
        </w:rPr>
        <w:t>חוקי</w:t>
      </w:r>
      <w:r w:rsidRPr="00097FF3">
        <w:rPr>
          <w:rtl/>
        </w:rPr>
        <w:t xml:space="preserve"> </w:t>
      </w:r>
      <w:r w:rsidRPr="00097FF3">
        <w:rPr>
          <w:rFonts w:hint="eastAsia"/>
          <w:rtl/>
        </w:rPr>
        <w:t>העבודה</w:t>
      </w:r>
      <w:r w:rsidRPr="00097FF3">
        <w:rPr>
          <w:rtl/>
        </w:rPr>
        <w:t xml:space="preserve"> </w:t>
      </w:r>
      <w:r w:rsidRPr="00097FF3">
        <w:rPr>
          <w:rFonts w:hint="eastAsia"/>
          <w:rtl/>
        </w:rPr>
        <w:t>ובכללם</w:t>
      </w:r>
      <w:r w:rsidRPr="00097FF3">
        <w:rPr>
          <w:rtl/>
        </w:rPr>
        <w:t xml:space="preserve"> </w:t>
      </w:r>
      <w:r w:rsidRPr="00097FF3">
        <w:rPr>
          <w:rFonts w:hint="eastAsia"/>
          <w:rtl/>
        </w:rPr>
        <w:t>החוקים</w:t>
      </w:r>
      <w:r w:rsidRPr="00097FF3">
        <w:rPr>
          <w:rtl/>
        </w:rPr>
        <w:t xml:space="preserve"> </w:t>
      </w:r>
      <w:r w:rsidRPr="00097FF3">
        <w:rPr>
          <w:rFonts w:hint="eastAsia"/>
          <w:rtl/>
        </w:rPr>
        <w:t>המפורטים</w:t>
      </w:r>
      <w:r w:rsidRPr="00097FF3">
        <w:rPr>
          <w:rtl/>
        </w:rPr>
        <w:t xml:space="preserve"> </w:t>
      </w:r>
      <w:r w:rsidRPr="00097FF3">
        <w:rPr>
          <w:rFonts w:hint="eastAsia"/>
          <w:rtl/>
        </w:rPr>
        <w:t>להלן</w:t>
      </w:r>
      <w:r w:rsidRPr="00097FF3">
        <w:rPr>
          <w:rtl/>
        </w:rPr>
        <w:t>.</w:t>
      </w:r>
    </w:p>
    <w:p w:rsidR="00C154D4" w:rsidRPr="00097FF3" w:rsidRDefault="00C154D4" w:rsidP="00097FF3">
      <w:pPr>
        <w:pStyle w:val="16"/>
        <w:jc w:val="both"/>
        <w:rPr>
          <w:rtl/>
        </w:rPr>
      </w:pPr>
      <w:r w:rsidRPr="00097FF3">
        <w:rPr>
          <w:rFonts w:hint="eastAsia"/>
          <w:b w:val="0"/>
          <w:bCs w:val="0"/>
          <w:u w:val="none"/>
          <w:rtl/>
        </w:rPr>
        <w:t>פירוט</w:t>
      </w:r>
      <w:r w:rsidRPr="00097FF3">
        <w:rPr>
          <w:b w:val="0"/>
          <w:bCs w:val="0"/>
          <w:u w:val="none"/>
          <w:rtl/>
        </w:rPr>
        <w:t xml:space="preserve"> </w:t>
      </w:r>
      <w:r w:rsidRPr="00097FF3">
        <w:rPr>
          <w:rFonts w:hint="eastAsia"/>
          <w:b w:val="0"/>
          <w:bCs w:val="0"/>
          <w:u w:val="none"/>
          <w:rtl/>
        </w:rPr>
        <w:t>החוקים</w:t>
      </w:r>
      <w:r w:rsidRPr="00097FF3">
        <w:rPr>
          <w:b w:val="0"/>
          <w:bCs w:val="0"/>
          <w:u w:val="none"/>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פקודת</w:t>
            </w:r>
            <w:r w:rsidRPr="00097FF3">
              <w:rPr>
                <w:rtl/>
              </w:rPr>
              <w:t xml:space="preserve"> </w:t>
            </w:r>
            <w:r w:rsidRPr="00097FF3">
              <w:rPr>
                <w:rFonts w:hint="eastAsia"/>
                <w:rtl/>
              </w:rPr>
              <w:t>תאונות</w:t>
            </w:r>
            <w:r w:rsidRPr="00097FF3">
              <w:rPr>
                <w:rtl/>
              </w:rPr>
              <w:t xml:space="preserve"> </w:t>
            </w:r>
            <w:r w:rsidRPr="00097FF3">
              <w:rPr>
                <w:rFonts w:hint="eastAsia"/>
                <w:rtl/>
              </w:rPr>
              <w:t>ומחלות</w:t>
            </w:r>
            <w:r w:rsidRPr="00097FF3">
              <w:rPr>
                <w:rtl/>
              </w:rPr>
              <w:t xml:space="preserve"> </w:t>
            </w:r>
            <w:r w:rsidRPr="00097FF3">
              <w:rPr>
                <w:rFonts w:hint="eastAsia"/>
                <w:rtl/>
              </w:rPr>
              <w:t>משלוח</w:t>
            </w:r>
            <w:r w:rsidRPr="00097FF3">
              <w:rPr>
                <w:rtl/>
              </w:rPr>
              <w:t xml:space="preserve"> </w:t>
            </w:r>
            <w:r w:rsidRPr="00097FF3">
              <w:rPr>
                <w:rFonts w:hint="eastAsia"/>
                <w:rtl/>
              </w:rPr>
              <w:t>יד</w:t>
            </w:r>
            <w:r w:rsidRPr="00097FF3">
              <w:rPr>
                <w:rtl/>
              </w:rPr>
              <w:t xml:space="preserve"> (</w:t>
            </w:r>
            <w:r w:rsidRPr="00097FF3">
              <w:rPr>
                <w:rFonts w:hint="eastAsia"/>
                <w:rtl/>
              </w:rPr>
              <w:t>הודעה</w:t>
            </w:r>
            <w:r w:rsidRPr="00097FF3">
              <w:rPr>
                <w:rtl/>
              </w:rPr>
              <w:t>)</w:t>
            </w:r>
          </w:p>
        </w:tc>
        <w:tc>
          <w:tcPr>
            <w:tcW w:w="1091" w:type="dxa"/>
          </w:tcPr>
          <w:p w:rsidR="00C154D4" w:rsidRPr="00097FF3" w:rsidRDefault="00C154D4" w:rsidP="00097FF3">
            <w:pPr>
              <w:pStyle w:val="af0"/>
              <w:widowControl w:val="0"/>
              <w:spacing w:line="240" w:lineRule="auto"/>
              <w:ind w:left="59"/>
              <w:jc w:val="both"/>
            </w:pPr>
            <w:r w:rsidRPr="00097FF3">
              <w:rPr>
                <w:rtl/>
              </w:rPr>
              <w:t>1945</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פקודת</w:t>
            </w:r>
            <w:r w:rsidRPr="00097FF3">
              <w:rPr>
                <w:rtl/>
              </w:rPr>
              <w:t xml:space="preserve"> </w:t>
            </w:r>
            <w:r w:rsidRPr="00097FF3">
              <w:rPr>
                <w:rFonts w:hint="eastAsia"/>
                <w:rtl/>
              </w:rPr>
              <w:t>הבטיחות</w:t>
            </w:r>
            <w:r w:rsidRPr="00097FF3">
              <w:rPr>
                <w:rtl/>
              </w:rPr>
              <w:t xml:space="preserve"> </w:t>
            </w:r>
            <w:r w:rsidRPr="00097FF3">
              <w:rPr>
                <w:rFonts w:hint="eastAsia"/>
                <w:rtl/>
              </w:rPr>
              <w:t>בעבודה</w:t>
            </w:r>
          </w:p>
        </w:tc>
        <w:tc>
          <w:tcPr>
            <w:tcW w:w="1091" w:type="dxa"/>
          </w:tcPr>
          <w:p w:rsidR="00C154D4" w:rsidRPr="00097FF3" w:rsidRDefault="00C154D4" w:rsidP="00097FF3">
            <w:pPr>
              <w:pStyle w:val="af0"/>
              <w:widowControl w:val="0"/>
              <w:spacing w:line="240" w:lineRule="auto"/>
              <w:ind w:left="59"/>
              <w:jc w:val="both"/>
            </w:pPr>
            <w:r w:rsidRPr="00097FF3">
              <w:rPr>
                <w:rtl/>
              </w:rPr>
              <w:t>1946</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החיילים</w:t>
            </w:r>
            <w:r w:rsidRPr="00097FF3">
              <w:rPr>
                <w:rtl/>
              </w:rPr>
              <w:t xml:space="preserve"> </w:t>
            </w:r>
            <w:r w:rsidRPr="00097FF3">
              <w:rPr>
                <w:rFonts w:hint="eastAsia"/>
                <w:rtl/>
              </w:rPr>
              <w:t>המשוחררים</w:t>
            </w:r>
            <w:r w:rsidRPr="00097FF3">
              <w:rPr>
                <w:rtl/>
              </w:rPr>
              <w:t xml:space="preserve"> (</w:t>
            </w:r>
            <w:r w:rsidRPr="00097FF3">
              <w:rPr>
                <w:rFonts w:hint="eastAsia"/>
                <w:rtl/>
              </w:rPr>
              <w:t>החזרה</w:t>
            </w:r>
            <w:r w:rsidRPr="00097FF3">
              <w:rPr>
                <w:rtl/>
              </w:rPr>
              <w:t xml:space="preserve"> </w:t>
            </w:r>
            <w:r w:rsidRPr="00097FF3">
              <w:rPr>
                <w:rFonts w:hint="eastAsia"/>
                <w:rtl/>
              </w:rPr>
              <w:t>לעבודה</w:t>
            </w:r>
            <w:r w:rsidRPr="00097FF3">
              <w:rPr>
                <w:rtl/>
              </w:rPr>
              <w:t>)</w:t>
            </w:r>
          </w:p>
        </w:tc>
        <w:tc>
          <w:tcPr>
            <w:tcW w:w="1091" w:type="dxa"/>
          </w:tcPr>
          <w:p w:rsidR="00C154D4" w:rsidRPr="00097FF3" w:rsidRDefault="00C154D4" w:rsidP="00097FF3">
            <w:pPr>
              <w:pStyle w:val="af0"/>
              <w:widowControl w:val="0"/>
              <w:spacing w:line="240" w:lineRule="auto"/>
              <w:ind w:left="59"/>
              <w:jc w:val="both"/>
            </w:pPr>
            <w:r w:rsidRPr="00097FF3">
              <w:rPr>
                <w:rtl/>
              </w:rPr>
              <w:t>1949</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שעות</w:t>
            </w:r>
            <w:r w:rsidRPr="00097FF3">
              <w:rPr>
                <w:rtl/>
              </w:rPr>
              <w:t xml:space="preserve"> </w:t>
            </w:r>
            <w:r w:rsidRPr="00097FF3">
              <w:rPr>
                <w:rFonts w:hint="eastAsia"/>
                <w:rtl/>
              </w:rPr>
              <w:t>עבודה</w:t>
            </w:r>
            <w:r w:rsidRPr="00097FF3">
              <w:rPr>
                <w:rtl/>
              </w:rPr>
              <w:t xml:space="preserve"> </w:t>
            </w:r>
            <w:r w:rsidRPr="00097FF3">
              <w:rPr>
                <w:rFonts w:hint="eastAsia"/>
                <w:rtl/>
              </w:rPr>
              <w:t>ומנוחה</w:t>
            </w:r>
            <w:r w:rsidRPr="00097FF3">
              <w:rPr>
                <w:rtl/>
              </w:rPr>
              <w:t xml:space="preserve"> - </w:t>
            </w:r>
            <w:r w:rsidRPr="00097FF3">
              <w:rPr>
                <w:rFonts w:hint="eastAsia"/>
                <w:rtl/>
              </w:rPr>
              <w:t>תשי</w:t>
            </w:r>
            <w:r w:rsidRPr="00097FF3">
              <w:rPr>
                <w:rtl/>
              </w:rPr>
              <w:t>"</w:t>
            </w:r>
            <w:r w:rsidRPr="00097FF3">
              <w:rPr>
                <w:rFonts w:hint="eastAsia"/>
                <w:rtl/>
              </w:rPr>
              <w:t>א</w:t>
            </w:r>
          </w:p>
        </w:tc>
        <w:tc>
          <w:tcPr>
            <w:tcW w:w="1091" w:type="dxa"/>
          </w:tcPr>
          <w:p w:rsidR="00C154D4" w:rsidRPr="00097FF3" w:rsidRDefault="00C154D4" w:rsidP="00097FF3">
            <w:pPr>
              <w:pStyle w:val="af0"/>
              <w:widowControl w:val="0"/>
              <w:spacing w:line="240" w:lineRule="auto"/>
              <w:ind w:left="59"/>
              <w:jc w:val="both"/>
            </w:pPr>
            <w:r w:rsidRPr="00097FF3">
              <w:rPr>
                <w:rtl/>
              </w:rPr>
              <w:t>1951</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חופשה</w:t>
            </w:r>
            <w:r w:rsidRPr="00097FF3">
              <w:rPr>
                <w:rtl/>
              </w:rPr>
              <w:t xml:space="preserve"> </w:t>
            </w:r>
            <w:r w:rsidRPr="00097FF3">
              <w:rPr>
                <w:rFonts w:hint="eastAsia"/>
                <w:rtl/>
              </w:rPr>
              <w:t>שנתית</w:t>
            </w:r>
            <w:r w:rsidRPr="00097FF3">
              <w:rPr>
                <w:rtl/>
              </w:rPr>
              <w:t xml:space="preserve"> - </w:t>
            </w:r>
            <w:r w:rsidRPr="00097FF3">
              <w:rPr>
                <w:rFonts w:hint="eastAsia"/>
                <w:rtl/>
              </w:rPr>
              <w:t>תשי</w:t>
            </w:r>
            <w:r w:rsidRPr="00097FF3">
              <w:rPr>
                <w:rtl/>
              </w:rPr>
              <w:t>"</w:t>
            </w:r>
            <w:r w:rsidRPr="00097FF3">
              <w:rPr>
                <w:rFonts w:hint="eastAsia"/>
                <w:rtl/>
              </w:rPr>
              <w:t>א</w:t>
            </w:r>
          </w:p>
        </w:tc>
        <w:tc>
          <w:tcPr>
            <w:tcW w:w="1091" w:type="dxa"/>
          </w:tcPr>
          <w:p w:rsidR="00C154D4" w:rsidRPr="00097FF3" w:rsidRDefault="00C154D4" w:rsidP="00097FF3">
            <w:pPr>
              <w:pStyle w:val="af0"/>
              <w:widowControl w:val="0"/>
              <w:spacing w:line="240" w:lineRule="auto"/>
              <w:ind w:left="59"/>
              <w:jc w:val="both"/>
            </w:pPr>
            <w:r w:rsidRPr="00097FF3">
              <w:rPr>
                <w:rtl/>
              </w:rPr>
              <w:t>1951</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החניכות</w:t>
            </w:r>
            <w:r w:rsidRPr="00097FF3">
              <w:rPr>
                <w:rtl/>
              </w:rPr>
              <w:t xml:space="preserve"> - </w:t>
            </w:r>
            <w:r w:rsidRPr="00097FF3">
              <w:rPr>
                <w:rFonts w:hint="eastAsia"/>
                <w:rtl/>
              </w:rPr>
              <w:t>תשי</w:t>
            </w:r>
            <w:r w:rsidRPr="00097FF3">
              <w:rPr>
                <w:rtl/>
              </w:rPr>
              <w:t>"</w:t>
            </w:r>
            <w:r w:rsidRPr="00097FF3">
              <w:rPr>
                <w:rFonts w:hint="eastAsia"/>
                <w:rtl/>
              </w:rPr>
              <w:t>ג</w:t>
            </w:r>
          </w:p>
        </w:tc>
        <w:tc>
          <w:tcPr>
            <w:tcW w:w="1091" w:type="dxa"/>
          </w:tcPr>
          <w:p w:rsidR="00C154D4" w:rsidRPr="00097FF3" w:rsidRDefault="00C154D4" w:rsidP="00097FF3">
            <w:pPr>
              <w:pStyle w:val="af0"/>
              <w:widowControl w:val="0"/>
              <w:spacing w:line="240" w:lineRule="auto"/>
              <w:ind w:left="59"/>
              <w:jc w:val="both"/>
            </w:pPr>
            <w:r w:rsidRPr="00097FF3">
              <w:rPr>
                <w:rtl/>
              </w:rPr>
              <w:t>1953</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עבודת</w:t>
            </w:r>
            <w:r w:rsidRPr="00097FF3">
              <w:rPr>
                <w:rtl/>
              </w:rPr>
              <w:t xml:space="preserve"> </w:t>
            </w:r>
            <w:r w:rsidRPr="00097FF3">
              <w:rPr>
                <w:rFonts w:hint="eastAsia"/>
                <w:rtl/>
              </w:rPr>
              <w:t>הנוער</w:t>
            </w:r>
            <w:r w:rsidRPr="00097FF3">
              <w:rPr>
                <w:rtl/>
              </w:rPr>
              <w:t xml:space="preserve"> - </w:t>
            </w:r>
            <w:r w:rsidRPr="00097FF3">
              <w:rPr>
                <w:rFonts w:hint="eastAsia"/>
                <w:rtl/>
              </w:rPr>
              <w:t>תשי</w:t>
            </w:r>
            <w:r w:rsidRPr="00097FF3">
              <w:rPr>
                <w:rtl/>
              </w:rPr>
              <w:t>"</w:t>
            </w:r>
            <w:r w:rsidRPr="00097FF3">
              <w:rPr>
                <w:rFonts w:hint="eastAsia"/>
                <w:rtl/>
              </w:rPr>
              <w:t>ג</w:t>
            </w:r>
          </w:p>
        </w:tc>
        <w:tc>
          <w:tcPr>
            <w:tcW w:w="1091" w:type="dxa"/>
          </w:tcPr>
          <w:p w:rsidR="00C154D4" w:rsidRPr="00097FF3" w:rsidRDefault="00C154D4" w:rsidP="00097FF3">
            <w:pPr>
              <w:pStyle w:val="af0"/>
              <w:widowControl w:val="0"/>
              <w:spacing w:line="240" w:lineRule="auto"/>
              <w:ind w:left="59"/>
              <w:jc w:val="both"/>
            </w:pPr>
            <w:r w:rsidRPr="00097FF3">
              <w:rPr>
                <w:rtl/>
              </w:rPr>
              <w:t>1953</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עבודת</w:t>
            </w:r>
            <w:r w:rsidRPr="00097FF3">
              <w:rPr>
                <w:rtl/>
              </w:rPr>
              <w:t xml:space="preserve"> </w:t>
            </w:r>
            <w:r w:rsidRPr="00097FF3">
              <w:rPr>
                <w:rFonts w:hint="eastAsia"/>
                <w:rtl/>
              </w:rPr>
              <w:t>נשים</w:t>
            </w:r>
            <w:r w:rsidRPr="00097FF3">
              <w:rPr>
                <w:rtl/>
              </w:rPr>
              <w:t xml:space="preserve"> - </w:t>
            </w:r>
            <w:r w:rsidRPr="00097FF3">
              <w:rPr>
                <w:rFonts w:hint="eastAsia"/>
                <w:rtl/>
              </w:rPr>
              <w:t>תשי</w:t>
            </w:r>
            <w:r w:rsidRPr="00097FF3">
              <w:rPr>
                <w:rtl/>
              </w:rPr>
              <w:t>"</w:t>
            </w:r>
            <w:r w:rsidRPr="00097FF3">
              <w:rPr>
                <w:rFonts w:hint="eastAsia"/>
                <w:rtl/>
              </w:rPr>
              <w:t>ד</w:t>
            </w:r>
          </w:p>
        </w:tc>
        <w:tc>
          <w:tcPr>
            <w:tcW w:w="1091" w:type="dxa"/>
          </w:tcPr>
          <w:p w:rsidR="00C154D4" w:rsidRPr="00097FF3" w:rsidRDefault="00C154D4" w:rsidP="00097FF3">
            <w:pPr>
              <w:pStyle w:val="af0"/>
              <w:widowControl w:val="0"/>
              <w:spacing w:line="240" w:lineRule="auto"/>
              <w:ind w:left="59"/>
              <w:jc w:val="both"/>
            </w:pPr>
            <w:r w:rsidRPr="00097FF3">
              <w:rPr>
                <w:rtl/>
              </w:rPr>
              <w:t>1954</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ארגון</w:t>
            </w:r>
            <w:r w:rsidRPr="00097FF3">
              <w:rPr>
                <w:rtl/>
              </w:rPr>
              <w:t xml:space="preserve"> </w:t>
            </w:r>
            <w:r w:rsidRPr="00097FF3">
              <w:rPr>
                <w:rFonts w:hint="eastAsia"/>
                <w:rtl/>
              </w:rPr>
              <w:t>הפיקוח</w:t>
            </w:r>
            <w:r w:rsidRPr="00097FF3">
              <w:rPr>
                <w:rtl/>
              </w:rPr>
              <w:t xml:space="preserve"> </w:t>
            </w:r>
            <w:r w:rsidRPr="00097FF3">
              <w:rPr>
                <w:rFonts w:hint="eastAsia"/>
                <w:rtl/>
              </w:rPr>
              <w:t>על</w:t>
            </w:r>
            <w:r w:rsidRPr="00097FF3">
              <w:rPr>
                <w:rtl/>
              </w:rPr>
              <w:t xml:space="preserve"> </w:t>
            </w:r>
            <w:r w:rsidRPr="00097FF3">
              <w:rPr>
                <w:rFonts w:hint="eastAsia"/>
                <w:rtl/>
              </w:rPr>
              <w:t>העבודה</w:t>
            </w:r>
          </w:p>
        </w:tc>
        <w:tc>
          <w:tcPr>
            <w:tcW w:w="1091" w:type="dxa"/>
          </w:tcPr>
          <w:p w:rsidR="00C154D4" w:rsidRPr="00097FF3" w:rsidRDefault="00C154D4" w:rsidP="00097FF3">
            <w:pPr>
              <w:pStyle w:val="af0"/>
              <w:widowControl w:val="0"/>
              <w:spacing w:line="240" w:lineRule="auto"/>
              <w:ind w:left="59"/>
              <w:jc w:val="both"/>
            </w:pPr>
            <w:r w:rsidRPr="00097FF3">
              <w:rPr>
                <w:rtl/>
              </w:rPr>
              <w:t>1954</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הגנת</w:t>
            </w:r>
            <w:r w:rsidRPr="00097FF3">
              <w:rPr>
                <w:rtl/>
              </w:rPr>
              <w:t xml:space="preserve"> </w:t>
            </w:r>
            <w:r w:rsidRPr="00097FF3">
              <w:rPr>
                <w:rFonts w:hint="eastAsia"/>
                <w:rtl/>
              </w:rPr>
              <w:t>השכר</w:t>
            </w:r>
            <w:r w:rsidRPr="00097FF3">
              <w:rPr>
                <w:rtl/>
              </w:rPr>
              <w:t xml:space="preserve"> - </w:t>
            </w:r>
            <w:r w:rsidRPr="00097FF3">
              <w:rPr>
                <w:rFonts w:hint="eastAsia"/>
                <w:rtl/>
              </w:rPr>
              <w:t>תשי</w:t>
            </w:r>
            <w:r w:rsidRPr="00097FF3">
              <w:rPr>
                <w:rtl/>
              </w:rPr>
              <w:t>"</w:t>
            </w:r>
            <w:r w:rsidRPr="00097FF3">
              <w:rPr>
                <w:rFonts w:hint="eastAsia"/>
                <w:rtl/>
              </w:rPr>
              <w:t>ח</w:t>
            </w:r>
          </w:p>
        </w:tc>
        <w:tc>
          <w:tcPr>
            <w:tcW w:w="1091" w:type="dxa"/>
          </w:tcPr>
          <w:p w:rsidR="00C154D4" w:rsidRPr="00097FF3" w:rsidRDefault="00C154D4" w:rsidP="00097FF3">
            <w:pPr>
              <w:pStyle w:val="af0"/>
              <w:widowControl w:val="0"/>
              <w:spacing w:line="240" w:lineRule="auto"/>
              <w:ind w:left="59"/>
              <w:jc w:val="both"/>
            </w:pPr>
            <w:r w:rsidRPr="00097FF3">
              <w:rPr>
                <w:rtl/>
              </w:rPr>
              <w:t>1958</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שירות</w:t>
            </w:r>
            <w:r w:rsidRPr="00097FF3">
              <w:rPr>
                <w:rtl/>
              </w:rPr>
              <w:t xml:space="preserve"> </w:t>
            </w:r>
            <w:r w:rsidRPr="00097FF3">
              <w:rPr>
                <w:rFonts w:hint="eastAsia"/>
                <w:rtl/>
              </w:rPr>
              <w:t>התעסוקה</w:t>
            </w:r>
            <w:r w:rsidRPr="00097FF3">
              <w:rPr>
                <w:rtl/>
              </w:rPr>
              <w:t xml:space="preserve"> - </w:t>
            </w:r>
            <w:r w:rsidRPr="00097FF3">
              <w:rPr>
                <w:rFonts w:hint="eastAsia"/>
                <w:rtl/>
              </w:rPr>
              <w:t>תש</w:t>
            </w:r>
            <w:r w:rsidRPr="00097FF3">
              <w:rPr>
                <w:rtl/>
              </w:rPr>
              <w:t>"</w:t>
            </w:r>
            <w:r w:rsidRPr="00097FF3">
              <w:rPr>
                <w:rFonts w:hint="eastAsia"/>
                <w:rtl/>
              </w:rPr>
              <w:t>יט</w:t>
            </w:r>
          </w:p>
        </w:tc>
        <w:tc>
          <w:tcPr>
            <w:tcW w:w="1091" w:type="dxa"/>
          </w:tcPr>
          <w:p w:rsidR="00C154D4" w:rsidRPr="00097FF3" w:rsidRDefault="00C154D4" w:rsidP="00097FF3">
            <w:pPr>
              <w:pStyle w:val="af0"/>
              <w:widowControl w:val="0"/>
              <w:spacing w:line="240" w:lineRule="auto"/>
              <w:ind w:left="59"/>
              <w:jc w:val="both"/>
            </w:pPr>
            <w:r w:rsidRPr="00097FF3">
              <w:rPr>
                <w:rtl/>
              </w:rPr>
              <w:t>1959</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שירות</w:t>
            </w:r>
            <w:r w:rsidRPr="00097FF3">
              <w:rPr>
                <w:rtl/>
              </w:rPr>
              <w:t xml:space="preserve"> </w:t>
            </w:r>
            <w:r w:rsidRPr="00097FF3">
              <w:rPr>
                <w:rFonts w:hint="eastAsia"/>
                <w:rtl/>
              </w:rPr>
              <w:t>עבודה</w:t>
            </w:r>
            <w:r w:rsidRPr="00097FF3">
              <w:rPr>
                <w:rtl/>
              </w:rPr>
              <w:t xml:space="preserve"> </w:t>
            </w:r>
            <w:r w:rsidRPr="00097FF3">
              <w:rPr>
                <w:rFonts w:hint="eastAsia"/>
                <w:rtl/>
              </w:rPr>
              <w:t>בשעת</w:t>
            </w:r>
            <w:r w:rsidRPr="00097FF3">
              <w:rPr>
                <w:rtl/>
              </w:rPr>
              <w:t xml:space="preserve"> </w:t>
            </w:r>
            <w:r w:rsidRPr="00097FF3">
              <w:rPr>
                <w:rFonts w:hint="eastAsia"/>
                <w:rtl/>
              </w:rPr>
              <w:t>חירום</w:t>
            </w:r>
          </w:p>
        </w:tc>
        <w:tc>
          <w:tcPr>
            <w:tcW w:w="1091" w:type="dxa"/>
          </w:tcPr>
          <w:p w:rsidR="00C154D4" w:rsidRPr="00097FF3" w:rsidRDefault="00C154D4" w:rsidP="00097FF3">
            <w:pPr>
              <w:pStyle w:val="af0"/>
              <w:widowControl w:val="0"/>
              <w:spacing w:line="240" w:lineRule="auto"/>
              <w:ind w:left="59"/>
              <w:jc w:val="both"/>
            </w:pPr>
            <w:r w:rsidRPr="00097FF3">
              <w:rPr>
                <w:rtl/>
              </w:rPr>
              <w:t>1967</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הביטוח</w:t>
            </w:r>
            <w:r w:rsidRPr="00097FF3">
              <w:rPr>
                <w:rtl/>
              </w:rPr>
              <w:t xml:space="preserve"> </w:t>
            </w:r>
            <w:r w:rsidRPr="00097FF3">
              <w:rPr>
                <w:rFonts w:hint="eastAsia"/>
                <w:rtl/>
              </w:rPr>
              <w:t>הלאומי</w:t>
            </w:r>
            <w:r w:rsidRPr="00097FF3">
              <w:rPr>
                <w:rtl/>
              </w:rPr>
              <w:t xml:space="preserve"> (</w:t>
            </w:r>
            <w:r w:rsidRPr="00097FF3">
              <w:rPr>
                <w:rFonts w:hint="eastAsia"/>
                <w:rtl/>
              </w:rPr>
              <w:t>נוסח</w:t>
            </w:r>
            <w:r w:rsidRPr="00097FF3">
              <w:rPr>
                <w:rtl/>
              </w:rPr>
              <w:t xml:space="preserve"> </w:t>
            </w:r>
            <w:r w:rsidRPr="00097FF3">
              <w:rPr>
                <w:rFonts w:hint="eastAsia"/>
                <w:rtl/>
              </w:rPr>
              <w:t>משולב</w:t>
            </w:r>
            <w:r w:rsidRPr="00097FF3">
              <w:rPr>
                <w:rtl/>
              </w:rPr>
              <w:t>)</w:t>
            </w:r>
          </w:p>
        </w:tc>
        <w:tc>
          <w:tcPr>
            <w:tcW w:w="1091" w:type="dxa"/>
          </w:tcPr>
          <w:p w:rsidR="00C154D4" w:rsidRPr="00097FF3" w:rsidRDefault="00C154D4" w:rsidP="00097FF3">
            <w:pPr>
              <w:pStyle w:val="af0"/>
              <w:widowControl w:val="0"/>
              <w:spacing w:line="240" w:lineRule="auto"/>
              <w:ind w:left="59"/>
              <w:jc w:val="both"/>
            </w:pPr>
            <w:r w:rsidRPr="00097FF3">
              <w:rPr>
                <w:rtl/>
              </w:rPr>
              <w:t>1995</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הסכמים</w:t>
            </w:r>
            <w:r w:rsidRPr="00097FF3">
              <w:rPr>
                <w:rtl/>
              </w:rPr>
              <w:t xml:space="preserve"> </w:t>
            </w:r>
            <w:r w:rsidRPr="00097FF3">
              <w:rPr>
                <w:rFonts w:hint="eastAsia"/>
                <w:rtl/>
              </w:rPr>
              <w:t>קיבוציים</w:t>
            </w:r>
          </w:p>
        </w:tc>
        <w:tc>
          <w:tcPr>
            <w:tcW w:w="1091" w:type="dxa"/>
          </w:tcPr>
          <w:p w:rsidR="00C154D4" w:rsidRPr="00097FF3" w:rsidRDefault="00C154D4" w:rsidP="00097FF3">
            <w:pPr>
              <w:pStyle w:val="af0"/>
              <w:widowControl w:val="0"/>
              <w:spacing w:line="240" w:lineRule="auto"/>
              <w:ind w:left="59"/>
              <w:jc w:val="both"/>
            </w:pPr>
            <w:r w:rsidRPr="00097FF3">
              <w:rPr>
                <w:rtl/>
              </w:rPr>
              <w:t>1957</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שכר</w:t>
            </w:r>
            <w:r w:rsidRPr="00097FF3">
              <w:rPr>
                <w:rtl/>
              </w:rPr>
              <w:t xml:space="preserve"> </w:t>
            </w:r>
            <w:r w:rsidRPr="00097FF3">
              <w:rPr>
                <w:rFonts w:hint="eastAsia"/>
                <w:rtl/>
              </w:rPr>
              <w:t>מינימום</w:t>
            </w:r>
            <w:r w:rsidRPr="00097FF3">
              <w:rPr>
                <w:rtl/>
              </w:rPr>
              <w:t xml:space="preserve"> - </w:t>
            </w:r>
            <w:r w:rsidRPr="00097FF3">
              <w:rPr>
                <w:rFonts w:hint="eastAsia"/>
                <w:rtl/>
              </w:rPr>
              <w:t>תשמ</w:t>
            </w:r>
            <w:r w:rsidRPr="00097FF3">
              <w:rPr>
                <w:rtl/>
              </w:rPr>
              <w:t>"</w:t>
            </w:r>
            <w:r w:rsidRPr="00097FF3">
              <w:rPr>
                <w:rFonts w:hint="eastAsia"/>
                <w:rtl/>
              </w:rPr>
              <w:t>ז</w:t>
            </w:r>
          </w:p>
        </w:tc>
        <w:tc>
          <w:tcPr>
            <w:tcW w:w="1091" w:type="dxa"/>
          </w:tcPr>
          <w:p w:rsidR="00C154D4" w:rsidRPr="00097FF3" w:rsidRDefault="00C154D4" w:rsidP="00097FF3">
            <w:pPr>
              <w:pStyle w:val="af0"/>
              <w:widowControl w:val="0"/>
              <w:spacing w:line="240" w:lineRule="auto"/>
              <w:ind w:left="59"/>
              <w:jc w:val="both"/>
            </w:pPr>
            <w:r w:rsidRPr="00097FF3">
              <w:rPr>
                <w:rtl/>
              </w:rPr>
              <w:t>1987</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שוויון</w:t>
            </w:r>
            <w:r w:rsidRPr="00097FF3">
              <w:rPr>
                <w:rtl/>
              </w:rPr>
              <w:t xml:space="preserve"> </w:t>
            </w:r>
            <w:r w:rsidRPr="00097FF3">
              <w:rPr>
                <w:rFonts w:hint="eastAsia"/>
                <w:rtl/>
              </w:rPr>
              <w:t>הזדמנויות</w:t>
            </w:r>
            <w:r w:rsidRPr="00097FF3">
              <w:rPr>
                <w:rtl/>
              </w:rPr>
              <w:t xml:space="preserve"> </w:t>
            </w:r>
            <w:r w:rsidRPr="00097FF3">
              <w:rPr>
                <w:rFonts w:hint="eastAsia"/>
                <w:rtl/>
              </w:rPr>
              <w:t>בעבודה</w:t>
            </w:r>
            <w:r w:rsidRPr="00097FF3">
              <w:rPr>
                <w:rtl/>
              </w:rPr>
              <w:t xml:space="preserve">- </w:t>
            </w:r>
            <w:r w:rsidRPr="00097FF3">
              <w:rPr>
                <w:rFonts w:hint="eastAsia"/>
                <w:rtl/>
              </w:rPr>
              <w:t>תשמ</w:t>
            </w:r>
            <w:r w:rsidRPr="00097FF3">
              <w:rPr>
                <w:rtl/>
              </w:rPr>
              <w:t>"</w:t>
            </w:r>
            <w:r w:rsidRPr="00097FF3">
              <w:rPr>
                <w:rFonts w:hint="eastAsia"/>
                <w:rtl/>
              </w:rPr>
              <w:t>ח</w:t>
            </w:r>
          </w:p>
        </w:tc>
        <w:tc>
          <w:tcPr>
            <w:tcW w:w="1091" w:type="dxa"/>
          </w:tcPr>
          <w:p w:rsidR="00C154D4" w:rsidRPr="00097FF3" w:rsidRDefault="00C154D4" w:rsidP="00097FF3">
            <w:pPr>
              <w:pStyle w:val="af0"/>
              <w:widowControl w:val="0"/>
              <w:spacing w:line="240" w:lineRule="auto"/>
              <w:ind w:left="59"/>
              <w:jc w:val="both"/>
            </w:pPr>
            <w:r w:rsidRPr="00097FF3">
              <w:rPr>
                <w:rtl/>
              </w:rPr>
              <w:t>1988</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עובדים</w:t>
            </w:r>
            <w:r w:rsidRPr="00097FF3">
              <w:rPr>
                <w:rtl/>
              </w:rPr>
              <w:t xml:space="preserve"> </w:t>
            </w:r>
            <w:r w:rsidRPr="00097FF3">
              <w:rPr>
                <w:rFonts w:hint="eastAsia"/>
                <w:rtl/>
              </w:rPr>
              <w:t>זרים</w:t>
            </w:r>
            <w:r w:rsidRPr="00097FF3">
              <w:rPr>
                <w:rtl/>
              </w:rPr>
              <w:t xml:space="preserve"> (</w:t>
            </w:r>
            <w:r w:rsidRPr="00097FF3">
              <w:rPr>
                <w:rFonts w:hint="eastAsia"/>
                <w:rtl/>
              </w:rPr>
              <w:t>העסקה</w:t>
            </w:r>
            <w:r w:rsidRPr="00097FF3">
              <w:rPr>
                <w:rtl/>
              </w:rPr>
              <w:t xml:space="preserve"> </w:t>
            </w:r>
            <w:r w:rsidRPr="00097FF3">
              <w:rPr>
                <w:rFonts w:hint="eastAsia"/>
                <w:rtl/>
              </w:rPr>
              <w:t>שלא</w:t>
            </w:r>
            <w:r w:rsidRPr="00097FF3">
              <w:rPr>
                <w:rtl/>
              </w:rPr>
              <w:t xml:space="preserve"> </w:t>
            </w:r>
            <w:r w:rsidRPr="00097FF3">
              <w:rPr>
                <w:rFonts w:hint="eastAsia"/>
                <w:rtl/>
              </w:rPr>
              <w:t>כדין</w:t>
            </w:r>
            <w:r w:rsidRPr="00097FF3">
              <w:rPr>
                <w:rtl/>
              </w:rPr>
              <w:t xml:space="preserve">)- </w:t>
            </w:r>
            <w:r w:rsidRPr="00097FF3">
              <w:rPr>
                <w:rFonts w:hint="eastAsia"/>
                <w:rtl/>
              </w:rPr>
              <w:t>תשנ</w:t>
            </w:r>
            <w:r w:rsidRPr="00097FF3">
              <w:rPr>
                <w:rtl/>
              </w:rPr>
              <w:t>"</w:t>
            </w:r>
            <w:r w:rsidRPr="00097FF3">
              <w:rPr>
                <w:rFonts w:hint="eastAsia"/>
                <w:rtl/>
              </w:rPr>
              <w:t>א</w:t>
            </w:r>
          </w:p>
        </w:tc>
        <w:tc>
          <w:tcPr>
            <w:tcW w:w="1091" w:type="dxa"/>
          </w:tcPr>
          <w:p w:rsidR="00C154D4" w:rsidRPr="00097FF3" w:rsidRDefault="00C154D4" w:rsidP="00097FF3">
            <w:pPr>
              <w:pStyle w:val="af0"/>
              <w:widowControl w:val="0"/>
              <w:spacing w:line="240" w:lineRule="auto"/>
              <w:ind w:left="59"/>
              <w:jc w:val="both"/>
            </w:pPr>
            <w:r w:rsidRPr="00097FF3">
              <w:rPr>
                <w:rtl/>
              </w:rPr>
              <w:t>1991</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העסקת</w:t>
            </w:r>
            <w:r w:rsidRPr="00097FF3">
              <w:rPr>
                <w:rtl/>
              </w:rPr>
              <w:t xml:space="preserve"> </w:t>
            </w:r>
            <w:r w:rsidRPr="00097FF3">
              <w:rPr>
                <w:rFonts w:hint="eastAsia"/>
                <w:rtl/>
              </w:rPr>
              <w:t>עובדים</w:t>
            </w:r>
            <w:r w:rsidRPr="00097FF3">
              <w:rPr>
                <w:rtl/>
              </w:rPr>
              <w:t xml:space="preserve"> </w:t>
            </w:r>
            <w:r w:rsidRPr="00097FF3">
              <w:rPr>
                <w:rFonts w:hint="eastAsia"/>
                <w:rtl/>
              </w:rPr>
              <w:t>על</w:t>
            </w:r>
            <w:r w:rsidRPr="00097FF3">
              <w:rPr>
                <w:rtl/>
              </w:rPr>
              <w:t xml:space="preserve"> </w:t>
            </w:r>
            <w:r w:rsidRPr="00097FF3">
              <w:rPr>
                <w:rFonts w:hint="eastAsia"/>
                <w:rtl/>
              </w:rPr>
              <w:t>ידי</w:t>
            </w:r>
            <w:r w:rsidRPr="00097FF3">
              <w:rPr>
                <w:rtl/>
              </w:rPr>
              <w:t xml:space="preserve"> </w:t>
            </w:r>
            <w:r w:rsidRPr="00097FF3">
              <w:rPr>
                <w:rFonts w:hint="eastAsia"/>
                <w:rtl/>
              </w:rPr>
              <w:t>קבלני</w:t>
            </w:r>
            <w:r w:rsidRPr="00097FF3">
              <w:rPr>
                <w:rtl/>
              </w:rPr>
              <w:t xml:space="preserve"> </w:t>
            </w:r>
            <w:r w:rsidRPr="00097FF3">
              <w:rPr>
                <w:rFonts w:hint="eastAsia"/>
                <w:rtl/>
              </w:rPr>
              <w:t>כוח</w:t>
            </w:r>
            <w:r w:rsidRPr="00097FF3">
              <w:rPr>
                <w:rtl/>
              </w:rPr>
              <w:t xml:space="preserve"> </w:t>
            </w:r>
            <w:r w:rsidRPr="00097FF3">
              <w:rPr>
                <w:rFonts w:hint="eastAsia"/>
                <w:rtl/>
              </w:rPr>
              <w:t>אדם</w:t>
            </w:r>
            <w:r w:rsidRPr="00097FF3">
              <w:rPr>
                <w:rtl/>
              </w:rPr>
              <w:t xml:space="preserve">- </w:t>
            </w:r>
            <w:r w:rsidRPr="00097FF3">
              <w:rPr>
                <w:rFonts w:hint="eastAsia"/>
                <w:rtl/>
              </w:rPr>
              <w:t>תשנ</w:t>
            </w:r>
            <w:r w:rsidRPr="00097FF3">
              <w:rPr>
                <w:rtl/>
              </w:rPr>
              <w:t>"</w:t>
            </w:r>
            <w:r w:rsidRPr="00097FF3">
              <w:rPr>
                <w:rFonts w:hint="eastAsia"/>
                <w:rtl/>
              </w:rPr>
              <w:t>ו</w:t>
            </w:r>
          </w:p>
        </w:tc>
        <w:tc>
          <w:tcPr>
            <w:tcW w:w="1091" w:type="dxa"/>
          </w:tcPr>
          <w:p w:rsidR="00C154D4" w:rsidRPr="00097FF3" w:rsidRDefault="00C154D4" w:rsidP="00097FF3">
            <w:pPr>
              <w:pStyle w:val="af0"/>
              <w:widowControl w:val="0"/>
              <w:spacing w:line="240" w:lineRule="auto"/>
              <w:ind w:left="59"/>
              <w:jc w:val="both"/>
            </w:pPr>
            <w:r w:rsidRPr="00097FF3">
              <w:rPr>
                <w:rtl/>
              </w:rPr>
              <w:t>1996</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פרק</w:t>
            </w:r>
            <w:r w:rsidRPr="00097FF3">
              <w:rPr>
                <w:rtl/>
              </w:rPr>
              <w:t xml:space="preserve"> </w:t>
            </w:r>
            <w:r w:rsidRPr="00097FF3">
              <w:rPr>
                <w:rFonts w:hint="eastAsia"/>
                <w:rtl/>
              </w:rPr>
              <w:t>ד</w:t>
            </w:r>
            <w:r w:rsidRPr="00097FF3">
              <w:rPr>
                <w:rtl/>
              </w:rPr>
              <w:t xml:space="preserve">' </w:t>
            </w:r>
            <w:r w:rsidRPr="00097FF3">
              <w:rPr>
                <w:rFonts w:hint="eastAsia"/>
                <w:rtl/>
              </w:rPr>
              <w:t>לחוק</w:t>
            </w:r>
            <w:r w:rsidRPr="00097FF3">
              <w:rPr>
                <w:rtl/>
              </w:rPr>
              <w:t xml:space="preserve"> </w:t>
            </w:r>
            <w:r w:rsidRPr="00097FF3">
              <w:rPr>
                <w:rFonts w:hint="eastAsia"/>
                <w:rtl/>
              </w:rPr>
              <w:t>שיווין</w:t>
            </w:r>
            <w:r w:rsidRPr="00097FF3">
              <w:rPr>
                <w:rtl/>
              </w:rPr>
              <w:t xml:space="preserve"> </w:t>
            </w:r>
            <w:r w:rsidRPr="00097FF3">
              <w:rPr>
                <w:rFonts w:hint="eastAsia"/>
                <w:rtl/>
              </w:rPr>
              <w:t>זכויות</w:t>
            </w:r>
            <w:r w:rsidRPr="00097FF3">
              <w:rPr>
                <w:rtl/>
              </w:rPr>
              <w:t xml:space="preserve"> </w:t>
            </w:r>
            <w:r w:rsidRPr="00097FF3">
              <w:rPr>
                <w:rFonts w:hint="eastAsia"/>
                <w:rtl/>
              </w:rPr>
              <w:t>לאנשים</w:t>
            </w:r>
            <w:r w:rsidRPr="00097FF3">
              <w:rPr>
                <w:rtl/>
              </w:rPr>
              <w:t xml:space="preserve"> </w:t>
            </w:r>
            <w:r w:rsidRPr="00097FF3">
              <w:rPr>
                <w:rFonts w:hint="eastAsia"/>
                <w:rtl/>
              </w:rPr>
              <w:t>עם</w:t>
            </w:r>
            <w:r w:rsidRPr="00097FF3">
              <w:rPr>
                <w:rtl/>
              </w:rPr>
              <w:t xml:space="preserve"> </w:t>
            </w:r>
            <w:r w:rsidRPr="00097FF3">
              <w:rPr>
                <w:rFonts w:hint="eastAsia"/>
                <w:rtl/>
              </w:rPr>
              <w:t>מוגבלות</w:t>
            </w:r>
            <w:r w:rsidRPr="00097FF3">
              <w:rPr>
                <w:rtl/>
              </w:rPr>
              <w:t xml:space="preserve">- </w:t>
            </w:r>
            <w:r w:rsidRPr="00097FF3">
              <w:rPr>
                <w:rFonts w:hint="eastAsia"/>
                <w:rtl/>
              </w:rPr>
              <w:t>תשנ</w:t>
            </w:r>
            <w:r w:rsidRPr="00097FF3">
              <w:rPr>
                <w:rtl/>
              </w:rPr>
              <w:t>"</w:t>
            </w:r>
            <w:r w:rsidRPr="00097FF3">
              <w:rPr>
                <w:rFonts w:hint="eastAsia"/>
                <w:rtl/>
              </w:rPr>
              <w:t>ח</w:t>
            </w:r>
          </w:p>
        </w:tc>
        <w:tc>
          <w:tcPr>
            <w:tcW w:w="1091" w:type="dxa"/>
          </w:tcPr>
          <w:p w:rsidR="00C154D4" w:rsidRPr="00097FF3" w:rsidRDefault="00C154D4" w:rsidP="00097FF3">
            <w:pPr>
              <w:pStyle w:val="af0"/>
              <w:widowControl w:val="0"/>
              <w:spacing w:line="240" w:lineRule="auto"/>
              <w:ind w:left="59"/>
              <w:jc w:val="both"/>
            </w:pPr>
            <w:r w:rsidRPr="00097FF3">
              <w:rPr>
                <w:rtl/>
              </w:rPr>
              <w:t>1998</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סעיף</w:t>
            </w:r>
            <w:r w:rsidRPr="00097FF3">
              <w:rPr>
                <w:rtl/>
              </w:rPr>
              <w:t xml:space="preserve"> 8 </w:t>
            </w:r>
            <w:r w:rsidRPr="00097FF3">
              <w:rPr>
                <w:rFonts w:hint="eastAsia"/>
                <w:rtl/>
              </w:rPr>
              <w:t>לחוק</w:t>
            </w:r>
            <w:r w:rsidRPr="00097FF3">
              <w:rPr>
                <w:rtl/>
              </w:rPr>
              <w:t xml:space="preserve"> </w:t>
            </w:r>
            <w:r w:rsidRPr="00097FF3">
              <w:rPr>
                <w:rFonts w:hint="eastAsia"/>
                <w:rtl/>
              </w:rPr>
              <w:t>למניעת</w:t>
            </w:r>
            <w:r w:rsidRPr="00097FF3">
              <w:rPr>
                <w:rtl/>
              </w:rPr>
              <w:t xml:space="preserve"> </w:t>
            </w:r>
            <w:r w:rsidRPr="00097FF3">
              <w:rPr>
                <w:rFonts w:hint="eastAsia"/>
                <w:rtl/>
              </w:rPr>
              <w:t>הטרדה</w:t>
            </w:r>
            <w:r w:rsidRPr="00097FF3">
              <w:rPr>
                <w:rtl/>
              </w:rPr>
              <w:t xml:space="preserve"> </w:t>
            </w:r>
            <w:r w:rsidRPr="00097FF3">
              <w:rPr>
                <w:rFonts w:hint="eastAsia"/>
                <w:rtl/>
              </w:rPr>
              <w:t>מינית</w:t>
            </w:r>
            <w:r w:rsidRPr="00097FF3">
              <w:rPr>
                <w:rtl/>
              </w:rPr>
              <w:t xml:space="preserve">- </w:t>
            </w:r>
            <w:r w:rsidRPr="00097FF3">
              <w:rPr>
                <w:rFonts w:hint="eastAsia"/>
                <w:rtl/>
              </w:rPr>
              <w:t>תשנ</w:t>
            </w:r>
            <w:r w:rsidRPr="00097FF3">
              <w:rPr>
                <w:rtl/>
              </w:rPr>
              <w:t>"</w:t>
            </w:r>
            <w:r w:rsidRPr="00097FF3">
              <w:rPr>
                <w:rFonts w:hint="eastAsia"/>
                <w:rtl/>
              </w:rPr>
              <w:t>ח</w:t>
            </w:r>
          </w:p>
        </w:tc>
        <w:tc>
          <w:tcPr>
            <w:tcW w:w="1091" w:type="dxa"/>
          </w:tcPr>
          <w:p w:rsidR="00C154D4" w:rsidRPr="00097FF3" w:rsidRDefault="00C154D4" w:rsidP="00097FF3">
            <w:pPr>
              <w:pStyle w:val="af0"/>
              <w:widowControl w:val="0"/>
              <w:spacing w:line="240" w:lineRule="auto"/>
              <w:ind w:left="59"/>
              <w:jc w:val="both"/>
            </w:pPr>
            <w:r w:rsidRPr="00097FF3">
              <w:rPr>
                <w:rtl/>
              </w:rPr>
              <w:t>1998</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הסכמים</w:t>
            </w:r>
            <w:r w:rsidRPr="00097FF3">
              <w:rPr>
                <w:rtl/>
              </w:rPr>
              <w:t xml:space="preserve"> </w:t>
            </w:r>
            <w:r w:rsidRPr="00097FF3">
              <w:rPr>
                <w:rFonts w:hint="eastAsia"/>
                <w:rtl/>
              </w:rPr>
              <w:t>קיבוציים</w:t>
            </w:r>
            <w:r w:rsidRPr="00097FF3">
              <w:rPr>
                <w:rtl/>
              </w:rPr>
              <w:t xml:space="preserve"> - </w:t>
            </w:r>
            <w:r w:rsidRPr="00097FF3">
              <w:rPr>
                <w:rFonts w:hint="eastAsia"/>
                <w:rtl/>
              </w:rPr>
              <w:t>תשי</w:t>
            </w:r>
            <w:r w:rsidRPr="00097FF3">
              <w:rPr>
                <w:rtl/>
              </w:rPr>
              <w:t>"</w:t>
            </w:r>
            <w:r w:rsidRPr="00097FF3">
              <w:rPr>
                <w:rFonts w:hint="eastAsia"/>
                <w:rtl/>
              </w:rPr>
              <w:t>ז</w:t>
            </w:r>
          </w:p>
        </w:tc>
        <w:tc>
          <w:tcPr>
            <w:tcW w:w="1091" w:type="dxa"/>
          </w:tcPr>
          <w:p w:rsidR="00C154D4" w:rsidRPr="00097FF3" w:rsidRDefault="00C154D4" w:rsidP="00097FF3">
            <w:pPr>
              <w:pStyle w:val="af0"/>
              <w:widowControl w:val="0"/>
              <w:spacing w:line="240" w:lineRule="auto"/>
              <w:ind w:left="59"/>
              <w:jc w:val="both"/>
            </w:pPr>
            <w:r w:rsidRPr="00097FF3">
              <w:rPr>
                <w:rtl/>
              </w:rPr>
              <w:t>1957</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הודעה</w:t>
            </w:r>
            <w:r w:rsidRPr="00097FF3">
              <w:rPr>
                <w:rtl/>
              </w:rPr>
              <w:t xml:space="preserve"> </w:t>
            </w:r>
            <w:r w:rsidRPr="00097FF3">
              <w:rPr>
                <w:rFonts w:hint="eastAsia"/>
                <w:rtl/>
              </w:rPr>
              <w:t>מוקדמת</w:t>
            </w:r>
            <w:r w:rsidRPr="00097FF3">
              <w:rPr>
                <w:rtl/>
              </w:rPr>
              <w:t xml:space="preserve"> </w:t>
            </w:r>
            <w:r w:rsidRPr="00097FF3">
              <w:rPr>
                <w:rFonts w:hint="eastAsia"/>
                <w:rtl/>
              </w:rPr>
              <w:t>לפיטורים</w:t>
            </w:r>
            <w:r w:rsidRPr="00097FF3">
              <w:rPr>
                <w:rtl/>
              </w:rPr>
              <w:t xml:space="preserve"> </w:t>
            </w:r>
            <w:r w:rsidRPr="00097FF3">
              <w:rPr>
                <w:rFonts w:hint="eastAsia"/>
                <w:rtl/>
              </w:rPr>
              <w:t>ולהתפטרות</w:t>
            </w:r>
            <w:r w:rsidRPr="00097FF3">
              <w:rPr>
                <w:rtl/>
              </w:rPr>
              <w:t xml:space="preserve"> - </w:t>
            </w:r>
            <w:r w:rsidRPr="00097FF3">
              <w:rPr>
                <w:rFonts w:hint="eastAsia"/>
                <w:rtl/>
              </w:rPr>
              <w:t>תשס</w:t>
            </w:r>
            <w:r w:rsidRPr="00097FF3">
              <w:rPr>
                <w:rtl/>
              </w:rPr>
              <w:t>"</w:t>
            </w:r>
            <w:r w:rsidRPr="00097FF3">
              <w:rPr>
                <w:rFonts w:hint="eastAsia"/>
                <w:rtl/>
              </w:rPr>
              <w:t>א</w:t>
            </w:r>
          </w:p>
        </w:tc>
        <w:tc>
          <w:tcPr>
            <w:tcW w:w="1091" w:type="dxa"/>
          </w:tcPr>
          <w:p w:rsidR="00C154D4" w:rsidRPr="00097FF3" w:rsidRDefault="00C154D4" w:rsidP="00097FF3">
            <w:pPr>
              <w:pStyle w:val="af0"/>
              <w:widowControl w:val="0"/>
              <w:spacing w:line="240" w:lineRule="auto"/>
              <w:ind w:left="59"/>
              <w:jc w:val="both"/>
            </w:pPr>
            <w:r w:rsidRPr="00097FF3">
              <w:rPr>
                <w:rtl/>
              </w:rPr>
              <w:t>2001</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סעיף</w:t>
            </w:r>
            <w:r w:rsidRPr="00097FF3">
              <w:rPr>
                <w:rtl/>
              </w:rPr>
              <w:t xml:space="preserve"> 29 </w:t>
            </w:r>
            <w:r w:rsidRPr="00097FF3">
              <w:rPr>
                <w:rFonts w:hint="eastAsia"/>
                <w:rtl/>
              </w:rPr>
              <w:t>לחוק</w:t>
            </w:r>
            <w:r w:rsidRPr="00097FF3">
              <w:rPr>
                <w:rtl/>
              </w:rPr>
              <w:t xml:space="preserve"> </w:t>
            </w:r>
            <w:r w:rsidRPr="00097FF3">
              <w:rPr>
                <w:rFonts w:hint="eastAsia"/>
                <w:rtl/>
              </w:rPr>
              <w:t>מידע</w:t>
            </w:r>
            <w:r w:rsidRPr="00097FF3">
              <w:rPr>
                <w:rtl/>
              </w:rPr>
              <w:t xml:space="preserve"> </w:t>
            </w:r>
            <w:r w:rsidRPr="00097FF3">
              <w:rPr>
                <w:rFonts w:hint="eastAsia"/>
                <w:rtl/>
              </w:rPr>
              <w:t>גנטי</w:t>
            </w:r>
            <w:r w:rsidRPr="00097FF3">
              <w:rPr>
                <w:rtl/>
              </w:rPr>
              <w:t xml:space="preserve">- </w:t>
            </w:r>
            <w:r w:rsidRPr="00097FF3">
              <w:rPr>
                <w:rFonts w:hint="eastAsia"/>
                <w:rtl/>
              </w:rPr>
              <w:t>תשס</w:t>
            </w:r>
            <w:r w:rsidRPr="00097FF3">
              <w:rPr>
                <w:rtl/>
              </w:rPr>
              <w:t>"</w:t>
            </w:r>
            <w:r w:rsidRPr="00097FF3">
              <w:rPr>
                <w:rFonts w:hint="eastAsia"/>
                <w:rtl/>
              </w:rPr>
              <w:t>א</w:t>
            </w:r>
          </w:p>
        </w:tc>
        <w:tc>
          <w:tcPr>
            <w:tcW w:w="1091" w:type="dxa"/>
          </w:tcPr>
          <w:p w:rsidR="00C154D4" w:rsidRPr="00097FF3" w:rsidRDefault="00C154D4" w:rsidP="00097FF3">
            <w:pPr>
              <w:pStyle w:val="af0"/>
              <w:widowControl w:val="0"/>
              <w:spacing w:line="240" w:lineRule="auto"/>
              <w:ind w:left="59"/>
              <w:jc w:val="both"/>
            </w:pPr>
            <w:r w:rsidRPr="00097FF3">
              <w:rPr>
                <w:rtl/>
              </w:rPr>
              <w:t>2000</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הודעה</w:t>
            </w:r>
            <w:r w:rsidRPr="00097FF3">
              <w:rPr>
                <w:rtl/>
              </w:rPr>
              <w:t xml:space="preserve"> </w:t>
            </w:r>
            <w:r w:rsidRPr="00097FF3">
              <w:rPr>
                <w:rFonts w:hint="eastAsia"/>
                <w:rtl/>
              </w:rPr>
              <w:t>לעובד</w:t>
            </w:r>
            <w:r w:rsidRPr="00097FF3">
              <w:rPr>
                <w:rtl/>
              </w:rPr>
              <w:t xml:space="preserve"> (</w:t>
            </w:r>
            <w:r w:rsidRPr="00097FF3">
              <w:rPr>
                <w:rFonts w:hint="eastAsia"/>
                <w:rtl/>
              </w:rPr>
              <w:t>תנאי</w:t>
            </w:r>
            <w:r w:rsidRPr="00097FF3">
              <w:rPr>
                <w:rtl/>
              </w:rPr>
              <w:t xml:space="preserve"> </w:t>
            </w:r>
            <w:r w:rsidRPr="00097FF3">
              <w:rPr>
                <w:rFonts w:hint="eastAsia"/>
                <w:rtl/>
              </w:rPr>
              <w:t>עבודה</w:t>
            </w:r>
            <w:r w:rsidRPr="00097FF3">
              <w:rPr>
                <w:rtl/>
              </w:rPr>
              <w:t xml:space="preserve">)- </w:t>
            </w:r>
            <w:r w:rsidRPr="00097FF3">
              <w:rPr>
                <w:rFonts w:hint="eastAsia"/>
                <w:rtl/>
              </w:rPr>
              <w:t>תשס</w:t>
            </w:r>
            <w:r w:rsidRPr="00097FF3">
              <w:rPr>
                <w:rtl/>
              </w:rPr>
              <w:t>"</w:t>
            </w:r>
            <w:r w:rsidRPr="00097FF3">
              <w:rPr>
                <w:rFonts w:hint="eastAsia"/>
                <w:rtl/>
              </w:rPr>
              <w:t>ב</w:t>
            </w:r>
          </w:p>
        </w:tc>
        <w:tc>
          <w:tcPr>
            <w:tcW w:w="1091" w:type="dxa"/>
          </w:tcPr>
          <w:p w:rsidR="00C154D4" w:rsidRPr="00097FF3" w:rsidRDefault="00C154D4" w:rsidP="00097FF3">
            <w:pPr>
              <w:pStyle w:val="af0"/>
              <w:widowControl w:val="0"/>
              <w:spacing w:line="240" w:lineRule="auto"/>
              <w:ind w:left="59"/>
              <w:jc w:val="both"/>
            </w:pPr>
            <w:r w:rsidRPr="00097FF3">
              <w:rPr>
                <w:rtl/>
              </w:rPr>
              <w:t>2002</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חוק</w:t>
            </w:r>
            <w:r w:rsidRPr="00097FF3">
              <w:rPr>
                <w:rtl/>
              </w:rPr>
              <w:t xml:space="preserve"> </w:t>
            </w:r>
            <w:r w:rsidRPr="00097FF3">
              <w:rPr>
                <w:rFonts w:hint="eastAsia"/>
                <w:rtl/>
              </w:rPr>
              <w:t>הגנה</w:t>
            </w:r>
            <w:r w:rsidRPr="00097FF3">
              <w:rPr>
                <w:rtl/>
              </w:rPr>
              <w:t xml:space="preserve"> </w:t>
            </w:r>
            <w:r w:rsidRPr="00097FF3">
              <w:rPr>
                <w:rFonts w:hint="eastAsia"/>
                <w:rtl/>
              </w:rPr>
              <w:t>על</w:t>
            </w:r>
            <w:r w:rsidRPr="00097FF3">
              <w:rPr>
                <w:rtl/>
              </w:rPr>
              <w:t xml:space="preserve"> </w:t>
            </w:r>
            <w:r w:rsidRPr="00097FF3">
              <w:rPr>
                <w:rFonts w:hint="eastAsia"/>
                <w:rtl/>
              </w:rPr>
              <w:t>עובדים</w:t>
            </w:r>
            <w:r w:rsidRPr="00097FF3">
              <w:rPr>
                <w:rtl/>
              </w:rPr>
              <w:t xml:space="preserve"> </w:t>
            </w:r>
            <w:r w:rsidRPr="00097FF3">
              <w:rPr>
                <w:rFonts w:hint="eastAsia"/>
                <w:rtl/>
              </w:rPr>
              <w:t>בשעת</w:t>
            </w:r>
            <w:r w:rsidRPr="00097FF3">
              <w:rPr>
                <w:rtl/>
              </w:rPr>
              <w:t xml:space="preserve"> </w:t>
            </w:r>
            <w:r w:rsidRPr="00097FF3">
              <w:rPr>
                <w:rFonts w:hint="eastAsia"/>
                <w:rtl/>
              </w:rPr>
              <w:t>חירום</w:t>
            </w:r>
            <w:r w:rsidRPr="00097FF3">
              <w:rPr>
                <w:rtl/>
              </w:rPr>
              <w:t xml:space="preserve">- </w:t>
            </w:r>
            <w:r w:rsidRPr="00097FF3">
              <w:rPr>
                <w:rFonts w:hint="eastAsia"/>
                <w:rtl/>
              </w:rPr>
              <w:t>תשס</w:t>
            </w:r>
            <w:r w:rsidRPr="00097FF3">
              <w:rPr>
                <w:rtl/>
              </w:rPr>
              <w:t>"</w:t>
            </w:r>
            <w:r w:rsidRPr="00097FF3">
              <w:rPr>
                <w:rFonts w:hint="eastAsia"/>
                <w:rtl/>
              </w:rPr>
              <w:t>ו</w:t>
            </w:r>
          </w:p>
        </w:tc>
        <w:tc>
          <w:tcPr>
            <w:tcW w:w="1091" w:type="dxa"/>
          </w:tcPr>
          <w:p w:rsidR="00C154D4" w:rsidRPr="00097FF3" w:rsidRDefault="00C154D4" w:rsidP="00097FF3">
            <w:pPr>
              <w:pStyle w:val="af0"/>
              <w:widowControl w:val="0"/>
              <w:spacing w:line="240" w:lineRule="auto"/>
              <w:ind w:left="59"/>
              <w:jc w:val="both"/>
            </w:pPr>
            <w:r w:rsidRPr="00097FF3">
              <w:rPr>
                <w:rtl/>
              </w:rPr>
              <w:t>2006</w:t>
            </w:r>
          </w:p>
        </w:tc>
      </w:tr>
      <w:tr w:rsidR="00C154D4" w:rsidRPr="00097FF3" w:rsidTr="00571CB2">
        <w:trPr>
          <w:trHeight w:val="340"/>
          <w:jc w:val="center"/>
        </w:trPr>
        <w:tc>
          <w:tcPr>
            <w:tcW w:w="5781" w:type="dxa"/>
          </w:tcPr>
          <w:p w:rsidR="00C154D4" w:rsidRPr="00097FF3" w:rsidRDefault="00C154D4" w:rsidP="00097FF3">
            <w:pPr>
              <w:pStyle w:val="af0"/>
              <w:widowControl w:val="0"/>
              <w:numPr>
                <w:ilvl w:val="0"/>
                <w:numId w:val="43"/>
              </w:numPr>
              <w:spacing w:line="240" w:lineRule="auto"/>
              <w:ind w:left="342" w:hanging="283"/>
              <w:jc w:val="both"/>
            </w:pPr>
            <w:r w:rsidRPr="00097FF3">
              <w:rPr>
                <w:rFonts w:hint="eastAsia"/>
                <w:rtl/>
              </w:rPr>
              <w:t>סעיף</w:t>
            </w:r>
            <w:r w:rsidRPr="00097FF3">
              <w:rPr>
                <w:rtl/>
              </w:rPr>
              <w:t xml:space="preserve"> 5</w:t>
            </w:r>
            <w:r w:rsidRPr="00097FF3">
              <w:rPr>
                <w:rFonts w:hint="eastAsia"/>
                <w:rtl/>
              </w:rPr>
              <w:t>א</w:t>
            </w:r>
            <w:r w:rsidRPr="00097FF3">
              <w:rPr>
                <w:rtl/>
              </w:rPr>
              <w:t xml:space="preserve"> </w:t>
            </w:r>
            <w:r w:rsidRPr="00097FF3">
              <w:rPr>
                <w:rFonts w:hint="eastAsia"/>
                <w:rtl/>
              </w:rPr>
              <w:t>לחוק</w:t>
            </w:r>
            <w:r w:rsidRPr="00097FF3">
              <w:rPr>
                <w:rtl/>
              </w:rPr>
              <w:t xml:space="preserve"> </w:t>
            </w:r>
            <w:r w:rsidRPr="00097FF3">
              <w:rPr>
                <w:rFonts w:hint="eastAsia"/>
                <w:rtl/>
              </w:rPr>
              <w:t>הגנה</w:t>
            </w:r>
            <w:r w:rsidRPr="00097FF3">
              <w:rPr>
                <w:rtl/>
              </w:rPr>
              <w:t xml:space="preserve"> </w:t>
            </w:r>
            <w:r w:rsidRPr="00097FF3">
              <w:rPr>
                <w:rFonts w:hint="eastAsia"/>
                <w:rtl/>
              </w:rPr>
              <w:t>על</w:t>
            </w:r>
            <w:r w:rsidRPr="00097FF3">
              <w:rPr>
                <w:rtl/>
              </w:rPr>
              <w:t xml:space="preserve"> </w:t>
            </w:r>
            <w:r w:rsidRPr="00097FF3">
              <w:rPr>
                <w:rFonts w:hint="eastAsia"/>
                <w:rtl/>
              </w:rPr>
              <w:t>עובדים</w:t>
            </w:r>
            <w:r w:rsidRPr="00097FF3">
              <w:rPr>
                <w:rtl/>
              </w:rPr>
              <w:t xml:space="preserve"> (</w:t>
            </w:r>
            <w:r w:rsidRPr="00097FF3">
              <w:rPr>
                <w:rFonts w:hint="eastAsia"/>
                <w:rtl/>
              </w:rPr>
              <w:t>חשיפת</w:t>
            </w:r>
            <w:r w:rsidRPr="00097FF3">
              <w:rPr>
                <w:rtl/>
              </w:rPr>
              <w:t xml:space="preserve"> </w:t>
            </w:r>
            <w:r w:rsidRPr="00097FF3">
              <w:rPr>
                <w:rFonts w:hint="eastAsia"/>
                <w:rtl/>
              </w:rPr>
              <w:t>עבירות</w:t>
            </w:r>
            <w:r w:rsidRPr="00097FF3">
              <w:rPr>
                <w:rtl/>
              </w:rPr>
              <w:t xml:space="preserve"> </w:t>
            </w:r>
            <w:r w:rsidRPr="00097FF3">
              <w:rPr>
                <w:rFonts w:hint="eastAsia"/>
                <w:rtl/>
              </w:rPr>
              <w:t>ופגיעה</w:t>
            </w:r>
            <w:r w:rsidRPr="00097FF3">
              <w:rPr>
                <w:rtl/>
              </w:rPr>
              <w:t xml:space="preserve"> </w:t>
            </w:r>
            <w:r w:rsidRPr="00097FF3">
              <w:rPr>
                <w:rFonts w:hint="eastAsia"/>
                <w:rtl/>
              </w:rPr>
              <w:t>בטוהר</w:t>
            </w:r>
            <w:r w:rsidRPr="00097FF3">
              <w:rPr>
                <w:rtl/>
              </w:rPr>
              <w:t xml:space="preserve"> </w:t>
            </w:r>
            <w:r w:rsidRPr="00097FF3">
              <w:rPr>
                <w:rFonts w:hint="eastAsia"/>
                <w:rtl/>
              </w:rPr>
              <w:t>המידות</w:t>
            </w:r>
            <w:r w:rsidRPr="00097FF3">
              <w:rPr>
                <w:rtl/>
              </w:rPr>
              <w:t xml:space="preserve"> </w:t>
            </w:r>
            <w:r w:rsidRPr="00097FF3">
              <w:rPr>
                <w:rFonts w:hint="eastAsia"/>
                <w:rtl/>
              </w:rPr>
              <w:t>או</w:t>
            </w:r>
            <w:r w:rsidRPr="00097FF3">
              <w:rPr>
                <w:rtl/>
              </w:rPr>
              <w:t xml:space="preserve"> </w:t>
            </w:r>
            <w:r w:rsidRPr="00097FF3">
              <w:rPr>
                <w:rFonts w:hint="eastAsia"/>
                <w:rtl/>
              </w:rPr>
              <w:t>במינהל</w:t>
            </w:r>
            <w:r w:rsidRPr="00097FF3">
              <w:rPr>
                <w:rtl/>
              </w:rPr>
              <w:t xml:space="preserve"> </w:t>
            </w:r>
            <w:r w:rsidRPr="00097FF3">
              <w:rPr>
                <w:rFonts w:hint="eastAsia"/>
                <w:rtl/>
              </w:rPr>
              <w:t>התקין</w:t>
            </w:r>
            <w:r w:rsidRPr="00097FF3">
              <w:rPr>
                <w:rtl/>
              </w:rPr>
              <w:t xml:space="preserve">- </w:t>
            </w:r>
            <w:r w:rsidRPr="00097FF3">
              <w:rPr>
                <w:rFonts w:hint="eastAsia"/>
                <w:rtl/>
              </w:rPr>
              <w:t>תשנ</w:t>
            </w:r>
            <w:r w:rsidRPr="00097FF3">
              <w:rPr>
                <w:rtl/>
              </w:rPr>
              <w:t>"</w:t>
            </w:r>
            <w:r w:rsidRPr="00097FF3">
              <w:rPr>
                <w:rFonts w:hint="eastAsia"/>
                <w:rtl/>
              </w:rPr>
              <w:t>ז</w:t>
            </w:r>
          </w:p>
        </w:tc>
        <w:tc>
          <w:tcPr>
            <w:tcW w:w="1091" w:type="dxa"/>
          </w:tcPr>
          <w:p w:rsidR="00C154D4" w:rsidRPr="00097FF3" w:rsidRDefault="00C154D4" w:rsidP="00097FF3">
            <w:pPr>
              <w:pStyle w:val="af0"/>
              <w:widowControl w:val="0"/>
              <w:spacing w:line="240" w:lineRule="auto"/>
              <w:ind w:left="59"/>
              <w:jc w:val="both"/>
            </w:pPr>
            <w:r w:rsidRPr="00097FF3">
              <w:rPr>
                <w:rtl/>
              </w:rPr>
              <w:t>1997</w:t>
            </w:r>
          </w:p>
        </w:tc>
      </w:tr>
    </w:tbl>
    <w:p w:rsidR="00C154D4" w:rsidRPr="00097FF3" w:rsidRDefault="00C154D4" w:rsidP="00097FF3">
      <w:pPr>
        <w:pStyle w:val="af0"/>
        <w:widowControl w:val="0"/>
        <w:spacing w:line="240" w:lineRule="auto"/>
        <w:ind w:left="59"/>
        <w:jc w:val="both"/>
        <w:rPr>
          <w:rtl/>
        </w:rPr>
      </w:pPr>
      <w:bookmarkStart w:id="183" w:name="OLE_LINK3"/>
      <w:bookmarkStart w:id="184"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C154D4" w:rsidRPr="00097FF3" w:rsidTr="00571CB2">
        <w:tc>
          <w:tcPr>
            <w:tcW w:w="1326" w:type="dxa"/>
            <w:tcBorders>
              <w:bottom w:val="single" w:sz="12" w:space="0" w:color="auto"/>
            </w:tcBorders>
          </w:tcPr>
          <w:p w:rsidR="00C154D4" w:rsidRPr="00097FF3" w:rsidRDefault="00C154D4" w:rsidP="00097FF3">
            <w:pPr>
              <w:autoSpaceDE w:val="0"/>
              <w:autoSpaceDN w:val="0"/>
            </w:pPr>
          </w:p>
        </w:tc>
        <w:tc>
          <w:tcPr>
            <w:tcW w:w="709" w:type="dxa"/>
          </w:tcPr>
          <w:p w:rsidR="00C154D4" w:rsidRPr="00097FF3" w:rsidRDefault="00C154D4" w:rsidP="00097FF3">
            <w:pPr>
              <w:autoSpaceDE w:val="0"/>
              <w:autoSpaceDN w:val="0"/>
            </w:pPr>
          </w:p>
        </w:tc>
        <w:tc>
          <w:tcPr>
            <w:tcW w:w="3118" w:type="dxa"/>
            <w:tcBorders>
              <w:bottom w:val="single" w:sz="12" w:space="0" w:color="auto"/>
            </w:tcBorders>
          </w:tcPr>
          <w:p w:rsidR="00C154D4" w:rsidRPr="00097FF3" w:rsidRDefault="00C154D4" w:rsidP="00097FF3">
            <w:pPr>
              <w:autoSpaceDE w:val="0"/>
              <w:autoSpaceDN w:val="0"/>
            </w:pPr>
          </w:p>
        </w:tc>
        <w:tc>
          <w:tcPr>
            <w:tcW w:w="709" w:type="dxa"/>
          </w:tcPr>
          <w:p w:rsidR="00C154D4" w:rsidRPr="00097FF3" w:rsidRDefault="00C154D4" w:rsidP="00097FF3">
            <w:pPr>
              <w:autoSpaceDE w:val="0"/>
              <w:autoSpaceDN w:val="0"/>
            </w:pPr>
          </w:p>
        </w:tc>
        <w:tc>
          <w:tcPr>
            <w:tcW w:w="2552" w:type="dxa"/>
            <w:tcBorders>
              <w:bottom w:val="single" w:sz="12" w:space="0" w:color="auto"/>
            </w:tcBorders>
          </w:tcPr>
          <w:p w:rsidR="00C154D4" w:rsidRPr="00097FF3" w:rsidRDefault="00C154D4" w:rsidP="00097FF3">
            <w:pPr>
              <w:autoSpaceDE w:val="0"/>
              <w:autoSpaceDN w:val="0"/>
            </w:pPr>
          </w:p>
        </w:tc>
      </w:tr>
      <w:tr w:rsidR="00C154D4" w:rsidRPr="00097FF3" w:rsidTr="00571CB2">
        <w:tc>
          <w:tcPr>
            <w:tcW w:w="1326" w:type="dxa"/>
            <w:tcBorders>
              <w:top w:val="single" w:sz="12" w:space="0" w:color="auto"/>
            </w:tcBorders>
          </w:tcPr>
          <w:p w:rsidR="00C154D4" w:rsidRPr="00097FF3" w:rsidRDefault="00C154D4" w:rsidP="00097FF3">
            <w:pPr>
              <w:autoSpaceDE w:val="0"/>
              <w:autoSpaceDN w:val="0"/>
            </w:pPr>
            <w:r w:rsidRPr="00097FF3">
              <w:rPr>
                <w:rFonts w:hint="eastAsia"/>
                <w:b/>
                <w:bCs/>
                <w:rtl/>
              </w:rPr>
              <w:t>תאריך</w:t>
            </w:r>
          </w:p>
        </w:tc>
        <w:tc>
          <w:tcPr>
            <w:tcW w:w="709" w:type="dxa"/>
          </w:tcPr>
          <w:p w:rsidR="00C154D4" w:rsidRPr="00097FF3" w:rsidRDefault="00C154D4" w:rsidP="00097FF3">
            <w:pPr>
              <w:autoSpaceDE w:val="0"/>
              <w:autoSpaceDN w:val="0"/>
            </w:pPr>
          </w:p>
        </w:tc>
        <w:tc>
          <w:tcPr>
            <w:tcW w:w="3118" w:type="dxa"/>
            <w:tcBorders>
              <w:top w:val="single" w:sz="12" w:space="0" w:color="auto"/>
            </w:tcBorders>
          </w:tcPr>
          <w:p w:rsidR="00C154D4" w:rsidRPr="00097FF3" w:rsidRDefault="00C154D4" w:rsidP="00097FF3">
            <w:pPr>
              <w:autoSpaceDE w:val="0"/>
              <w:autoSpaceDN w:val="0"/>
            </w:pPr>
            <w:r w:rsidRPr="00097FF3">
              <w:rPr>
                <w:rFonts w:hint="eastAsia"/>
                <w:b/>
                <w:bCs/>
                <w:rtl/>
              </w:rPr>
              <w:t>שם</w:t>
            </w:r>
            <w:r w:rsidRPr="00097FF3">
              <w:rPr>
                <w:b/>
                <w:bCs/>
                <w:rtl/>
              </w:rPr>
              <w:t xml:space="preserve"> </w:t>
            </w:r>
            <w:r w:rsidRPr="00097FF3">
              <w:rPr>
                <w:rFonts w:hint="eastAsia"/>
                <w:b/>
                <w:bCs/>
                <w:rtl/>
              </w:rPr>
              <w:t>מלא</w:t>
            </w:r>
            <w:r w:rsidRPr="00097FF3">
              <w:rPr>
                <w:b/>
                <w:bCs/>
                <w:rtl/>
              </w:rPr>
              <w:t xml:space="preserve"> </w:t>
            </w:r>
            <w:r w:rsidRPr="00097FF3">
              <w:rPr>
                <w:rFonts w:hint="eastAsia"/>
                <w:b/>
                <w:bCs/>
                <w:rtl/>
              </w:rPr>
              <w:t>של</w:t>
            </w:r>
            <w:r w:rsidRPr="00097FF3">
              <w:rPr>
                <w:b/>
                <w:bCs/>
                <w:rtl/>
              </w:rPr>
              <w:t xml:space="preserve"> </w:t>
            </w:r>
            <w:r w:rsidRPr="00097FF3">
              <w:rPr>
                <w:rFonts w:hint="eastAsia"/>
                <w:b/>
                <w:bCs/>
                <w:rtl/>
              </w:rPr>
              <w:t>החותם</w:t>
            </w:r>
            <w:r w:rsidRPr="00097FF3">
              <w:rPr>
                <w:b/>
                <w:bCs/>
                <w:rtl/>
              </w:rPr>
              <w:t xml:space="preserve"> </w:t>
            </w:r>
            <w:r w:rsidRPr="00097FF3">
              <w:rPr>
                <w:rFonts w:hint="eastAsia"/>
                <w:b/>
                <w:bCs/>
                <w:rtl/>
              </w:rPr>
              <w:t>בשם</w:t>
            </w:r>
            <w:r w:rsidRPr="00097FF3">
              <w:rPr>
                <w:b/>
                <w:bCs/>
                <w:rtl/>
              </w:rPr>
              <w:t xml:space="preserve"> </w:t>
            </w:r>
            <w:r w:rsidRPr="00097FF3">
              <w:rPr>
                <w:rFonts w:hint="eastAsia"/>
                <w:b/>
                <w:bCs/>
                <w:rtl/>
              </w:rPr>
              <w:t>המציע</w:t>
            </w:r>
          </w:p>
        </w:tc>
        <w:tc>
          <w:tcPr>
            <w:tcW w:w="709" w:type="dxa"/>
          </w:tcPr>
          <w:p w:rsidR="00C154D4" w:rsidRPr="00097FF3" w:rsidRDefault="00C154D4" w:rsidP="00097FF3">
            <w:pPr>
              <w:autoSpaceDE w:val="0"/>
              <w:autoSpaceDN w:val="0"/>
            </w:pPr>
          </w:p>
        </w:tc>
        <w:tc>
          <w:tcPr>
            <w:tcW w:w="2552" w:type="dxa"/>
            <w:tcBorders>
              <w:top w:val="single" w:sz="12" w:space="0" w:color="auto"/>
            </w:tcBorders>
          </w:tcPr>
          <w:p w:rsidR="00C154D4" w:rsidRPr="00097FF3" w:rsidRDefault="00C154D4" w:rsidP="00097FF3">
            <w:pPr>
              <w:autoSpaceDE w:val="0"/>
              <w:autoSpaceDN w:val="0"/>
            </w:pPr>
            <w:r w:rsidRPr="00097FF3">
              <w:rPr>
                <w:rFonts w:hint="eastAsia"/>
                <w:b/>
                <w:bCs/>
                <w:rtl/>
              </w:rPr>
              <w:t>חתימה</w:t>
            </w:r>
            <w:r w:rsidRPr="00097FF3">
              <w:rPr>
                <w:b/>
                <w:bCs/>
                <w:rtl/>
              </w:rPr>
              <w:t xml:space="preserve"> </w:t>
            </w:r>
            <w:r w:rsidRPr="00097FF3">
              <w:rPr>
                <w:rFonts w:hint="eastAsia"/>
                <w:b/>
                <w:bCs/>
                <w:rtl/>
              </w:rPr>
              <w:t>וחותמת</w:t>
            </w:r>
            <w:r w:rsidRPr="00097FF3">
              <w:rPr>
                <w:b/>
                <w:bCs/>
                <w:rtl/>
              </w:rPr>
              <w:t xml:space="preserve"> </w:t>
            </w:r>
            <w:r w:rsidRPr="00097FF3">
              <w:rPr>
                <w:rFonts w:hint="eastAsia"/>
                <w:b/>
                <w:bCs/>
                <w:rtl/>
              </w:rPr>
              <w:t>המציע</w:t>
            </w:r>
          </w:p>
        </w:tc>
      </w:tr>
    </w:tbl>
    <w:p w:rsidR="00C154D4" w:rsidRPr="00097FF3" w:rsidRDefault="00C154D4" w:rsidP="00097FF3">
      <w:pPr>
        <w:pStyle w:val="af0"/>
        <w:widowControl w:val="0"/>
        <w:spacing w:line="240" w:lineRule="auto"/>
        <w:ind w:left="59"/>
        <w:jc w:val="both"/>
        <w:rPr>
          <w:b/>
          <w:bCs/>
          <w:rtl/>
        </w:rPr>
      </w:pPr>
    </w:p>
    <w:p w:rsidR="00C154D4" w:rsidRPr="00097FF3" w:rsidRDefault="00C154D4" w:rsidP="00097FF3">
      <w:pPr>
        <w:autoSpaceDE w:val="0"/>
        <w:autoSpaceDN w:val="0"/>
        <w:rPr>
          <w:b/>
          <w:bCs/>
          <w:rtl/>
        </w:rPr>
      </w:pPr>
    </w:p>
    <w:p w:rsidR="00B613A2" w:rsidRPr="00097FF3" w:rsidRDefault="00B613A2" w:rsidP="00097FF3">
      <w:pPr>
        <w:pStyle w:val="16"/>
        <w:jc w:val="both"/>
        <w:rPr>
          <w:rtl/>
        </w:rPr>
      </w:pPr>
    </w:p>
    <w:p w:rsidR="00C154D4" w:rsidRPr="00097FF3" w:rsidRDefault="00C154D4" w:rsidP="00097FF3">
      <w:pPr>
        <w:pStyle w:val="16"/>
        <w:jc w:val="both"/>
        <w:rPr>
          <w:rtl/>
        </w:rPr>
      </w:pPr>
      <w:r w:rsidRPr="00097FF3">
        <w:rPr>
          <w:rFonts w:hint="eastAsia"/>
          <w:rtl/>
        </w:rPr>
        <w:t>אישור</w:t>
      </w:r>
      <w:r w:rsidRPr="00097FF3">
        <w:rPr>
          <w:rtl/>
        </w:rPr>
        <w:t xml:space="preserve"> </w:t>
      </w:r>
      <w:r w:rsidRPr="00097FF3">
        <w:rPr>
          <w:rFonts w:hint="eastAsia"/>
          <w:rtl/>
        </w:rPr>
        <w:t>עו</w:t>
      </w:r>
      <w:r w:rsidRPr="00097FF3">
        <w:rPr>
          <w:rtl/>
        </w:rPr>
        <w:t>"</w:t>
      </w:r>
      <w:r w:rsidRPr="00097FF3">
        <w:rPr>
          <w:rFonts w:hint="eastAsia"/>
          <w:rtl/>
        </w:rPr>
        <w:t>ד</w:t>
      </w:r>
      <w:r w:rsidRPr="00097FF3">
        <w:rPr>
          <w:rtl/>
        </w:rPr>
        <w:t xml:space="preserve"> </w:t>
      </w:r>
      <w:r w:rsidRPr="00097FF3">
        <w:rPr>
          <w:rFonts w:hint="eastAsia"/>
          <w:rtl/>
        </w:rPr>
        <w:t>להתחייבות</w:t>
      </w:r>
      <w:r w:rsidRPr="00097FF3">
        <w:rPr>
          <w:rtl/>
        </w:rPr>
        <w:t xml:space="preserve"> </w:t>
      </w:r>
      <w:r w:rsidRPr="00097FF3">
        <w:rPr>
          <w:rFonts w:hint="eastAsia"/>
          <w:rtl/>
        </w:rPr>
        <w:t>המציע</w:t>
      </w:r>
      <w:r w:rsidRPr="00097FF3">
        <w:rPr>
          <w:rtl/>
        </w:rPr>
        <w:t xml:space="preserve"> </w:t>
      </w:r>
      <w:r w:rsidRPr="00097FF3">
        <w:rPr>
          <w:rFonts w:hint="eastAsia"/>
          <w:rtl/>
        </w:rPr>
        <w:t>לעיל</w:t>
      </w:r>
    </w:p>
    <w:p w:rsidR="00C154D4" w:rsidRPr="00097FF3" w:rsidRDefault="00C154D4" w:rsidP="00097FF3">
      <w:pPr>
        <w:pStyle w:val="16"/>
        <w:jc w:val="both"/>
        <w:rPr>
          <w:b w:val="0"/>
          <w:bCs w:val="0"/>
          <w:u w:val="none"/>
          <w:rtl/>
        </w:rPr>
      </w:pPr>
      <w:r w:rsidRPr="00097FF3">
        <w:rPr>
          <w:rFonts w:hint="cs"/>
          <w:b w:val="0"/>
          <w:bCs w:val="0"/>
          <w:u w:val="none"/>
          <w:rtl/>
        </w:rPr>
        <w:t>הנני לאשר בזאת כי ההצהרה לעיל נחתמה כדין על ידי מורשי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C154D4" w:rsidRPr="00097FF3" w:rsidTr="00571CB2">
        <w:tc>
          <w:tcPr>
            <w:tcW w:w="1326" w:type="dxa"/>
            <w:tcBorders>
              <w:bottom w:val="single" w:sz="12" w:space="0" w:color="auto"/>
            </w:tcBorders>
          </w:tcPr>
          <w:p w:rsidR="00C154D4" w:rsidRPr="00097FF3" w:rsidRDefault="00C154D4" w:rsidP="00097FF3">
            <w:pPr>
              <w:pStyle w:val="af0"/>
              <w:widowControl w:val="0"/>
              <w:spacing w:line="240" w:lineRule="auto"/>
              <w:ind w:left="59"/>
              <w:jc w:val="both"/>
              <w:rPr>
                <w:b/>
                <w:bCs/>
              </w:rPr>
            </w:pPr>
          </w:p>
        </w:tc>
        <w:tc>
          <w:tcPr>
            <w:tcW w:w="709" w:type="dxa"/>
          </w:tcPr>
          <w:p w:rsidR="00C154D4" w:rsidRPr="00097FF3" w:rsidRDefault="00C154D4" w:rsidP="00097FF3">
            <w:pPr>
              <w:autoSpaceDE w:val="0"/>
              <w:autoSpaceDN w:val="0"/>
            </w:pPr>
          </w:p>
        </w:tc>
        <w:tc>
          <w:tcPr>
            <w:tcW w:w="3118" w:type="dxa"/>
            <w:tcBorders>
              <w:bottom w:val="single" w:sz="12" w:space="0" w:color="auto"/>
            </w:tcBorders>
          </w:tcPr>
          <w:p w:rsidR="00C154D4" w:rsidRPr="00097FF3" w:rsidRDefault="00C154D4" w:rsidP="00097FF3">
            <w:pPr>
              <w:autoSpaceDE w:val="0"/>
              <w:autoSpaceDN w:val="0"/>
            </w:pPr>
          </w:p>
        </w:tc>
        <w:tc>
          <w:tcPr>
            <w:tcW w:w="709" w:type="dxa"/>
          </w:tcPr>
          <w:p w:rsidR="00C154D4" w:rsidRPr="00097FF3" w:rsidRDefault="00C154D4" w:rsidP="00097FF3">
            <w:pPr>
              <w:autoSpaceDE w:val="0"/>
              <w:autoSpaceDN w:val="0"/>
            </w:pPr>
          </w:p>
        </w:tc>
        <w:tc>
          <w:tcPr>
            <w:tcW w:w="2552" w:type="dxa"/>
            <w:tcBorders>
              <w:bottom w:val="single" w:sz="12" w:space="0" w:color="auto"/>
            </w:tcBorders>
          </w:tcPr>
          <w:p w:rsidR="00C154D4" w:rsidRPr="00097FF3" w:rsidRDefault="00C154D4" w:rsidP="00097FF3">
            <w:pPr>
              <w:autoSpaceDE w:val="0"/>
              <w:autoSpaceDN w:val="0"/>
            </w:pPr>
          </w:p>
        </w:tc>
      </w:tr>
      <w:tr w:rsidR="00C154D4" w:rsidRPr="00097FF3" w:rsidTr="00571CB2">
        <w:tc>
          <w:tcPr>
            <w:tcW w:w="1326" w:type="dxa"/>
            <w:tcBorders>
              <w:top w:val="single" w:sz="12" w:space="0" w:color="auto"/>
            </w:tcBorders>
          </w:tcPr>
          <w:p w:rsidR="00C154D4" w:rsidRPr="00097FF3" w:rsidRDefault="00C154D4" w:rsidP="00097FF3">
            <w:pPr>
              <w:autoSpaceDE w:val="0"/>
              <w:autoSpaceDN w:val="0"/>
            </w:pPr>
            <w:r w:rsidRPr="00097FF3">
              <w:rPr>
                <w:rFonts w:hint="eastAsia"/>
                <w:b/>
                <w:bCs/>
                <w:rtl/>
              </w:rPr>
              <w:t>תאריך</w:t>
            </w:r>
          </w:p>
        </w:tc>
        <w:tc>
          <w:tcPr>
            <w:tcW w:w="709" w:type="dxa"/>
          </w:tcPr>
          <w:p w:rsidR="00C154D4" w:rsidRPr="00097FF3" w:rsidRDefault="00C154D4" w:rsidP="00097FF3">
            <w:pPr>
              <w:autoSpaceDE w:val="0"/>
              <w:autoSpaceDN w:val="0"/>
            </w:pPr>
          </w:p>
        </w:tc>
        <w:tc>
          <w:tcPr>
            <w:tcW w:w="3118" w:type="dxa"/>
            <w:tcBorders>
              <w:top w:val="single" w:sz="12" w:space="0" w:color="auto"/>
            </w:tcBorders>
          </w:tcPr>
          <w:p w:rsidR="00C154D4" w:rsidRPr="00097FF3" w:rsidRDefault="00C154D4" w:rsidP="00097FF3">
            <w:pPr>
              <w:autoSpaceDE w:val="0"/>
              <w:autoSpaceDN w:val="0"/>
            </w:pPr>
            <w:r w:rsidRPr="00097FF3">
              <w:rPr>
                <w:rFonts w:hint="eastAsia"/>
                <w:b/>
                <w:bCs/>
                <w:rtl/>
              </w:rPr>
              <w:t>שם</w:t>
            </w:r>
            <w:r w:rsidRPr="00097FF3">
              <w:rPr>
                <w:b/>
                <w:bCs/>
                <w:rtl/>
              </w:rPr>
              <w:t xml:space="preserve"> </w:t>
            </w:r>
            <w:r w:rsidRPr="00097FF3">
              <w:rPr>
                <w:rFonts w:hint="eastAsia"/>
                <w:b/>
                <w:bCs/>
                <w:rtl/>
              </w:rPr>
              <w:t>מלא</w:t>
            </w:r>
            <w:r w:rsidRPr="00097FF3">
              <w:rPr>
                <w:b/>
                <w:bCs/>
                <w:rtl/>
              </w:rPr>
              <w:t xml:space="preserve"> </w:t>
            </w:r>
            <w:r w:rsidRPr="00097FF3">
              <w:rPr>
                <w:rFonts w:hint="eastAsia"/>
                <w:b/>
                <w:bCs/>
                <w:rtl/>
              </w:rPr>
              <w:t>של</w:t>
            </w:r>
            <w:r w:rsidRPr="00097FF3">
              <w:rPr>
                <w:b/>
                <w:bCs/>
                <w:rtl/>
              </w:rPr>
              <w:t xml:space="preserve"> </w:t>
            </w:r>
            <w:r w:rsidRPr="00097FF3">
              <w:rPr>
                <w:rFonts w:hint="eastAsia"/>
                <w:b/>
                <w:bCs/>
                <w:rtl/>
              </w:rPr>
              <w:t>עו</w:t>
            </w:r>
            <w:r w:rsidRPr="00097FF3">
              <w:rPr>
                <w:b/>
                <w:bCs/>
                <w:rtl/>
              </w:rPr>
              <w:t>"</w:t>
            </w:r>
            <w:r w:rsidRPr="00097FF3">
              <w:rPr>
                <w:rFonts w:hint="eastAsia"/>
                <w:b/>
                <w:bCs/>
                <w:rtl/>
              </w:rPr>
              <w:t>ד</w:t>
            </w:r>
          </w:p>
        </w:tc>
        <w:tc>
          <w:tcPr>
            <w:tcW w:w="709" w:type="dxa"/>
          </w:tcPr>
          <w:p w:rsidR="00C154D4" w:rsidRPr="00097FF3" w:rsidRDefault="00C154D4" w:rsidP="00097FF3">
            <w:pPr>
              <w:autoSpaceDE w:val="0"/>
              <w:autoSpaceDN w:val="0"/>
            </w:pPr>
          </w:p>
        </w:tc>
        <w:tc>
          <w:tcPr>
            <w:tcW w:w="2552" w:type="dxa"/>
            <w:tcBorders>
              <w:top w:val="single" w:sz="12" w:space="0" w:color="auto"/>
            </w:tcBorders>
          </w:tcPr>
          <w:p w:rsidR="00C154D4" w:rsidRPr="00097FF3" w:rsidRDefault="00C154D4" w:rsidP="00097FF3">
            <w:pPr>
              <w:autoSpaceDE w:val="0"/>
              <w:autoSpaceDN w:val="0"/>
            </w:pPr>
            <w:r w:rsidRPr="00097FF3">
              <w:rPr>
                <w:rFonts w:hint="eastAsia"/>
                <w:b/>
                <w:bCs/>
                <w:rtl/>
              </w:rPr>
              <w:t>חתימה</w:t>
            </w:r>
            <w:r w:rsidRPr="00097FF3">
              <w:rPr>
                <w:b/>
                <w:bCs/>
                <w:rtl/>
              </w:rPr>
              <w:t xml:space="preserve"> </w:t>
            </w:r>
            <w:r w:rsidRPr="00097FF3">
              <w:rPr>
                <w:rFonts w:hint="eastAsia"/>
                <w:b/>
                <w:bCs/>
                <w:rtl/>
              </w:rPr>
              <w:t>וחותמת</w:t>
            </w:r>
            <w:r w:rsidRPr="00097FF3">
              <w:rPr>
                <w:b/>
                <w:bCs/>
                <w:rtl/>
              </w:rPr>
              <w:t xml:space="preserve"> </w:t>
            </w:r>
            <w:r w:rsidRPr="00097FF3">
              <w:rPr>
                <w:rFonts w:hint="eastAsia"/>
                <w:b/>
                <w:bCs/>
                <w:rtl/>
              </w:rPr>
              <w:t>העו</w:t>
            </w:r>
            <w:r w:rsidRPr="00097FF3">
              <w:rPr>
                <w:b/>
                <w:bCs/>
                <w:rtl/>
              </w:rPr>
              <w:t>"</w:t>
            </w:r>
            <w:r w:rsidRPr="00097FF3">
              <w:rPr>
                <w:rFonts w:hint="eastAsia"/>
                <w:b/>
                <w:bCs/>
                <w:rtl/>
              </w:rPr>
              <w:t>ד</w:t>
            </w:r>
          </w:p>
        </w:tc>
      </w:tr>
    </w:tbl>
    <w:p w:rsidR="00C154D4" w:rsidRPr="00097FF3" w:rsidRDefault="00C154D4" w:rsidP="00097FF3">
      <w:pPr>
        <w:pStyle w:val="af0"/>
        <w:widowControl w:val="0"/>
        <w:spacing w:line="240" w:lineRule="auto"/>
        <w:ind w:left="59"/>
        <w:jc w:val="both"/>
        <w:rPr>
          <w:b/>
          <w:bCs/>
          <w:rtl/>
        </w:rPr>
      </w:pPr>
    </w:p>
    <w:p w:rsidR="00C154D4" w:rsidRPr="00097FF3" w:rsidRDefault="00C154D4" w:rsidP="00097FF3">
      <w:pPr>
        <w:pStyle w:val="10"/>
        <w:spacing w:before="120" w:line="360" w:lineRule="auto"/>
        <w:ind w:left="0" w:firstLine="0"/>
        <w:jc w:val="both"/>
        <w:rPr>
          <w:i w:val="0"/>
          <w:iCs w:val="0"/>
          <w:spacing w:val="22"/>
          <w:sz w:val="28"/>
          <w:szCs w:val="28"/>
          <w:u w:val="single"/>
          <w:rtl/>
        </w:rPr>
      </w:pPr>
      <w:bookmarkStart w:id="185" w:name="_Toc355101610"/>
      <w:bookmarkStart w:id="186" w:name="_Toc358112852"/>
      <w:bookmarkEnd w:id="183"/>
      <w:bookmarkEnd w:id="184"/>
      <w:r w:rsidRPr="00097FF3">
        <w:rPr>
          <w:i w:val="0"/>
          <w:iCs w:val="0"/>
          <w:spacing w:val="22"/>
          <w:sz w:val="28"/>
          <w:szCs w:val="28"/>
          <w:u w:val="single"/>
          <w:rtl/>
        </w:rPr>
        <w:t xml:space="preserve">נספח </w:t>
      </w:r>
      <w:r w:rsidRPr="00097FF3">
        <w:rPr>
          <w:rFonts w:hint="eastAsia"/>
          <w:i w:val="0"/>
          <w:iCs w:val="0"/>
          <w:spacing w:val="22"/>
          <w:sz w:val="28"/>
          <w:szCs w:val="28"/>
          <w:u w:val="single"/>
          <w:rtl/>
        </w:rPr>
        <w:t>א</w:t>
      </w:r>
      <w:r w:rsidRPr="00097FF3">
        <w:rPr>
          <w:i w:val="0"/>
          <w:iCs w:val="0"/>
          <w:spacing w:val="22"/>
          <w:sz w:val="28"/>
          <w:szCs w:val="28"/>
          <w:u w:val="single"/>
          <w:rtl/>
        </w:rPr>
        <w:t>'</w:t>
      </w:r>
      <w:bookmarkEnd w:id="174"/>
      <w:r w:rsidRPr="00097FF3">
        <w:rPr>
          <w:i w:val="0"/>
          <w:iCs w:val="0"/>
          <w:spacing w:val="22"/>
          <w:sz w:val="28"/>
          <w:szCs w:val="28"/>
          <w:u w:val="single"/>
          <w:rtl/>
        </w:rPr>
        <w:t xml:space="preserve">3 - </w:t>
      </w:r>
      <w:r w:rsidRPr="00097FF3">
        <w:rPr>
          <w:rFonts w:hint="eastAsia"/>
          <w:i w:val="0"/>
          <w:iCs w:val="0"/>
          <w:spacing w:val="22"/>
          <w:sz w:val="28"/>
          <w:szCs w:val="28"/>
          <w:u w:val="single"/>
          <w:rtl/>
        </w:rPr>
        <w:t>התחייבויות</w:t>
      </w:r>
      <w:r w:rsidRPr="00097FF3">
        <w:rPr>
          <w:i w:val="0"/>
          <w:iCs w:val="0"/>
          <w:spacing w:val="22"/>
          <w:sz w:val="28"/>
          <w:szCs w:val="28"/>
          <w:u w:val="single"/>
          <w:rtl/>
        </w:rPr>
        <w:t xml:space="preserve"> </w:t>
      </w:r>
      <w:r w:rsidRPr="00097FF3">
        <w:rPr>
          <w:rFonts w:hint="eastAsia"/>
          <w:i w:val="0"/>
          <w:iCs w:val="0"/>
          <w:spacing w:val="22"/>
          <w:sz w:val="28"/>
          <w:szCs w:val="28"/>
          <w:u w:val="single"/>
          <w:rtl/>
        </w:rPr>
        <w:t>המציע</w:t>
      </w:r>
      <w:r w:rsidRPr="00097FF3">
        <w:rPr>
          <w:i w:val="0"/>
          <w:iCs w:val="0"/>
          <w:spacing w:val="22"/>
          <w:sz w:val="28"/>
          <w:szCs w:val="28"/>
          <w:u w:val="single"/>
          <w:rtl/>
        </w:rPr>
        <w:t xml:space="preserve"> </w:t>
      </w:r>
      <w:r w:rsidRPr="00097FF3">
        <w:rPr>
          <w:rFonts w:hint="eastAsia"/>
          <w:i w:val="0"/>
          <w:iCs w:val="0"/>
          <w:spacing w:val="22"/>
          <w:sz w:val="28"/>
          <w:szCs w:val="28"/>
          <w:u w:val="single"/>
          <w:rtl/>
        </w:rPr>
        <w:t>בדבר</w:t>
      </w:r>
      <w:r w:rsidRPr="00097FF3">
        <w:rPr>
          <w:i w:val="0"/>
          <w:iCs w:val="0"/>
          <w:spacing w:val="22"/>
          <w:sz w:val="28"/>
          <w:szCs w:val="28"/>
          <w:u w:val="single"/>
          <w:rtl/>
        </w:rPr>
        <w:t xml:space="preserve"> </w:t>
      </w:r>
      <w:r w:rsidRPr="00097FF3">
        <w:rPr>
          <w:rFonts w:hint="eastAsia"/>
          <w:i w:val="0"/>
          <w:iCs w:val="0"/>
          <w:spacing w:val="22"/>
          <w:sz w:val="28"/>
          <w:szCs w:val="28"/>
          <w:u w:val="single"/>
          <w:rtl/>
        </w:rPr>
        <w:t>שימוש</w:t>
      </w:r>
      <w:r w:rsidRPr="00097FF3">
        <w:rPr>
          <w:i w:val="0"/>
          <w:iCs w:val="0"/>
          <w:spacing w:val="22"/>
          <w:sz w:val="28"/>
          <w:szCs w:val="28"/>
          <w:u w:val="single"/>
          <w:rtl/>
        </w:rPr>
        <w:t xml:space="preserve"> </w:t>
      </w:r>
      <w:r w:rsidRPr="00097FF3">
        <w:rPr>
          <w:rFonts w:hint="eastAsia"/>
          <w:i w:val="0"/>
          <w:iCs w:val="0"/>
          <w:spacing w:val="22"/>
          <w:sz w:val="28"/>
          <w:szCs w:val="28"/>
          <w:u w:val="single"/>
          <w:rtl/>
        </w:rPr>
        <w:t>בתוכנות</w:t>
      </w:r>
      <w:r w:rsidRPr="00097FF3">
        <w:rPr>
          <w:i w:val="0"/>
          <w:iCs w:val="0"/>
          <w:spacing w:val="22"/>
          <w:sz w:val="28"/>
          <w:szCs w:val="28"/>
          <w:u w:val="single"/>
          <w:rtl/>
        </w:rPr>
        <w:t xml:space="preserve"> </w:t>
      </w:r>
      <w:r w:rsidRPr="00097FF3">
        <w:rPr>
          <w:rFonts w:hint="eastAsia"/>
          <w:i w:val="0"/>
          <w:iCs w:val="0"/>
          <w:spacing w:val="22"/>
          <w:sz w:val="28"/>
          <w:szCs w:val="28"/>
          <w:u w:val="single"/>
          <w:rtl/>
        </w:rPr>
        <w:t>מקוריות</w:t>
      </w:r>
      <w:bookmarkEnd w:id="175"/>
      <w:bookmarkEnd w:id="176"/>
      <w:bookmarkEnd w:id="177"/>
      <w:bookmarkEnd w:id="178"/>
      <w:bookmarkEnd w:id="179"/>
      <w:bookmarkEnd w:id="180"/>
      <w:bookmarkEnd w:id="185"/>
      <w:bookmarkEnd w:id="186"/>
      <w:r w:rsidRPr="00097FF3">
        <w:rPr>
          <w:i w:val="0"/>
          <w:iCs w:val="0"/>
          <w:spacing w:val="22"/>
          <w:sz w:val="28"/>
          <w:szCs w:val="28"/>
          <w:u w:val="single"/>
          <w:rtl/>
        </w:rPr>
        <w:t xml:space="preserve"> </w:t>
      </w:r>
      <w:bookmarkEnd w:id="181"/>
    </w:p>
    <w:p w:rsidR="00C154D4" w:rsidRPr="00097FF3" w:rsidRDefault="00C154D4" w:rsidP="00097FF3">
      <w:pPr>
        <w:keepLines/>
        <w:rPr>
          <w:rFonts w:ascii="David" w:hAnsi="David"/>
          <w:rtl/>
        </w:rPr>
      </w:pPr>
      <w:r w:rsidRPr="00097FF3">
        <w:rPr>
          <w:rFonts w:ascii="David" w:hAnsi="David" w:hint="eastAsia"/>
          <w:rtl/>
        </w:rPr>
        <w:t>תאריך</w:t>
      </w:r>
      <w:r w:rsidRPr="00097FF3">
        <w:rPr>
          <w:rFonts w:ascii="David" w:hAnsi="David"/>
          <w:rtl/>
        </w:rPr>
        <w:t xml:space="preserve"> : ___/___/____</w:t>
      </w:r>
    </w:p>
    <w:p w:rsidR="00C154D4" w:rsidRPr="00097FF3" w:rsidRDefault="00C154D4" w:rsidP="00097FF3">
      <w:pPr>
        <w:keepLines/>
        <w:spacing w:after="120"/>
        <w:rPr>
          <w:rtl/>
        </w:rPr>
      </w:pPr>
      <w:r w:rsidRPr="00097FF3">
        <w:rPr>
          <w:rFonts w:hint="eastAsia"/>
          <w:rtl/>
        </w:rPr>
        <w:t>לכבוד</w:t>
      </w:r>
    </w:p>
    <w:p w:rsidR="00C154D4" w:rsidRPr="00097FF3" w:rsidRDefault="00C154D4" w:rsidP="00097FF3">
      <w:pPr>
        <w:keepLines/>
        <w:spacing w:after="120"/>
        <w:rPr>
          <w:rtl/>
        </w:rPr>
      </w:pPr>
      <w:r w:rsidRPr="00097FF3">
        <w:rPr>
          <w:rFonts w:hint="cs"/>
          <w:rtl/>
        </w:rPr>
        <w:t>האגף למחשוב</w:t>
      </w:r>
    </w:p>
    <w:p w:rsidR="00C154D4" w:rsidRPr="00097FF3" w:rsidRDefault="00C154D4" w:rsidP="00097FF3">
      <w:pPr>
        <w:keepLines/>
        <w:spacing w:after="120"/>
        <w:rPr>
          <w:rtl/>
        </w:rPr>
      </w:pPr>
      <w:r w:rsidRPr="00097FF3">
        <w:rPr>
          <w:rFonts w:hint="eastAsia"/>
          <w:rtl/>
        </w:rPr>
        <w:t>משרד</w:t>
      </w:r>
      <w:r w:rsidRPr="00097FF3">
        <w:rPr>
          <w:rtl/>
        </w:rPr>
        <w:t xml:space="preserve"> </w:t>
      </w:r>
      <w:r w:rsidRPr="00097FF3">
        <w:rPr>
          <w:rFonts w:hint="eastAsia"/>
          <w:rtl/>
        </w:rPr>
        <w:t>הבריאות</w:t>
      </w:r>
    </w:p>
    <w:p w:rsidR="00C154D4" w:rsidRPr="00097FF3" w:rsidRDefault="00C154D4" w:rsidP="00097FF3">
      <w:pPr>
        <w:keepLines/>
        <w:spacing w:after="120"/>
        <w:rPr>
          <w:rtl/>
        </w:rPr>
      </w:pPr>
      <w:r w:rsidRPr="00097FF3">
        <w:rPr>
          <w:rFonts w:hint="eastAsia"/>
          <w:rtl/>
        </w:rPr>
        <w:t>רח</w:t>
      </w:r>
      <w:r w:rsidRPr="00097FF3">
        <w:rPr>
          <w:rtl/>
        </w:rPr>
        <w:t xml:space="preserve">' </w:t>
      </w:r>
      <w:r w:rsidRPr="00097FF3">
        <w:rPr>
          <w:rFonts w:hint="cs"/>
          <w:rtl/>
        </w:rPr>
        <w:t xml:space="preserve">ירמיהו 39, </w:t>
      </w:r>
      <w:r w:rsidRPr="00097FF3">
        <w:rPr>
          <w:rFonts w:hint="eastAsia"/>
          <w:rtl/>
        </w:rPr>
        <w:t>ירושלים</w:t>
      </w:r>
    </w:p>
    <w:p w:rsidR="00C154D4" w:rsidRPr="00097FF3" w:rsidRDefault="00C154D4" w:rsidP="00097FF3">
      <w:pPr>
        <w:keepLines/>
        <w:spacing w:after="120"/>
        <w:rPr>
          <w:b/>
          <w:bCs/>
          <w:u w:val="single"/>
          <w:rtl/>
        </w:rPr>
      </w:pPr>
    </w:p>
    <w:p w:rsidR="00C154D4" w:rsidRPr="00097FF3" w:rsidRDefault="00C154D4" w:rsidP="00097FF3">
      <w:pPr>
        <w:keepLines/>
        <w:spacing w:after="120"/>
        <w:rPr>
          <w:b/>
          <w:bCs/>
          <w:u w:val="single"/>
          <w:rtl/>
        </w:rPr>
      </w:pPr>
      <w:r w:rsidRPr="00097FF3">
        <w:rPr>
          <w:b/>
          <w:bCs/>
          <w:u w:val="single"/>
          <w:rtl/>
        </w:rPr>
        <w:t>הצהרה על שימוש בתוכנות מקוריות</w:t>
      </w:r>
    </w:p>
    <w:p w:rsidR="00C154D4" w:rsidRPr="00097FF3" w:rsidRDefault="00C154D4" w:rsidP="00097FF3">
      <w:pPr>
        <w:pStyle w:val="af0"/>
        <w:keepLines/>
        <w:numPr>
          <w:ilvl w:val="0"/>
          <w:numId w:val="41"/>
        </w:numPr>
        <w:contextualSpacing/>
        <w:jc w:val="both"/>
        <w:rPr>
          <w:rtl/>
        </w:rPr>
      </w:pPr>
      <w:r w:rsidRPr="00097FF3">
        <w:rPr>
          <w:rFonts w:hint="eastAsia"/>
          <w:rtl/>
        </w:rPr>
        <w:t>אני</w:t>
      </w:r>
      <w:r w:rsidRPr="00097FF3">
        <w:rPr>
          <w:rtl/>
        </w:rPr>
        <w:t xml:space="preserve"> </w:t>
      </w:r>
      <w:r w:rsidRPr="00097FF3">
        <w:rPr>
          <w:rFonts w:hint="eastAsia"/>
          <w:rtl/>
        </w:rPr>
        <w:t>הח</w:t>
      </w:r>
      <w:r w:rsidRPr="00097FF3">
        <w:rPr>
          <w:rtl/>
        </w:rPr>
        <w:t xml:space="preserve">"מ __________ </w:t>
      </w:r>
      <w:r w:rsidRPr="00097FF3">
        <w:rPr>
          <w:rFonts w:hint="eastAsia"/>
          <w:rtl/>
        </w:rPr>
        <w:t>ת</w:t>
      </w:r>
      <w:r w:rsidRPr="00097FF3">
        <w:rPr>
          <w:rtl/>
        </w:rPr>
        <w:t xml:space="preserve">.ז. __________________ </w:t>
      </w:r>
      <w:r w:rsidRPr="00097FF3">
        <w:rPr>
          <w:rFonts w:hint="eastAsia"/>
          <w:rtl/>
        </w:rPr>
        <w:t>לאחר</w:t>
      </w:r>
      <w:r w:rsidRPr="00097FF3">
        <w:rPr>
          <w:rtl/>
        </w:rPr>
        <w:t xml:space="preserve"> </w:t>
      </w:r>
      <w:r w:rsidRPr="00097FF3">
        <w:rPr>
          <w:rFonts w:hint="eastAsia"/>
          <w:rtl/>
        </w:rPr>
        <w:t>שהוזהרתי</w:t>
      </w:r>
      <w:r w:rsidRPr="00097FF3">
        <w:rPr>
          <w:rtl/>
        </w:rPr>
        <w:t xml:space="preserve"> </w:t>
      </w:r>
      <w:r w:rsidRPr="00097FF3">
        <w:rPr>
          <w:rFonts w:hint="eastAsia"/>
          <w:rtl/>
        </w:rPr>
        <w:t>כי</w:t>
      </w:r>
      <w:r w:rsidRPr="00097FF3">
        <w:rPr>
          <w:rtl/>
        </w:rPr>
        <w:t xml:space="preserve"> </w:t>
      </w:r>
      <w:r w:rsidRPr="00097FF3">
        <w:rPr>
          <w:rFonts w:hint="eastAsia"/>
          <w:rtl/>
        </w:rPr>
        <w:t>עלי</w:t>
      </w:r>
      <w:r w:rsidRPr="00097FF3">
        <w:rPr>
          <w:rtl/>
        </w:rPr>
        <w:t xml:space="preserve"> </w:t>
      </w:r>
      <w:r w:rsidRPr="00097FF3">
        <w:rPr>
          <w:rFonts w:hint="eastAsia"/>
          <w:rtl/>
        </w:rPr>
        <w:t>לומר</w:t>
      </w:r>
      <w:r w:rsidRPr="00097FF3">
        <w:rPr>
          <w:rtl/>
        </w:rPr>
        <w:t xml:space="preserve"> </w:t>
      </w:r>
      <w:r w:rsidRPr="00097FF3">
        <w:rPr>
          <w:rFonts w:hint="eastAsia"/>
          <w:rtl/>
        </w:rPr>
        <w:t>את</w:t>
      </w:r>
      <w:r w:rsidRPr="00097FF3">
        <w:rPr>
          <w:rtl/>
        </w:rPr>
        <w:t xml:space="preserve"> </w:t>
      </w:r>
      <w:r w:rsidRPr="00097FF3">
        <w:rPr>
          <w:rFonts w:hint="eastAsia"/>
          <w:rtl/>
        </w:rPr>
        <w:t>האמת</w:t>
      </w:r>
      <w:r w:rsidRPr="00097FF3">
        <w:rPr>
          <w:rtl/>
        </w:rPr>
        <w:t xml:space="preserve"> </w:t>
      </w:r>
      <w:r w:rsidRPr="00097FF3">
        <w:rPr>
          <w:rFonts w:hint="eastAsia"/>
          <w:rtl/>
        </w:rPr>
        <w:t>וכי</w:t>
      </w:r>
      <w:r w:rsidRPr="00097FF3">
        <w:rPr>
          <w:rtl/>
        </w:rPr>
        <w:t xml:space="preserve"> </w:t>
      </w:r>
      <w:r w:rsidRPr="00097FF3">
        <w:rPr>
          <w:rFonts w:hint="eastAsia"/>
          <w:rtl/>
        </w:rPr>
        <w:t>אהיה</w:t>
      </w:r>
      <w:r w:rsidRPr="00097FF3">
        <w:rPr>
          <w:rtl/>
        </w:rPr>
        <w:t xml:space="preserve"> </w:t>
      </w:r>
      <w:r w:rsidRPr="00097FF3">
        <w:rPr>
          <w:rFonts w:hint="eastAsia"/>
          <w:rtl/>
        </w:rPr>
        <w:t>צפוי</w:t>
      </w:r>
      <w:r w:rsidRPr="00097FF3">
        <w:rPr>
          <w:rtl/>
        </w:rPr>
        <w:t xml:space="preserve"> </w:t>
      </w:r>
      <w:r w:rsidRPr="00097FF3">
        <w:rPr>
          <w:rFonts w:hint="eastAsia"/>
          <w:rtl/>
        </w:rPr>
        <w:t>לעונשים</w:t>
      </w:r>
      <w:r w:rsidRPr="00097FF3">
        <w:rPr>
          <w:rtl/>
        </w:rPr>
        <w:t xml:space="preserve"> </w:t>
      </w:r>
      <w:r w:rsidRPr="00097FF3">
        <w:rPr>
          <w:rFonts w:hint="eastAsia"/>
          <w:rtl/>
        </w:rPr>
        <w:t>הקבועים</w:t>
      </w:r>
      <w:r w:rsidRPr="00097FF3">
        <w:rPr>
          <w:rtl/>
        </w:rPr>
        <w:t xml:space="preserve"> </w:t>
      </w:r>
      <w:r w:rsidRPr="00097FF3">
        <w:rPr>
          <w:rFonts w:hint="eastAsia"/>
          <w:rtl/>
        </w:rPr>
        <w:t>בחוק</w:t>
      </w:r>
      <w:r w:rsidRPr="00097FF3">
        <w:rPr>
          <w:rtl/>
        </w:rPr>
        <w:t xml:space="preserve"> </w:t>
      </w:r>
      <w:r w:rsidRPr="00097FF3">
        <w:rPr>
          <w:rFonts w:hint="eastAsia"/>
          <w:rtl/>
        </w:rPr>
        <w:t>אם</w:t>
      </w:r>
      <w:r w:rsidRPr="00097FF3">
        <w:rPr>
          <w:rtl/>
        </w:rPr>
        <w:t xml:space="preserve"> </w:t>
      </w:r>
      <w:r w:rsidRPr="00097FF3">
        <w:rPr>
          <w:rFonts w:hint="eastAsia"/>
          <w:rtl/>
        </w:rPr>
        <w:t>לא</w:t>
      </w:r>
      <w:r w:rsidRPr="00097FF3">
        <w:rPr>
          <w:rtl/>
        </w:rPr>
        <w:t xml:space="preserve"> </w:t>
      </w:r>
      <w:r w:rsidRPr="00097FF3">
        <w:rPr>
          <w:rFonts w:hint="eastAsia"/>
          <w:rtl/>
        </w:rPr>
        <w:t>אעשה</w:t>
      </w:r>
      <w:r w:rsidRPr="00097FF3">
        <w:rPr>
          <w:rtl/>
        </w:rPr>
        <w:t xml:space="preserve"> </w:t>
      </w:r>
      <w:r w:rsidRPr="00097FF3">
        <w:rPr>
          <w:rFonts w:hint="eastAsia"/>
          <w:rtl/>
        </w:rPr>
        <w:t>כן</w:t>
      </w:r>
      <w:r w:rsidRPr="00097FF3">
        <w:rPr>
          <w:rtl/>
        </w:rPr>
        <w:t xml:space="preserve">, </w:t>
      </w:r>
      <w:r w:rsidRPr="00097FF3">
        <w:rPr>
          <w:rFonts w:hint="eastAsia"/>
          <w:rtl/>
        </w:rPr>
        <w:t>מצהיר</w:t>
      </w:r>
      <w:r w:rsidRPr="00097FF3">
        <w:rPr>
          <w:rtl/>
        </w:rPr>
        <w:t xml:space="preserve">/ה </w:t>
      </w:r>
      <w:r w:rsidRPr="00097FF3">
        <w:rPr>
          <w:rFonts w:hint="eastAsia"/>
          <w:rtl/>
        </w:rPr>
        <w:t>בזה</w:t>
      </w:r>
      <w:r w:rsidRPr="00097FF3">
        <w:rPr>
          <w:rtl/>
        </w:rPr>
        <w:t xml:space="preserve"> </w:t>
      </w:r>
      <w:r w:rsidRPr="00097FF3">
        <w:rPr>
          <w:rFonts w:hint="eastAsia"/>
          <w:rtl/>
        </w:rPr>
        <w:t>כדלקמן</w:t>
      </w:r>
      <w:r w:rsidRPr="00097FF3">
        <w:rPr>
          <w:rtl/>
        </w:rPr>
        <w:t>:</w:t>
      </w:r>
    </w:p>
    <w:p w:rsidR="00C154D4" w:rsidRPr="00097FF3" w:rsidRDefault="00C154D4" w:rsidP="00097FF3">
      <w:pPr>
        <w:pStyle w:val="af0"/>
        <w:keepLines/>
        <w:numPr>
          <w:ilvl w:val="0"/>
          <w:numId w:val="41"/>
        </w:numPr>
        <w:contextualSpacing/>
        <w:jc w:val="both"/>
        <w:rPr>
          <w:rtl/>
        </w:rPr>
      </w:pPr>
      <w:r w:rsidRPr="00097FF3">
        <w:rPr>
          <w:rFonts w:hint="eastAsia"/>
          <w:rtl/>
        </w:rPr>
        <w:t>הנני</w:t>
      </w:r>
      <w:r w:rsidRPr="00097FF3">
        <w:rPr>
          <w:rtl/>
        </w:rPr>
        <w:t xml:space="preserve"> נותן </w:t>
      </w:r>
      <w:r w:rsidRPr="00097FF3">
        <w:rPr>
          <w:rFonts w:hint="eastAsia"/>
          <w:rtl/>
        </w:rPr>
        <w:t>הצהרתי</w:t>
      </w:r>
      <w:r w:rsidRPr="00097FF3">
        <w:rPr>
          <w:rtl/>
        </w:rPr>
        <w:t xml:space="preserve"> </w:t>
      </w:r>
      <w:r w:rsidRPr="00097FF3">
        <w:rPr>
          <w:rFonts w:hint="eastAsia"/>
          <w:rtl/>
        </w:rPr>
        <w:t>זו</w:t>
      </w:r>
      <w:r w:rsidRPr="00097FF3">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C154D4" w:rsidRPr="00097FF3" w:rsidRDefault="00C154D4" w:rsidP="00097FF3">
      <w:pPr>
        <w:pStyle w:val="af0"/>
        <w:keepLines/>
        <w:numPr>
          <w:ilvl w:val="0"/>
          <w:numId w:val="41"/>
        </w:numPr>
        <w:contextualSpacing/>
        <w:jc w:val="both"/>
      </w:pPr>
      <w:r w:rsidRPr="00097FF3">
        <w:rPr>
          <w:rFonts w:hint="eastAsia"/>
          <w:rtl/>
        </w:rPr>
        <w:t>הריני</w:t>
      </w:r>
      <w:r w:rsidRPr="00097FF3">
        <w:rPr>
          <w:rtl/>
        </w:rPr>
        <w:t xml:space="preserve"> </w:t>
      </w:r>
      <w:r w:rsidRPr="00097FF3">
        <w:rPr>
          <w:rFonts w:hint="eastAsia"/>
          <w:rtl/>
        </w:rPr>
        <w:t>להצהיר</w:t>
      </w:r>
      <w:r w:rsidRPr="00097FF3">
        <w:rPr>
          <w:rtl/>
        </w:rPr>
        <w:t xml:space="preserve"> </w:t>
      </w:r>
      <w:r w:rsidRPr="00097FF3">
        <w:rPr>
          <w:rFonts w:hint="eastAsia"/>
          <w:rtl/>
        </w:rPr>
        <w:t>כי</w:t>
      </w:r>
      <w:r w:rsidRPr="00097FF3">
        <w:rPr>
          <w:rtl/>
        </w:rPr>
        <w:t xml:space="preserve"> </w:t>
      </w:r>
      <w:r w:rsidRPr="00097FF3">
        <w:rPr>
          <w:rFonts w:hint="eastAsia"/>
          <w:rtl/>
        </w:rPr>
        <w:t>המציע</w:t>
      </w:r>
      <w:r w:rsidRPr="00097FF3">
        <w:rPr>
          <w:rtl/>
        </w:rPr>
        <w:t xml:space="preserve"> </w:t>
      </w:r>
      <w:r w:rsidRPr="00097FF3">
        <w:rPr>
          <w:rFonts w:hint="eastAsia"/>
          <w:rtl/>
        </w:rPr>
        <w:t>מתחייב</w:t>
      </w:r>
      <w:r w:rsidRPr="00097FF3">
        <w:rPr>
          <w:rtl/>
        </w:rPr>
        <w:t xml:space="preserve"> </w:t>
      </w:r>
      <w:r w:rsidRPr="00097FF3">
        <w:rPr>
          <w:rFonts w:hint="eastAsia"/>
          <w:rtl/>
        </w:rPr>
        <w:t>לעשות</w:t>
      </w:r>
      <w:r w:rsidRPr="00097FF3">
        <w:rPr>
          <w:rtl/>
        </w:rPr>
        <w:t xml:space="preserve"> </w:t>
      </w:r>
      <w:r w:rsidRPr="00097FF3">
        <w:rPr>
          <w:rFonts w:hint="eastAsia"/>
          <w:rtl/>
        </w:rPr>
        <w:t>שימוש</w:t>
      </w:r>
      <w:r w:rsidRPr="00097FF3">
        <w:rPr>
          <w:rtl/>
        </w:rPr>
        <w:t xml:space="preserve"> </w:t>
      </w:r>
      <w:r w:rsidRPr="00097FF3">
        <w:rPr>
          <w:rFonts w:hint="eastAsia"/>
          <w:rtl/>
        </w:rPr>
        <w:t>אך</w:t>
      </w:r>
      <w:r w:rsidRPr="00097FF3">
        <w:rPr>
          <w:rtl/>
        </w:rPr>
        <w:t xml:space="preserve"> </w:t>
      </w:r>
      <w:r w:rsidRPr="00097FF3">
        <w:rPr>
          <w:rFonts w:hint="eastAsia"/>
          <w:rtl/>
        </w:rPr>
        <w:t>ורק</w:t>
      </w:r>
      <w:r w:rsidRPr="00097FF3">
        <w:rPr>
          <w:rtl/>
        </w:rPr>
        <w:t xml:space="preserve"> </w:t>
      </w:r>
      <w:r w:rsidRPr="00097FF3">
        <w:rPr>
          <w:rFonts w:hint="eastAsia"/>
          <w:rtl/>
        </w:rPr>
        <w:t>בתוכנות</w:t>
      </w:r>
      <w:r w:rsidRPr="00097FF3">
        <w:rPr>
          <w:rtl/>
        </w:rPr>
        <w:t xml:space="preserve"> </w:t>
      </w:r>
      <w:r w:rsidRPr="00097FF3">
        <w:rPr>
          <w:rFonts w:hint="eastAsia"/>
          <w:rtl/>
        </w:rPr>
        <w:t>מקוריות</w:t>
      </w:r>
      <w:r w:rsidRPr="00097FF3">
        <w:rPr>
          <w:rtl/>
        </w:rPr>
        <w:t xml:space="preserve"> </w:t>
      </w:r>
      <w:r w:rsidRPr="00097FF3">
        <w:rPr>
          <w:rFonts w:hint="eastAsia"/>
          <w:rtl/>
        </w:rPr>
        <w:t>לצורך</w:t>
      </w:r>
      <w:r w:rsidRPr="00097FF3">
        <w:rPr>
          <w:rtl/>
        </w:rPr>
        <w:t xml:space="preserve"> </w:t>
      </w:r>
      <w:r w:rsidRPr="00097FF3">
        <w:rPr>
          <w:rFonts w:hint="eastAsia"/>
          <w:rtl/>
        </w:rPr>
        <w:t>מכרז</w:t>
      </w:r>
      <w:r w:rsidRPr="00097FF3">
        <w:rPr>
          <w:rtl/>
        </w:rPr>
        <w:t xml:space="preserve"> </w:t>
      </w:r>
      <w:r w:rsidRPr="00097FF3">
        <w:rPr>
          <w:rFonts w:hint="eastAsia"/>
          <w:rtl/>
        </w:rPr>
        <w:t>מס</w:t>
      </w:r>
      <w:r w:rsidRPr="00097FF3">
        <w:rPr>
          <w:rtl/>
        </w:rPr>
        <w:t xml:space="preserve">'____________ </w:t>
      </w:r>
      <w:r w:rsidRPr="00097FF3">
        <w:rPr>
          <w:rFonts w:hint="eastAsia"/>
          <w:rtl/>
        </w:rPr>
        <w:t>ולצורך</w:t>
      </w:r>
      <w:r w:rsidRPr="00097FF3">
        <w:rPr>
          <w:rtl/>
        </w:rPr>
        <w:t xml:space="preserve"> </w:t>
      </w:r>
      <w:r w:rsidRPr="00097FF3">
        <w:rPr>
          <w:rFonts w:hint="eastAsia"/>
          <w:rtl/>
        </w:rPr>
        <w:t>ביצוע</w:t>
      </w:r>
      <w:r w:rsidRPr="00097FF3">
        <w:rPr>
          <w:rtl/>
        </w:rPr>
        <w:t xml:space="preserve"> </w:t>
      </w:r>
      <w:r w:rsidRPr="00097FF3">
        <w:rPr>
          <w:rFonts w:hint="eastAsia"/>
          <w:rtl/>
        </w:rPr>
        <w:t>השירותים</w:t>
      </w:r>
      <w:r w:rsidRPr="00097FF3">
        <w:rPr>
          <w:rtl/>
        </w:rPr>
        <w:t xml:space="preserve"> </w:t>
      </w:r>
      <w:r w:rsidRPr="00097FF3">
        <w:rPr>
          <w:rFonts w:hint="eastAsia"/>
          <w:rtl/>
        </w:rPr>
        <w:t>נשוא</w:t>
      </w:r>
      <w:r w:rsidRPr="00097FF3">
        <w:rPr>
          <w:rtl/>
        </w:rPr>
        <w:t xml:space="preserve"> </w:t>
      </w:r>
      <w:r w:rsidRPr="00097FF3">
        <w:rPr>
          <w:rFonts w:hint="eastAsia"/>
          <w:rtl/>
        </w:rPr>
        <w:t>המכרז</w:t>
      </w:r>
      <w:r w:rsidRPr="00097FF3">
        <w:rPr>
          <w:rtl/>
        </w:rPr>
        <w:t xml:space="preserve">, </w:t>
      </w:r>
      <w:r w:rsidRPr="00097FF3">
        <w:rPr>
          <w:rFonts w:hint="eastAsia"/>
          <w:rtl/>
        </w:rPr>
        <w:t>ככל</w:t>
      </w:r>
      <w:r w:rsidRPr="00097FF3">
        <w:rPr>
          <w:rtl/>
        </w:rPr>
        <w:t xml:space="preserve"> </w:t>
      </w:r>
      <w:r w:rsidRPr="00097FF3">
        <w:rPr>
          <w:rFonts w:hint="eastAsia"/>
          <w:rtl/>
        </w:rPr>
        <w:t>שהצעתו</w:t>
      </w:r>
      <w:r w:rsidRPr="00097FF3">
        <w:rPr>
          <w:rtl/>
        </w:rPr>
        <w:t xml:space="preserve"> </w:t>
      </w:r>
      <w:r w:rsidRPr="00097FF3">
        <w:rPr>
          <w:rFonts w:hint="eastAsia"/>
          <w:rtl/>
        </w:rPr>
        <w:t>תוכרז</w:t>
      </w:r>
      <w:r w:rsidRPr="00097FF3">
        <w:rPr>
          <w:rtl/>
        </w:rPr>
        <w:t xml:space="preserve"> </w:t>
      </w:r>
      <w:r w:rsidRPr="00097FF3">
        <w:rPr>
          <w:rFonts w:hint="eastAsia"/>
          <w:rtl/>
        </w:rPr>
        <w:t>כזוכה</w:t>
      </w:r>
      <w:r w:rsidRPr="00097FF3">
        <w:rPr>
          <w:rtl/>
        </w:rPr>
        <w:t xml:space="preserve"> </w:t>
      </w:r>
      <w:r w:rsidRPr="00097FF3">
        <w:rPr>
          <w:rFonts w:hint="eastAsia"/>
          <w:rtl/>
        </w:rPr>
        <w:t>על</w:t>
      </w:r>
      <w:r w:rsidRPr="00097FF3">
        <w:rPr>
          <w:rtl/>
        </w:rPr>
        <w:t xml:space="preserve"> </w:t>
      </w:r>
      <w:r w:rsidRPr="00097FF3">
        <w:rPr>
          <w:rFonts w:hint="eastAsia"/>
          <w:rtl/>
        </w:rPr>
        <w:t>ידי</w:t>
      </w:r>
      <w:r w:rsidRPr="00097FF3">
        <w:rPr>
          <w:rtl/>
        </w:rPr>
        <w:t xml:space="preserve"> </w:t>
      </w:r>
      <w:r w:rsidRPr="00097FF3">
        <w:rPr>
          <w:rFonts w:hint="eastAsia"/>
          <w:rtl/>
        </w:rPr>
        <w:t>המזמין</w:t>
      </w:r>
      <w:r w:rsidRPr="00097FF3">
        <w:rPr>
          <w:rtl/>
        </w:rPr>
        <w:t>.</w:t>
      </w:r>
    </w:p>
    <w:p w:rsidR="00C154D4" w:rsidRPr="00097FF3" w:rsidRDefault="00C154D4" w:rsidP="00097FF3">
      <w:pPr>
        <w:pStyle w:val="af0"/>
        <w:keepLines/>
        <w:numPr>
          <w:ilvl w:val="0"/>
          <w:numId w:val="41"/>
        </w:numPr>
        <w:contextualSpacing/>
        <w:jc w:val="both"/>
      </w:pPr>
      <w:r w:rsidRPr="00097FF3">
        <w:rPr>
          <w:rFonts w:hint="eastAsia"/>
          <w:rtl/>
        </w:rPr>
        <w:t>זה</w:t>
      </w:r>
      <w:r w:rsidRPr="00097FF3">
        <w:rPr>
          <w:rtl/>
        </w:rPr>
        <w:t xml:space="preserve"> </w:t>
      </w:r>
      <w:r w:rsidRPr="00097FF3">
        <w:rPr>
          <w:rFonts w:hint="eastAsia"/>
          <w:rtl/>
        </w:rPr>
        <w:t>שמי</w:t>
      </w:r>
      <w:r w:rsidRPr="00097FF3">
        <w:rPr>
          <w:rtl/>
        </w:rPr>
        <w:t xml:space="preserve">, </w:t>
      </w:r>
      <w:r w:rsidRPr="00097FF3">
        <w:rPr>
          <w:rFonts w:hint="eastAsia"/>
          <w:rtl/>
        </w:rPr>
        <w:t>להלן</w:t>
      </w:r>
      <w:r w:rsidRPr="00097FF3">
        <w:rPr>
          <w:rtl/>
        </w:rPr>
        <w:t xml:space="preserve"> </w:t>
      </w:r>
      <w:r w:rsidRPr="00097FF3">
        <w:rPr>
          <w:rFonts w:hint="eastAsia"/>
          <w:rtl/>
        </w:rPr>
        <w:t>חתימתי</w:t>
      </w:r>
      <w:r w:rsidRPr="00097FF3">
        <w:rPr>
          <w:rtl/>
        </w:rPr>
        <w:t xml:space="preserve"> </w:t>
      </w:r>
      <w:r w:rsidRPr="00097FF3">
        <w:rPr>
          <w:rFonts w:hint="eastAsia"/>
          <w:rtl/>
        </w:rPr>
        <w:t>ותוכן</w:t>
      </w:r>
      <w:r w:rsidRPr="00097FF3">
        <w:rPr>
          <w:rtl/>
        </w:rPr>
        <w:t xml:space="preserve"> </w:t>
      </w:r>
      <w:r w:rsidRPr="00097FF3">
        <w:rPr>
          <w:rFonts w:hint="eastAsia"/>
          <w:rtl/>
        </w:rPr>
        <w:t>הצהרתי</w:t>
      </w:r>
      <w:r w:rsidRPr="00097FF3">
        <w:rPr>
          <w:rtl/>
        </w:rPr>
        <w:t xml:space="preserve"> </w:t>
      </w:r>
      <w:r w:rsidRPr="00097FF3">
        <w:rPr>
          <w:rFonts w:hint="eastAsia"/>
          <w:rtl/>
        </w:rPr>
        <w:t>דלעיל</w:t>
      </w:r>
      <w:r w:rsidRPr="00097FF3">
        <w:rPr>
          <w:rtl/>
        </w:rPr>
        <w:t xml:space="preserve"> </w:t>
      </w:r>
      <w:r w:rsidRPr="00097FF3">
        <w:rPr>
          <w:rFonts w:hint="eastAsia"/>
          <w:rtl/>
        </w:rPr>
        <w:t>אמת</w:t>
      </w:r>
      <w:r w:rsidRPr="00097FF3">
        <w:rPr>
          <w:rtl/>
        </w:rPr>
        <w:t>.</w:t>
      </w:r>
    </w:p>
    <w:p w:rsidR="00C154D4" w:rsidRPr="00097FF3" w:rsidRDefault="00C154D4" w:rsidP="00097FF3">
      <w:pPr>
        <w:keepLines/>
        <w:rPr>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C154D4" w:rsidRPr="00097FF3" w:rsidTr="00571CB2">
        <w:tc>
          <w:tcPr>
            <w:tcW w:w="2126" w:type="dxa"/>
            <w:tcBorders>
              <w:bottom w:val="single" w:sz="4" w:space="0" w:color="auto"/>
            </w:tcBorders>
          </w:tcPr>
          <w:p w:rsidR="00C154D4" w:rsidRPr="00097FF3" w:rsidRDefault="00C154D4" w:rsidP="00097FF3">
            <w:pPr>
              <w:keepLines/>
              <w:spacing w:after="120"/>
              <w:rPr>
                <w:rtl/>
              </w:rPr>
            </w:pPr>
            <w:bookmarkStart w:id="187" w:name="_Toc179603297"/>
          </w:p>
          <w:p w:rsidR="00C154D4" w:rsidRPr="00097FF3" w:rsidRDefault="00C154D4" w:rsidP="00097FF3">
            <w:pPr>
              <w:keepLines/>
              <w:spacing w:after="120"/>
            </w:pPr>
          </w:p>
        </w:tc>
        <w:tc>
          <w:tcPr>
            <w:tcW w:w="3477" w:type="dxa"/>
            <w:tcBorders>
              <w:bottom w:val="single" w:sz="4" w:space="0" w:color="auto"/>
            </w:tcBorders>
          </w:tcPr>
          <w:p w:rsidR="00C154D4" w:rsidRPr="00097FF3" w:rsidRDefault="00C154D4" w:rsidP="00097FF3">
            <w:pPr>
              <w:keepLines/>
              <w:spacing w:after="120"/>
            </w:pPr>
          </w:p>
        </w:tc>
        <w:tc>
          <w:tcPr>
            <w:tcW w:w="2802" w:type="dxa"/>
            <w:tcBorders>
              <w:bottom w:val="single" w:sz="4" w:space="0" w:color="auto"/>
            </w:tcBorders>
          </w:tcPr>
          <w:p w:rsidR="00C154D4" w:rsidRPr="00097FF3" w:rsidRDefault="00C154D4" w:rsidP="00097FF3">
            <w:pPr>
              <w:keepLines/>
              <w:spacing w:after="120"/>
            </w:pPr>
          </w:p>
        </w:tc>
      </w:tr>
      <w:tr w:rsidR="00C154D4" w:rsidRPr="00097FF3" w:rsidTr="00571CB2">
        <w:tc>
          <w:tcPr>
            <w:tcW w:w="2126" w:type="dxa"/>
            <w:tcBorders>
              <w:top w:val="single" w:sz="4" w:space="0" w:color="auto"/>
            </w:tcBorders>
          </w:tcPr>
          <w:p w:rsidR="00C154D4" w:rsidRPr="00097FF3" w:rsidRDefault="00C154D4" w:rsidP="00097FF3">
            <w:pPr>
              <w:keepLines/>
              <w:spacing w:after="120"/>
            </w:pPr>
            <w:r w:rsidRPr="00097FF3">
              <w:rPr>
                <w:rtl/>
              </w:rPr>
              <w:t>תאריך</w:t>
            </w:r>
          </w:p>
        </w:tc>
        <w:tc>
          <w:tcPr>
            <w:tcW w:w="3477" w:type="dxa"/>
            <w:tcBorders>
              <w:top w:val="single" w:sz="4" w:space="0" w:color="auto"/>
            </w:tcBorders>
          </w:tcPr>
          <w:p w:rsidR="00C154D4" w:rsidRPr="00097FF3" w:rsidRDefault="00C154D4" w:rsidP="00097FF3">
            <w:pPr>
              <w:keepLines/>
              <w:spacing w:after="120"/>
            </w:pPr>
            <w:r w:rsidRPr="00097FF3">
              <w:rPr>
                <w:rtl/>
              </w:rPr>
              <w:t>שם מלא של החותם בשם המציע</w:t>
            </w:r>
          </w:p>
        </w:tc>
        <w:tc>
          <w:tcPr>
            <w:tcW w:w="2802" w:type="dxa"/>
            <w:tcBorders>
              <w:top w:val="single" w:sz="4" w:space="0" w:color="auto"/>
            </w:tcBorders>
          </w:tcPr>
          <w:p w:rsidR="00C154D4" w:rsidRPr="00097FF3" w:rsidRDefault="00C154D4" w:rsidP="00097FF3">
            <w:pPr>
              <w:keepLines/>
              <w:spacing w:after="120"/>
            </w:pPr>
            <w:r w:rsidRPr="00097FF3">
              <w:rPr>
                <w:rtl/>
              </w:rPr>
              <w:t>חתימה וחותמת המציע</w:t>
            </w:r>
          </w:p>
        </w:tc>
      </w:tr>
      <w:tr w:rsidR="00C154D4" w:rsidRPr="00097FF3" w:rsidTr="00571CB2">
        <w:tc>
          <w:tcPr>
            <w:tcW w:w="8405" w:type="dxa"/>
            <w:gridSpan w:val="3"/>
          </w:tcPr>
          <w:p w:rsidR="00C154D4" w:rsidRPr="00097FF3" w:rsidRDefault="00C154D4" w:rsidP="00097FF3">
            <w:pPr>
              <w:keepLines/>
              <w:spacing w:after="120"/>
              <w:rPr>
                <w:rtl/>
              </w:rPr>
            </w:pPr>
          </w:p>
          <w:p w:rsidR="00C154D4" w:rsidRPr="00097FF3" w:rsidRDefault="00C154D4" w:rsidP="00097FF3">
            <w:pPr>
              <w:keepLines/>
              <w:spacing w:after="120"/>
              <w:rPr>
                <w:rtl/>
              </w:rPr>
            </w:pPr>
          </w:p>
          <w:p w:rsidR="00C154D4" w:rsidRPr="00097FF3" w:rsidRDefault="00C154D4" w:rsidP="00097FF3">
            <w:pPr>
              <w:pStyle w:val="16"/>
              <w:jc w:val="both"/>
              <w:rPr>
                <w:rtl/>
              </w:rPr>
            </w:pPr>
            <w:r w:rsidRPr="00097FF3">
              <w:rPr>
                <w:rFonts w:hint="eastAsia"/>
                <w:rtl/>
              </w:rPr>
              <w:t>אישור</w:t>
            </w:r>
            <w:r w:rsidRPr="00097FF3">
              <w:rPr>
                <w:rtl/>
              </w:rPr>
              <w:t xml:space="preserve"> </w:t>
            </w:r>
            <w:r w:rsidRPr="00097FF3">
              <w:rPr>
                <w:rFonts w:hint="eastAsia"/>
                <w:rtl/>
              </w:rPr>
              <w:t>עו</w:t>
            </w:r>
            <w:r w:rsidRPr="00097FF3">
              <w:rPr>
                <w:rtl/>
              </w:rPr>
              <w:t>"</w:t>
            </w:r>
            <w:r w:rsidRPr="00097FF3">
              <w:rPr>
                <w:rFonts w:hint="eastAsia"/>
                <w:rtl/>
              </w:rPr>
              <w:t>ד</w:t>
            </w:r>
            <w:r w:rsidRPr="00097FF3">
              <w:rPr>
                <w:rtl/>
              </w:rPr>
              <w:t xml:space="preserve"> </w:t>
            </w:r>
            <w:r w:rsidRPr="00097FF3">
              <w:rPr>
                <w:rFonts w:hint="eastAsia"/>
                <w:rtl/>
              </w:rPr>
              <w:t>להתחייבות</w:t>
            </w:r>
            <w:r w:rsidRPr="00097FF3">
              <w:rPr>
                <w:rtl/>
              </w:rPr>
              <w:t xml:space="preserve"> </w:t>
            </w:r>
            <w:r w:rsidRPr="00097FF3">
              <w:rPr>
                <w:rFonts w:hint="eastAsia"/>
                <w:rtl/>
              </w:rPr>
              <w:t>המציע</w:t>
            </w:r>
            <w:r w:rsidRPr="00097FF3">
              <w:rPr>
                <w:rtl/>
              </w:rPr>
              <w:t xml:space="preserve"> </w:t>
            </w:r>
            <w:r w:rsidRPr="00097FF3">
              <w:rPr>
                <w:rFonts w:hint="eastAsia"/>
                <w:rtl/>
              </w:rPr>
              <w:t>לעיל</w:t>
            </w:r>
          </w:p>
          <w:p w:rsidR="00C154D4" w:rsidRPr="00097FF3" w:rsidRDefault="00C154D4" w:rsidP="00097FF3">
            <w:pPr>
              <w:keepLines/>
              <w:spacing w:after="120"/>
            </w:pPr>
            <w:r w:rsidRPr="00097FF3">
              <w:rPr>
                <w:rFonts w:hint="cs"/>
                <w:rtl/>
              </w:rPr>
              <w:t>הנני לאשר בזאת כי ההצהרה לעיל נחתמה כדין על ידי מורשי חתימה של המציע</w:t>
            </w:r>
          </w:p>
        </w:tc>
      </w:tr>
      <w:tr w:rsidR="00C154D4" w:rsidRPr="00097FF3" w:rsidTr="00571CB2">
        <w:tc>
          <w:tcPr>
            <w:tcW w:w="2126" w:type="dxa"/>
            <w:tcBorders>
              <w:bottom w:val="single" w:sz="4" w:space="0" w:color="auto"/>
            </w:tcBorders>
          </w:tcPr>
          <w:p w:rsidR="00C154D4" w:rsidRPr="00097FF3" w:rsidRDefault="00C154D4" w:rsidP="00097FF3">
            <w:pPr>
              <w:keepLines/>
              <w:spacing w:after="120"/>
            </w:pPr>
          </w:p>
        </w:tc>
        <w:tc>
          <w:tcPr>
            <w:tcW w:w="3477" w:type="dxa"/>
            <w:tcBorders>
              <w:bottom w:val="single" w:sz="4" w:space="0" w:color="auto"/>
            </w:tcBorders>
          </w:tcPr>
          <w:p w:rsidR="00C154D4" w:rsidRPr="00097FF3" w:rsidRDefault="00C154D4" w:rsidP="00097FF3">
            <w:pPr>
              <w:keepLines/>
              <w:spacing w:after="120"/>
            </w:pPr>
          </w:p>
        </w:tc>
        <w:tc>
          <w:tcPr>
            <w:tcW w:w="2802" w:type="dxa"/>
            <w:tcBorders>
              <w:bottom w:val="single" w:sz="4" w:space="0" w:color="auto"/>
            </w:tcBorders>
          </w:tcPr>
          <w:p w:rsidR="00C154D4" w:rsidRPr="00097FF3" w:rsidRDefault="00C154D4" w:rsidP="00097FF3">
            <w:pPr>
              <w:keepLines/>
              <w:spacing w:after="120"/>
            </w:pPr>
          </w:p>
        </w:tc>
      </w:tr>
      <w:tr w:rsidR="00C154D4" w:rsidRPr="00097FF3" w:rsidTr="00571CB2">
        <w:tc>
          <w:tcPr>
            <w:tcW w:w="2126" w:type="dxa"/>
            <w:tcBorders>
              <w:top w:val="single" w:sz="4" w:space="0" w:color="auto"/>
            </w:tcBorders>
          </w:tcPr>
          <w:p w:rsidR="00C154D4" w:rsidRPr="00097FF3" w:rsidRDefault="00C154D4" w:rsidP="00097FF3">
            <w:pPr>
              <w:keepLines/>
              <w:spacing w:after="120"/>
            </w:pPr>
            <w:r w:rsidRPr="00097FF3">
              <w:rPr>
                <w:rtl/>
              </w:rPr>
              <w:t>תאריך</w:t>
            </w:r>
          </w:p>
        </w:tc>
        <w:tc>
          <w:tcPr>
            <w:tcW w:w="3477" w:type="dxa"/>
            <w:tcBorders>
              <w:top w:val="single" w:sz="4" w:space="0" w:color="auto"/>
            </w:tcBorders>
            <w:vAlign w:val="center"/>
          </w:tcPr>
          <w:p w:rsidR="00C154D4" w:rsidRPr="00097FF3" w:rsidRDefault="00C154D4" w:rsidP="00097FF3">
            <w:pPr>
              <w:keepLines/>
              <w:spacing w:after="120"/>
            </w:pPr>
            <w:r w:rsidRPr="00097FF3">
              <w:rPr>
                <w:rtl/>
              </w:rPr>
              <w:t>שם מלא של עו"ד</w:t>
            </w:r>
          </w:p>
        </w:tc>
        <w:tc>
          <w:tcPr>
            <w:tcW w:w="2802" w:type="dxa"/>
            <w:tcBorders>
              <w:top w:val="single" w:sz="4" w:space="0" w:color="auto"/>
            </w:tcBorders>
            <w:vAlign w:val="center"/>
          </w:tcPr>
          <w:p w:rsidR="00C154D4" w:rsidRPr="00097FF3" w:rsidRDefault="00C154D4" w:rsidP="00097FF3">
            <w:pPr>
              <w:keepLines/>
              <w:spacing w:after="120"/>
            </w:pPr>
            <w:r w:rsidRPr="00097FF3">
              <w:rPr>
                <w:rtl/>
              </w:rPr>
              <w:t>חתימה וחותמת</w:t>
            </w:r>
          </w:p>
        </w:tc>
      </w:tr>
    </w:tbl>
    <w:p w:rsidR="00C154D4" w:rsidRPr="00097FF3" w:rsidRDefault="00C154D4" w:rsidP="00097FF3">
      <w:pPr>
        <w:pStyle w:val="10"/>
        <w:spacing w:before="120" w:line="360" w:lineRule="auto"/>
        <w:ind w:left="0" w:firstLine="0"/>
        <w:jc w:val="both"/>
        <w:rPr>
          <w:rFonts w:ascii="David" w:hAnsi="David"/>
          <w:sz w:val="28"/>
          <w:szCs w:val="28"/>
          <w:u w:val="single"/>
          <w:rtl/>
        </w:rPr>
      </w:pPr>
      <w:bookmarkStart w:id="188" w:name="_Toc355101611"/>
      <w:bookmarkStart w:id="189" w:name="_Toc358112853"/>
      <w:r w:rsidRPr="00097FF3">
        <w:rPr>
          <w:rFonts w:hint="eastAsia"/>
          <w:i w:val="0"/>
          <w:iCs w:val="0"/>
          <w:spacing w:val="22"/>
          <w:sz w:val="28"/>
          <w:szCs w:val="28"/>
          <w:u w:val="single"/>
          <w:rtl/>
        </w:rPr>
        <w:t>נספח</w:t>
      </w:r>
      <w:r w:rsidRPr="00097FF3">
        <w:rPr>
          <w:i w:val="0"/>
          <w:iCs w:val="0"/>
          <w:spacing w:val="22"/>
          <w:sz w:val="28"/>
          <w:szCs w:val="28"/>
          <w:u w:val="single"/>
          <w:rtl/>
        </w:rPr>
        <w:t xml:space="preserve"> </w:t>
      </w:r>
      <w:r w:rsidRPr="00097FF3">
        <w:rPr>
          <w:rFonts w:hint="eastAsia"/>
          <w:i w:val="0"/>
          <w:iCs w:val="0"/>
          <w:spacing w:val="22"/>
          <w:sz w:val="28"/>
          <w:szCs w:val="28"/>
          <w:u w:val="single"/>
          <w:rtl/>
        </w:rPr>
        <w:t>א</w:t>
      </w:r>
      <w:r w:rsidRPr="00097FF3">
        <w:rPr>
          <w:i w:val="0"/>
          <w:iCs w:val="0"/>
          <w:spacing w:val="22"/>
          <w:sz w:val="28"/>
          <w:szCs w:val="28"/>
          <w:u w:val="single"/>
          <w:rtl/>
        </w:rPr>
        <w:t>'4</w:t>
      </w:r>
      <w:r w:rsidRPr="00097FF3">
        <w:rPr>
          <w:rFonts w:hint="cs"/>
          <w:i w:val="0"/>
          <w:iCs w:val="0"/>
          <w:spacing w:val="22"/>
          <w:sz w:val="28"/>
          <w:szCs w:val="28"/>
          <w:u w:val="single"/>
          <w:rtl/>
        </w:rPr>
        <w:t xml:space="preserve"> </w:t>
      </w:r>
      <w:r w:rsidRPr="00097FF3">
        <w:rPr>
          <w:i w:val="0"/>
          <w:iCs w:val="0"/>
          <w:spacing w:val="22"/>
          <w:sz w:val="28"/>
          <w:szCs w:val="28"/>
          <w:u w:val="single"/>
          <w:rtl/>
        </w:rPr>
        <w:t>- נוסח התחייבו</w:t>
      </w:r>
      <w:r w:rsidRPr="00097FF3">
        <w:rPr>
          <w:rFonts w:hint="eastAsia"/>
          <w:i w:val="0"/>
          <w:iCs w:val="0"/>
          <w:spacing w:val="22"/>
          <w:sz w:val="28"/>
          <w:szCs w:val="28"/>
          <w:u w:val="single"/>
          <w:rtl/>
        </w:rPr>
        <w:t>ת</w:t>
      </w:r>
      <w:r w:rsidRPr="00097FF3">
        <w:rPr>
          <w:i w:val="0"/>
          <w:iCs w:val="0"/>
          <w:spacing w:val="22"/>
          <w:sz w:val="28"/>
          <w:szCs w:val="28"/>
          <w:u w:val="single"/>
          <w:rtl/>
        </w:rPr>
        <w:t xml:space="preserve"> לשמירת סו</w:t>
      </w:r>
      <w:r w:rsidRPr="00097FF3">
        <w:rPr>
          <w:rFonts w:hint="eastAsia"/>
          <w:i w:val="0"/>
          <w:iCs w:val="0"/>
          <w:spacing w:val="22"/>
          <w:sz w:val="28"/>
          <w:szCs w:val="28"/>
          <w:u w:val="single"/>
          <w:rtl/>
        </w:rPr>
        <w:t>ד</w:t>
      </w:r>
      <w:r w:rsidRPr="00097FF3">
        <w:rPr>
          <w:i w:val="0"/>
          <w:iCs w:val="0"/>
          <w:spacing w:val="22"/>
          <w:sz w:val="28"/>
          <w:szCs w:val="28"/>
          <w:u w:val="single"/>
          <w:rtl/>
        </w:rPr>
        <w:t>יות ולמניעת ניגוד עניינים</w:t>
      </w:r>
      <w:bookmarkEnd w:id="187"/>
      <w:bookmarkEnd w:id="188"/>
      <w:bookmarkEnd w:id="189"/>
    </w:p>
    <w:p w:rsidR="00C154D4" w:rsidRPr="00097FF3" w:rsidRDefault="00C154D4" w:rsidP="00097FF3">
      <w:pPr>
        <w:keepLines/>
        <w:rPr>
          <w:rFonts w:ascii="David" w:hAnsi="David"/>
          <w:rtl/>
        </w:rPr>
      </w:pPr>
      <w:r w:rsidRPr="00097FF3">
        <w:rPr>
          <w:rFonts w:ascii="David" w:hAnsi="David" w:hint="eastAsia"/>
          <w:rtl/>
        </w:rPr>
        <w:t>תאריך</w:t>
      </w:r>
      <w:r w:rsidRPr="00097FF3">
        <w:rPr>
          <w:rFonts w:ascii="David" w:hAnsi="David"/>
          <w:rtl/>
        </w:rPr>
        <w:t xml:space="preserve"> : ___/___/____</w:t>
      </w:r>
    </w:p>
    <w:p w:rsidR="00C154D4" w:rsidRPr="00097FF3" w:rsidRDefault="00C154D4" w:rsidP="00097FF3">
      <w:pPr>
        <w:keepLines/>
        <w:spacing w:after="120"/>
        <w:rPr>
          <w:rtl/>
        </w:rPr>
      </w:pPr>
      <w:r w:rsidRPr="00097FF3">
        <w:rPr>
          <w:rFonts w:hint="eastAsia"/>
          <w:rtl/>
        </w:rPr>
        <w:t>לכבוד</w:t>
      </w:r>
    </w:p>
    <w:p w:rsidR="00C154D4" w:rsidRPr="00097FF3" w:rsidRDefault="00C154D4" w:rsidP="00097FF3">
      <w:pPr>
        <w:keepLines/>
        <w:spacing w:after="120"/>
        <w:rPr>
          <w:rtl/>
        </w:rPr>
      </w:pPr>
      <w:r w:rsidRPr="00097FF3">
        <w:rPr>
          <w:rFonts w:hint="cs"/>
          <w:rtl/>
        </w:rPr>
        <w:t>האגף למחשוב</w:t>
      </w:r>
    </w:p>
    <w:p w:rsidR="00C154D4" w:rsidRPr="00097FF3" w:rsidRDefault="00C154D4" w:rsidP="00097FF3">
      <w:pPr>
        <w:keepLines/>
        <w:spacing w:after="120"/>
        <w:rPr>
          <w:rtl/>
        </w:rPr>
      </w:pPr>
      <w:r w:rsidRPr="00097FF3">
        <w:rPr>
          <w:rFonts w:hint="eastAsia"/>
          <w:rtl/>
        </w:rPr>
        <w:t>משרד</w:t>
      </w:r>
      <w:r w:rsidRPr="00097FF3">
        <w:rPr>
          <w:rtl/>
        </w:rPr>
        <w:t xml:space="preserve"> </w:t>
      </w:r>
      <w:r w:rsidRPr="00097FF3">
        <w:rPr>
          <w:rFonts w:hint="eastAsia"/>
          <w:rtl/>
        </w:rPr>
        <w:t>הבריאות</w:t>
      </w:r>
    </w:p>
    <w:p w:rsidR="00C154D4" w:rsidRPr="00097FF3" w:rsidRDefault="00C154D4" w:rsidP="00097FF3">
      <w:pPr>
        <w:keepLines/>
        <w:spacing w:after="120"/>
        <w:rPr>
          <w:rtl/>
        </w:rPr>
      </w:pPr>
      <w:r w:rsidRPr="00097FF3">
        <w:rPr>
          <w:rFonts w:hint="eastAsia"/>
          <w:rtl/>
        </w:rPr>
        <w:t>רח</w:t>
      </w:r>
      <w:r w:rsidRPr="00097FF3">
        <w:rPr>
          <w:rtl/>
        </w:rPr>
        <w:t xml:space="preserve">' </w:t>
      </w:r>
      <w:r w:rsidRPr="00097FF3">
        <w:rPr>
          <w:rFonts w:hint="cs"/>
          <w:rtl/>
        </w:rPr>
        <w:t xml:space="preserve">ירמיהו 39, </w:t>
      </w:r>
      <w:r w:rsidRPr="00097FF3">
        <w:rPr>
          <w:rFonts w:hint="eastAsia"/>
          <w:rtl/>
        </w:rPr>
        <w:t>ירושלים</w:t>
      </w:r>
    </w:p>
    <w:p w:rsidR="00C154D4" w:rsidRPr="00097FF3" w:rsidRDefault="00C154D4" w:rsidP="00097FF3">
      <w:pPr>
        <w:keepLines/>
        <w:spacing w:after="120"/>
        <w:rPr>
          <w:rtl/>
        </w:rPr>
      </w:pPr>
      <w:r w:rsidRPr="00097FF3">
        <w:rPr>
          <w:rFonts w:hint="eastAsia"/>
          <w:rtl/>
        </w:rPr>
        <w:t>א</w:t>
      </w:r>
      <w:r w:rsidRPr="00097FF3">
        <w:rPr>
          <w:rtl/>
        </w:rPr>
        <w:t>.ג.נ</w:t>
      </w:r>
    </w:p>
    <w:p w:rsidR="00C154D4" w:rsidRPr="00097FF3" w:rsidRDefault="00C154D4" w:rsidP="00097FF3">
      <w:pPr>
        <w:keepLines/>
        <w:spacing w:after="120"/>
        <w:rPr>
          <w:b/>
          <w:bCs/>
          <w:u w:val="single"/>
          <w:rtl/>
        </w:rPr>
      </w:pPr>
    </w:p>
    <w:p w:rsidR="00C154D4" w:rsidRPr="00097FF3" w:rsidRDefault="00C154D4" w:rsidP="00097FF3">
      <w:pPr>
        <w:keepLines/>
        <w:spacing w:after="120"/>
        <w:rPr>
          <w:b/>
          <w:bCs/>
          <w:u w:val="single"/>
          <w:rtl/>
        </w:rPr>
      </w:pPr>
      <w:r w:rsidRPr="00097FF3">
        <w:rPr>
          <w:rFonts w:hint="eastAsia"/>
          <w:b/>
          <w:bCs/>
          <w:u w:val="single"/>
          <w:rtl/>
        </w:rPr>
        <w:t>הנדון</w:t>
      </w:r>
      <w:r w:rsidRPr="00097FF3">
        <w:rPr>
          <w:b/>
          <w:bCs/>
          <w:u w:val="single"/>
          <w:rtl/>
        </w:rPr>
        <w:t xml:space="preserve">: </w:t>
      </w:r>
      <w:r w:rsidRPr="00097FF3">
        <w:rPr>
          <w:rFonts w:hint="eastAsia"/>
          <w:b/>
          <w:bCs/>
          <w:u w:val="single"/>
          <w:rtl/>
        </w:rPr>
        <w:t>התחייבות</w:t>
      </w:r>
      <w:r w:rsidRPr="00097FF3">
        <w:rPr>
          <w:b/>
          <w:bCs/>
          <w:u w:val="single"/>
          <w:rtl/>
        </w:rPr>
        <w:t xml:space="preserve"> </w:t>
      </w:r>
      <w:r w:rsidRPr="00097FF3">
        <w:rPr>
          <w:rFonts w:hint="eastAsia"/>
          <w:b/>
          <w:bCs/>
          <w:u w:val="single"/>
          <w:rtl/>
        </w:rPr>
        <w:t>לשמירת</w:t>
      </w:r>
      <w:r w:rsidRPr="00097FF3">
        <w:rPr>
          <w:b/>
          <w:bCs/>
          <w:u w:val="single"/>
          <w:rtl/>
        </w:rPr>
        <w:t xml:space="preserve"> </w:t>
      </w:r>
      <w:r w:rsidRPr="00097FF3">
        <w:rPr>
          <w:rFonts w:hint="eastAsia"/>
          <w:b/>
          <w:bCs/>
          <w:u w:val="single"/>
          <w:rtl/>
        </w:rPr>
        <w:t>סודיות</w:t>
      </w:r>
      <w:r w:rsidRPr="00097FF3">
        <w:rPr>
          <w:b/>
          <w:bCs/>
          <w:u w:val="single"/>
          <w:rtl/>
        </w:rPr>
        <w:t xml:space="preserve"> </w:t>
      </w:r>
      <w:r w:rsidRPr="00097FF3">
        <w:rPr>
          <w:rFonts w:hint="eastAsia"/>
          <w:b/>
          <w:bCs/>
          <w:u w:val="single"/>
          <w:rtl/>
        </w:rPr>
        <w:t>ולמניעת</w:t>
      </w:r>
      <w:r w:rsidRPr="00097FF3">
        <w:rPr>
          <w:b/>
          <w:bCs/>
          <w:u w:val="single"/>
          <w:rtl/>
        </w:rPr>
        <w:t xml:space="preserve"> </w:t>
      </w:r>
      <w:r w:rsidRPr="00097FF3">
        <w:rPr>
          <w:rFonts w:hint="eastAsia"/>
          <w:b/>
          <w:bCs/>
          <w:u w:val="single"/>
          <w:rtl/>
        </w:rPr>
        <w:t>ניגוד</w:t>
      </w:r>
      <w:r w:rsidRPr="00097FF3">
        <w:rPr>
          <w:b/>
          <w:bCs/>
          <w:u w:val="single"/>
          <w:rtl/>
        </w:rPr>
        <w:t xml:space="preserve"> </w:t>
      </w:r>
      <w:r w:rsidRPr="00097FF3">
        <w:rPr>
          <w:rFonts w:hint="eastAsia"/>
          <w:b/>
          <w:bCs/>
          <w:u w:val="single"/>
          <w:rtl/>
        </w:rPr>
        <w:t>עניינים</w:t>
      </w:r>
    </w:p>
    <w:tbl>
      <w:tblPr>
        <w:tblW w:w="0" w:type="auto"/>
        <w:tblInd w:w="23" w:type="dxa"/>
        <w:tblLook w:val="0000" w:firstRow="0" w:lastRow="0" w:firstColumn="0" w:lastColumn="0" w:noHBand="0" w:noVBand="0"/>
      </w:tblPr>
      <w:tblGrid>
        <w:gridCol w:w="7544"/>
        <w:gridCol w:w="955"/>
      </w:tblGrid>
      <w:tr w:rsidR="00C154D4" w:rsidRPr="00097FF3" w:rsidTr="00571CB2">
        <w:trPr>
          <w:trHeight w:val="824"/>
        </w:trPr>
        <w:tc>
          <w:tcPr>
            <w:tcW w:w="7544" w:type="dxa"/>
          </w:tcPr>
          <w:p w:rsidR="00C154D4" w:rsidRPr="00097FF3" w:rsidRDefault="00C154D4" w:rsidP="00097FF3">
            <w:pPr>
              <w:keepLines/>
              <w:rPr>
                <w:rtl/>
              </w:rPr>
            </w:pPr>
            <w:r w:rsidRPr="00097FF3">
              <w:rPr>
                <w:rFonts w:hint="eastAsia"/>
                <w:rtl/>
              </w:rPr>
              <w:t>ומשרד</w:t>
            </w:r>
            <w:r w:rsidRPr="00097FF3">
              <w:rPr>
                <w:rtl/>
              </w:rPr>
              <w:t xml:space="preserve"> </w:t>
            </w:r>
            <w:r w:rsidRPr="00097FF3">
              <w:rPr>
                <w:rFonts w:hint="eastAsia"/>
                <w:rtl/>
              </w:rPr>
              <w:t>הבריאות</w:t>
            </w:r>
            <w:r w:rsidRPr="00097FF3">
              <w:rPr>
                <w:rtl/>
              </w:rPr>
              <w:t xml:space="preserve"> (להלן "המשרד") פרסם מכרז </w:t>
            </w:r>
            <w:r w:rsidRPr="00097FF3">
              <w:rPr>
                <w:rFonts w:hint="cs"/>
                <w:rtl/>
              </w:rPr>
              <w:t>מ-</w:t>
            </w:r>
            <w:r w:rsidR="002F35D5" w:rsidRPr="00097FF3">
              <w:rPr>
                <w:rFonts w:hint="cs"/>
                <w:rtl/>
              </w:rPr>
              <w:t>39</w:t>
            </w:r>
            <w:r w:rsidRPr="00097FF3">
              <w:rPr>
                <w:rFonts w:hint="cs"/>
                <w:rtl/>
              </w:rPr>
              <w:t xml:space="preserve">/2013 </w:t>
            </w:r>
            <w:r w:rsidR="002F35D5" w:rsidRPr="00097FF3">
              <w:rPr>
                <w:rFonts w:hint="cs"/>
                <w:rtl/>
              </w:rPr>
              <w:t xml:space="preserve">לאספקת שירותי אינטרנט פס רחב </w:t>
            </w:r>
            <w:r w:rsidRPr="00097FF3">
              <w:rPr>
                <w:rtl/>
              </w:rPr>
              <w:t xml:space="preserve">עבור האגף </w:t>
            </w:r>
            <w:r w:rsidRPr="00097FF3">
              <w:rPr>
                <w:rFonts w:hint="cs"/>
                <w:rtl/>
              </w:rPr>
              <w:t>למחשוב</w:t>
            </w:r>
            <w:r w:rsidRPr="00097FF3">
              <w:rPr>
                <w:rtl/>
              </w:rPr>
              <w:t xml:space="preserve"> במשרד הבריאות (להלן:</w:t>
            </w:r>
            <w:r w:rsidRPr="00097FF3">
              <w:rPr>
                <w:rFonts w:hint="cs"/>
                <w:rtl/>
              </w:rPr>
              <w:t xml:space="preserve"> </w:t>
            </w:r>
            <w:r w:rsidRPr="00097FF3">
              <w:rPr>
                <w:rtl/>
              </w:rPr>
              <w:t>"השירותים");</w:t>
            </w:r>
          </w:p>
        </w:tc>
        <w:tc>
          <w:tcPr>
            <w:tcW w:w="955" w:type="dxa"/>
          </w:tcPr>
          <w:p w:rsidR="00C154D4" w:rsidRPr="00097FF3" w:rsidRDefault="00C154D4" w:rsidP="00097FF3">
            <w:pPr>
              <w:keepLines/>
              <w:rPr>
                <w:rtl/>
              </w:rPr>
            </w:pPr>
            <w:r w:rsidRPr="00097FF3">
              <w:rPr>
                <w:rFonts w:hint="eastAsia"/>
                <w:rtl/>
              </w:rPr>
              <w:t>הואיל</w:t>
            </w:r>
          </w:p>
        </w:tc>
      </w:tr>
      <w:tr w:rsidR="00C154D4" w:rsidRPr="00097FF3" w:rsidTr="00571CB2">
        <w:trPr>
          <w:trHeight w:val="498"/>
        </w:trPr>
        <w:tc>
          <w:tcPr>
            <w:tcW w:w="7544" w:type="dxa"/>
          </w:tcPr>
          <w:p w:rsidR="00C154D4" w:rsidRPr="00097FF3" w:rsidRDefault="00C154D4" w:rsidP="00097FF3">
            <w:pPr>
              <w:keepLines/>
              <w:rPr>
                <w:rtl/>
              </w:rPr>
            </w:pPr>
            <w:r w:rsidRPr="00097FF3">
              <w:rPr>
                <w:rFonts w:hint="eastAsia"/>
                <w:rtl/>
              </w:rPr>
              <w:t>והמציע</w:t>
            </w:r>
            <w:r w:rsidRPr="00097FF3">
              <w:rPr>
                <w:rtl/>
              </w:rPr>
              <w:t xml:space="preserve">_____________ (להלן: "המציע) מעוניין להשתתף במכרז זה; </w:t>
            </w:r>
          </w:p>
        </w:tc>
        <w:tc>
          <w:tcPr>
            <w:tcW w:w="955" w:type="dxa"/>
          </w:tcPr>
          <w:p w:rsidR="00C154D4" w:rsidRPr="00097FF3" w:rsidRDefault="00C154D4" w:rsidP="00097FF3">
            <w:pPr>
              <w:keepLines/>
              <w:rPr>
                <w:rtl/>
              </w:rPr>
            </w:pPr>
            <w:r w:rsidRPr="00097FF3">
              <w:rPr>
                <w:rFonts w:hint="eastAsia"/>
                <w:rtl/>
              </w:rPr>
              <w:t>והואיל</w:t>
            </w:r>
          </w:p>
        </w:tc>
      </w:tr>
      <w:tr w:rsidR="00C154D4" w:rsidRPr="00097FF3" w:rsidTr="00571CB2">
        <w:trPr>
          <w:trHeight w:val="1159"/>
        </w:trPr>
        <w:tc>
          <w:tcPr>
            <w:tcW w:w="7544" w:type="dxa"/>
          </w:tcPr>
          <w:p w:rsidR="00C154D4" w:rsidRPr="00097FF3" w:rsidRDefault="00C154D4" w:rsidP="00097FF3">
            <w:pPr>
              <w:keepLines/>
            </w:pPr>
            <w:r w:rsidRPr="00097FF3">
              <w:rPr>
                <w:rFonts w:hint="eastAsia"/>
                <w:rtl/>
              </w:rPr>
              <w:t>והמשרד</w:t>
            </w:r>
            <w:r w:rsidRPr="00097FF3">
              <w:rPr>
                <w:rt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tcPr>
          <w:p w:rsidR="00C154D4" w:rsidRPr="00097FF3" w:rsidRDefault="00C154D4" w:rsidP="00097FF3">
            <w:pPr>
              <w:keepLines/>
              <w:rPr>
                <w:rtl/>
              </w:rPr>
            </w:pPr>
            <w:r w:rsidRPr="00097FF3">
              <w:rPr>
                <w:rFonts w:hint="eastAsia"/>
                <w:rtl/>
              </w:rPr>
              <w:t>והואיל</w:t>
            </w:r>
          </w:p>
        </w:tc>
      </w:tr>
      <w:tr w:rsidR="00C154D4" w:rsidRPr="00097FF3" w:rsidTr="00571CB2">
        <w:tc>
          <w:tcPr>
            <w:tcW w:w="7544" w:type="dxa"/>
          </w:tcPr>
          <w:p w:rsidR="00C154D4" w:rsidRPr="00097FF3" w:rsidRDefault="00C154D4" w:rsidP="00097FF3">
            <w:pPr>
              <w:keepLines/>
              <w:rPr>
                <w:rtl/>
              </w:rPr>
            </w:pPr>
            <w:r w:rsidRPr="00097FF3">
              <w:rPr>
                <w:rFonts w:hint="eastAsia"/>
                <w:rtl/>
              </w:rPr>
              <w:t>והוסבר</w:t>
            </w:r>
            <w:r w:rsidRPr="00097FF3">
              <w:rPr>
                <w:rtl/>
              </w:rPr>
              <w:t xml:space="preserve"> </w:t>
            </w:r>
            <w:r w:rsidRPr="00097FF3">
              <w:rPr>
                <w:rFonts w:hint="eastAsia"/>
                <w:rtl/>
              </w:rPr>
              <w:t>לי</w:t>
            </w:r>
            <w:r w:rsidRPr="00097FF3">
              <w:rPr>
                <w:rtl/>
              </w:rPr>
              <w:t xml:space="preserve"> </w:t>
            </w:r>
            <w:r w:rsidRPr="00097FF3">
              <w:rPr>
                <w:rFonts w:hint="eastAsia"/>
                <w:rtl/>
              </w:rPr>
              <w:t>כי</w:t>
            </w:r>
            <w:r w:rsidRPr="00097FF3">
              <w:rPr>
                <w:rtl/>
              </w:rPr>
              <w:t xml:space="preserve"> </w:t>
            </w:r>
            <w:r w:rsidRPr="00097FF3">
              <w:rPr>
                <w:rFonts w:hint="eastAsia"/>
                <w:rtl/>
              </w:rPr>
              <w:t>במהלך</w:t>
            </w:r>
            <w:r w:rsidRPr="00097FF3">
              <w:rPr>
                <w:rtl/>
              </w:rPr>
              <w:t xml:space="preserve"> </w:t>
            </w:r>
            <w:r w:rsidRPr="00097FF3">
              <w:rPr>
                <w:rFonts w:hint="eastAsia"/>
                <w:rtl/>
              </w:rPr>
              <w:t>עיסוקי</w:t>
            </w:r>
            <w:r w:rsidRPr="00097FF3">
              <w:rPr>
                <w:rtl/>
              </w:rPr>
              <w:t xml:space="preserve"> </w:t>
            </w:r>
            <w:r w:rsidRPr="00097FF3">
              <w:rPr>
                <w:rFonts w:hint="eastAsia"/>
                <w:rtl/>
              </w:rPr>
              <w:t>במתן</w:t>
            </w:r>
            <w:r w:rsidRPr="00097FF3">
              <w:rPr>
                <w:rtl/>
              </w:rPr>
              <w:t xml:space="preserve"> </w:t>
            </w:r>
            <w:r w:rsidRPr="00097FF3">
              <w:rPr>
                <w:rFonts w:hint="eastAsia"/>
                <w:rtl/>
              </w:rPr>
              <w:t>השירותים</w:t>
            </w:r>
            <w:r w:rsidRPr="00097FF3">
              <w:rPr>
                <w:rtl/>
              </w:rPr>
              <w:t xml:space="preserve"> </w:t>
            </w:r>
            <w:r w:rsidRPr="00097FF3">
              <w:rPr>
                <w:rFonts w:hint="eastAsia"/>
                <w:rtl/>
              </w:rPr>
              <w:t>למשרד</w:t>
            </w:r>
            <w:r w:rsidRPr="00097FF3">
              <w:rPr>
                <w:rtl/>
              </w:rPr>
              <w:t xml:space="preserve"> </w:t>
            </w:r>
            <w:r w:rsidRPr="00097FF3">
              <w:rPr>
                <w:rFonts w:hint="eastAsia"/>
                <w:rtl/>
              </w:rPr>
              <w:t>ו</w:t>
            </w:r>
            <w:r w:rsidRPr="00097FF3">
              <w:rPr>
                <w:rtl/>
              </w:rPr>
              <w:t xml:space="preserve">/או </w:t>
            </w:r>
            <w:r w:rsidRPr="00097FF3">
              <w:rPr>
                <w:rFonts w:hint="eastAsia"/>
                <w:rtl/>
              </w:rPr>
              <w:t>בקשר</w:t>
            </w:r>
            <w:r w:rsidRPr="00097FF3">
              <w:rPr>
                <w:rtl/>
              </w:rPr>
              <w:t xml:space="preserve"> </w:t>
            </w:r>
            <w:r w:rsidRPr="00097FF3">
              <w:rPr>
                <w:rFonts w:hint="eastAsia"/>
                <w:rtl/>
              </w:rPr>
              <w:t>אליהם</w:t>
            </w:r>
            <w:r w:rsidRPr="00097FF3">
              <w:rPr>
                <w:rtl/>
              </w:rPr>
              <w:t xml:space="preserve"> </w:t>
            </w:r>
            <w:r w:rsidRPr="00097FF3">
              <w:rPr>
                <w:rFonts w:hint="eastAsia"/>
                <w:rtl/>
              </w:rPr>
              <w:t>יתכן</w:t>
            </w:r>
            <w:r w:rsidRPr="00097FF3">
              <w:rPr>
                <w:rtl/>
              </w:rPr>
              <w:t xml:space="preserve"> </w:t>
            </w:r>
            <w:r w:rsidRPr="00097FF3">
              <w:rPr>
                <w:rFonts w:hint="eastAsia"/>
                <w:rtl/>
              </w:rPr>
              <w:t>כי</w:t>
            </w:r>
            <w:r w:rsidRPr="00097FF3">
              <w:rPr>
                <w:rtl/>
              </w:rPr>
              <w:t xml:space="preserve"> </w:t>
            </w:r>
            <w:r w:rsidRPr="00097FF3">
              <w:rPr>
                <w:rFonts w:hint="eastAsia"/>
                <w:rtl/>
              </w:rPr>
              <w:t>אעסוק</w:t>
            </w:r>
            <w:r w:rsidRPr="00097FF3">
              <w:rPr>
                <w:rtl/>
              </w:rPr>
              <w:t xml:space="preserve"> </w:t>
            </w:r>
            <w:r w:rsidRPr="00097FF3">
              <w:rPr>
                <w:rFonts w:hint="eastAsia"/>
                <w:rtl/>
              </w:rPr>
              <w:t>ו</w:t>
            </w:r>
            <w:r w:rsidRPr="00097FF3">
              <w:rPr>
                <w:rtl/>
              </w:rPr>
              <w:t xml:space="preserve">/או </w:t>
            </w:r>
            <w:r w:rsidRPr="00097FF3">
              <w:rPr>
                <w:rFonts w:hint="eastAsia"/>
                <w:rtl/>
              </w:rPr>
              <w:t>אקבל</w:t>
            </w:r>
            <w:r w:rsidRPr="00097FF3">
              <w:rPr>
                <w:rtl/>
              </w:rPr>
              <w:t xml:space="preserve"> </w:t>
            </w:r>
            <w:r w:rsidRPr="00097FF3">
              <w:rPr>
                <w:rFonts w:hint="eastAsia"/>
                <w:rtl/>
              </w:rPr>
              <w:t>לחזקתי</w:t>
            </w:r>
            <w:r w:rsidRPr="00097FF3">
              <w:rPr>
                <w:rtl/>
              </w:rPr>
              <w:t xml:space="preserve"> </w:t>
            </w:r>
            <w:r w:rsidRPr="00097FF3">
              <w:rPr>
                <w:rFonts w:hint="eastAsia"/>
                <w:rtl/>
              </w:rPr>
              <w:t>ו</w:t>
            </w:r>
            <w:r w:rsidRPr="00097FF3">
              <w:rPr>
                <w:rtl/>
              </w:rPr>
              <w:t xml:space="preserve">/או </w:t>
            </w:r>
            <w:r w:rsidRPr="00097FF3">
              <w:rPr>
                <w:rFonts w:hint="eastAsia"/>
                <w:rtl/>
              </w:rPr>
              <w:t>יבוא</w:t>
            </w:r>
            <w:r w:rsidRPr="00097FF3">
              <w:rPr>
                <w:rtl/>
              </w:rPr>
              <w:t xml:space="preserve"> </w:t>
            </w:r>
            <w:r w:rsidRPr="00097FF3">
              <w:rPr>
                <w:rFonts w:hint="eastAsia"/>
                <w:rtl/>
              </w:rPr>
              <w:t>לידיעתי</w:t>
            </w:r>
            <w:r w:rsidRPr="00097FF3">
              <w:rPr>
                <w:rtl/>
              </w:rPr>
              <w:t xml:space="preserve"> </w:t>
            </w:r>
            <w:r w:rsidRPr="00097FF3">
              <w:rPr>
                <w:rFonts w:hint="eastAsia"/>
                <w:rtl/>
              </w:rPr>
              <w:t>מידע</w:t>
            </w:r>
            <w:r w:rsidRPr="00097FF3">
              <w:rPr>
                <w:rtl/>
              </w:rPr>
              <w:t xml:space="preserve"> </w:t>
            </w:r>
            <w:r w:rsidRPr="00097FF3">
              <w:rPr>
                <w:rFonts w:hint="eastAsia"/>
                <w:rtl/>
              </w:rPr>
              <w:t>מסוגים</w:t>
            </w:r>
            <w:r w:rsidRPr="00097FF3">
              <w:rPr>
                <w:rtl/>
              </w:rPr>
              <w:t xml:space="preserve"> </w:t>
            </w:r>
            <w:r w:rsidRPr="00097FF3">
              <w:rPr>
                <w:rFonts w:hint="eastAsia"/>
                <w:rtl/>
              </w:rPr>
              <w:t>שונים</w:t>
            </w:r>
            <w:r w:rsidRPr="00097FF3">
              <w:rPr>
                <w:rtl/>
              </w:rPr>
              <w:t xml:space="preserve">, </w:t>
            </w:r>
            <w:r w:rsidRPr="00097FF3">
              <w:rPr>
                <w:rFonts w:hint="eastAsia"/>
                <w:rtl/>
              </w:rPr>
              <w:t>שאינו</w:t>
            </w:r>
            <w:r w:rsidRPr="00097FF3">
              <w:rPr>
                <w:rtl/>
              </w:rPr>
              <w:t xml:space="preserve"> </w:t>
            </w:r>
            <w:r w:rsidRPr="00097FF3">
              <w:rPr>
                <w:rFonts w:hint="eastAsia"/>
                <w:rtl/>
              </w:rPr>
              <w:t>מצוי</w:t>
            </w:r>
            <w:r w:rsidRPr="00097FF3">
              <w:rPr>
                <w:rtl/>
              </w:rPr>
              <w:t xml:space="preserve"> </w:t>
            </w:r>
            <w:r w:rsidRPr="00097FF3">
              <w:rPr>
                <w:rFonts w:hint="eastAsia"/>
                <w:rtl/>
              </w:rPr>
              <w:t>בידיעת</w:t>
            </w:r>
            <w:r w:rsidRPr="00097FF3">
              <w:rPr>
                <w:rtl/>
              </w:rPr>
              <w:t xml:space="preserve"> </w:t>
            </w:r>
            <w:r w:rsidRPr="00097FF3">
              <w:rPr>
                <w:rFonts w:hint="eastAsia"/>
                <w:rtl/>
              </w:rPr>
              <w:t>כלל</w:t>
            </w:r>
            <w:r w:rsidRPr="00097FF3">
              <w:rPr>
                <w:rtl/>
              </w:rPr>
              <w:t xml:space="preserve"> </w:t>
            </w:r>
            <w:r w:rsidRPr="00097FF3">
              <w:rPr>
                <w:rFonts w:hint="eastAsia"/>
                <w:rtl/>
              </w:rPr>
              <w:t>הציבור</w:t>
            </w:r>
            <w:r w:rsidRPr="00097FF3">
              <w:rPr>
                <w:rtl/>
              </w:rPr>
              <w:t xml:space="preserve">, </w:t>
            </w:r>
            <w:r w:rsidRPr="00097FF3">
              <w:rPr>
                <w:rFonts w:hint="eastAsia"/>
                <w:rtl/>
              </w:rPr>
              <w:t>בין</w:t>
            </w:r>
            <w:r w:rsidRPr="00097FF3">
              <w:rPr>
                <w:rtl/>
              </w:rPr>
              <w:t xml:space="preserve"> </w:t>
            </w:r>
            <w:r w:rsidRPr="00097FF3">
              <w:rPr>
                <w:rFonts w:hint="eastAsia"/>
                <w:rtl/>
              </w:rPr>
              <w:t>בעל</w:t>
            </w:r>
            <w:r w:rsidRPr="00097FF3">
              <w:rPr>
                <w:rtl/>
              </w:rPr>
              <w:t xml:space="preserve"> </w:t>
            </w:r>
            <w:r w:rsidRPr="00097FF3">
              <w:rPr>
                <w:rFonts w:hint="eastAsia"/>
                <w:rtl/>
              </w:rPr>
              <w:t>פה</w:t>
            </w:r>
            <w:r w:rsidRPr="00097FF3">
              <w:rPr>
                <w:rtl/>
              </w:rPr>
              <w:t xml:space="preserve"> </w:t>
            </w:r>
            <w:r w:rsidRPr="00097FF3">
              <w:rPr>
                <w:rFonts w:hint="eastAsia"/>
                <w:rtl/>
              </w:rPr>
              <w:t>ובין</w:t>
            </w:r>
            <w:r w:rsidRPr="00097FF3">
              <w:rPr>
                <w:rtl/>
              </w:rPr>
              <w:t xml:space="preserve"> </w:t>
            </w:r>
            <w:r w:rsidRPr="00097FF3">
              <w:rPr>
                <w:rFonts w:hint="eastAsia"/>
                <w:rtl/>
              </w:rPr>
              <w:t>בכתב</w:t>
            </w:r>
            <w:r w:rsidRPr="00097FF3">
              <w:rPr>
                <w:rtl/>
              </w:rPr>
              <w:t xml:space="preserve">, </w:t>
            </w:r>
            <w:r w:rsidRPr="00097FF3">
              <w:rPr>
                <w:rFonts w:hint="eastAsia"/>
                <w:rtl/>
              </w:rPr>
              <w:t>בין</w:t>
            </w:r>
            <w:r w:rsidRPr="00097FF3">
              <w:rPr>
                <w:rtl/>
              </w:rPr>
              <w:t xml:space="preserve"> </w:t>
            </w:r>
            <w:r w:rsidRPr="00097FF3">
              <w:rPr>
                <w:rFonts w:hint="eastAsia"/>
                <w:rtl/>
              </w:rPr>
              <w:t>ישיר</w:t>
            </w:r>
            <w:r w:rsidRPr="00097FF3">
              <w:rPr>
                <w:rtl/>
              </w:rPr>
              <w:t xml:space="preserve"> </w:t>
            </w:r>
            <w:r w:rsidRPr="00097FF3">
              <w:rPr>
                <w:rFonts w:hint="eastAsia"/>
                <w:rtl/>
              </w:rPr>
              <w:t>ובין</w:t>
            </w:r>
            <w:r w:rsidRPr="00097FF3">
              <w:rPr>
                <w:rtl/>
              </w:rPr>
              <w:t xml:space="preserve"> </w:t>
            </w:r>
            <w:r w:rsidRPr="00097FF3">
              <w:rPr>
                <w:rFonts w:hint="eastAsia"/>
                <w:rtl/>
              </w:rPr>
              <w:t>עקיף</w:t>
            </w:r>
            <w:r w:rsidRPr="00097FF3">
              <w:rPr>
                <w:rtl/>
              </w:rPr>
              <w:t xml:space="preserve">, </w:t>
            </w:r>
            <w:r w:rsidRPr="00097FF3">
              <w:rPr>
                <w:rFonts w:hint="eastAsia"/>
                <w:rtl/>
              </w:rPr>
              <w:t>השייך</w:t>
            </w:r>
            <w:r w:rsidRPr="00097FF3">
              <w:rPr>
                <w:rtl/>
              </w:rPr>
              <w:t xml:space="preserve"> </w:t>
            </w:r>
            <w:r w:rsidRPr="00097FF3">
              <w:rPr>
                <w:rFonts w:hint="eastAsia"/>
                <w:rtl/>
              </w:rPr>
              <w:t>למזמין</w:t>
            </w:r>
            <w:r w:rsidRPr="00097FF3">
              <w:rPr>
                <w:rtl/>
              </w:rPr>
              <w:t xml:space="preserve"> </w:t>
            </w:r>
            <w:r w:rsidRPr="00097FF3">
              <w:rPr>
                <w:rFonts w:hint="eastAsia"/>
                <w:rtl/>
              </w:rPr>
              <w:t>ו</w:t>
            </w:r>
            <w:r w:rsidRPr="00097FF3">
              <w:rPr>
                <w:rtl/>
              </w:rPr>
              <w:t xml:space="preserve">/או </w:t>
            </w:r>
            <w:r w:rsidRPr="00097FF3">
              <w:rPr>
                <w:rFonts w:hint="eastAsia"/>
                <w:rtl/>
              </w:rPr>
              <w:t>הנודע</w:t>
            </w:r>
            <w:r w:rsidRPr="00097FF3">
              <w:rPr>
                <w:rtl/>
              </w:rPr>
              <w:t xml:space="preserve"> </w:t>
            </w:r>
            <w:r w:rsidRPr="00097FF3">
              <w:rPr>
                <w:rFonts w:hint="eastAsia"/>
                <w:rtl/>
              </w:rPr>
              <w:t>למזמין</w:t>
            </w:r>
            <w:r w:rsidRPr="00097FF3">
              <w:rPr>
                <w:rtl/>
              </w:rPr>
              <w:t xml:space="preserve"> </w:t>
            </w:r>
            <w:r w:rsidRPr="00097FF3">
              <w:rPr>
                <w:rFonts w:hint="eastAsia"/>
                <w:rtl/>
              </w:rPr>
              <w:t>ו</w:t>
            </w:r>
            <w:r w:rsidRPr="00097FF3">
              <w:rPr>
                <w:rtl/>
              </w:rPr>
              <w:t xml:space="preserve">/או </w:t>
            </w:r>
            <w:r w:rsidRPr="00097FF3">
              <w:rPr>
                <w:rFonts w:hint="eastAsia"/>
                <w:rtl/>
              </w:rPr>
              <w:t>לפעילויותיו</w:t>
            </w:r>
            <w:r w:rsidRPr="00097FF3">
              <w:rPr>
                <w:rtl/>
              </w:rPr>
              <w:t xml:space="preserve"> </w:t>
            </w:r>
            <w:r w:rsidRPr="00097FF3">
              <w:rPr>
                <w:rFonts w:hint="eastAsia"/>
                <w:rtl/>
              </w:rPr>
              <w:t>בכל</w:t>
            </w:r>
            <w:r w:rsidRPr="00097FF3">
              <w:rPr>
                <w:rtl/>
              </w:rPr>
              <w:t xml:space="preserve"> </w:t>
            </w:r>
            <w:r w:rsidRPr="00097FF3">
              <w:rPr>
                <w:rFonts w:hint="eastAsia"/>
                <w:rtl/>
              </w:rPr>
              <w:t>צורה</w:t>
            </w:r>
            <w:r w:rsidRPr="00097FF3">
              <w:rPr>
                <w:rtl/>
              </w:rPr>
              <w:t xml:space="preserve"> </w:t>
            </w:r>
            <w:r w:rsidRPr="00097FF3">
              <w:rPr>
                <w:rFonts w:hint="eastAsia"/>
                <w:rtl/>
              </w:rPr>
              <w:t>ואופן</w:t>
            </w:r>
            <w:r w:rsidRPr="00097FF3">
              <w:rPr>
                <w:rtl/>
              </w:rPr>
              <w:t xml:space="preserve">, </w:t>
            </w:r>
            <w:r w:rsidRPr="00097FF3">
              <w:rPr>
                <w:rFonts w:hint="eastAsia"/>
                <w:rtl/>
              </w:rPr>
              <w:t>לרבות</w:t>
            </w:r>
            <w:r w:rsidRPr="00097FF3">
              <w:rPr>
                <w:rtl/>
              </w:rPr>
              <w:t xml:space="preserve"> </w:t>
            </w:r>
            <w:r w:rsidRPr="00097FF3">
              <w:rPr>
                <w:rFonts w:hint="eastAsia"/>
                <w:rtl/>
              </w:rPr>
              <w:t>אך</w:t>
            </w:r>
            <w:r w:rsidRPr="00097FF3">
              <w:rPr>
                <w:rtl/>
              </w:rPr>
              <w:t xml:space="preserve"> </w:t>
            </w:r>
            <w:r w:rsidRPr="00097FF3">
              <w:rPr>
                <w:rFonts w:hint="eastAsia"/>
                <w:rtl/>
              </w:rPr>
              <w:t>מבלי</w:t>
            </w:r>
            <w:r w:rsidRPr="00097FF3">
              <w:rPr>
                <w:rtl/>
              </w:rPr>
              <w:t xml:space="preserve"> </w:t>
            </w:r>
            <w:r w:rsidRPr="00097FF3">
              <w:rPr>
                <w:rFonts w:hint="eastAsia"/>
                <w:rtl/>
              </w:rPr>
              <w:t>לגרוע</w:t>
            </w:r>
            <w:r w:rsidRPr="00097FF3">
              <w:rPr>
                <w:rtl/>
              </w:rPr>
              <w:t xml:space="preserve"> </w:t>
            </w:r>
            <w:r w:rsidRPr="00097FF3">
              <w:rPr>
                <w:rFonts w:hint="eastAsia"/>
                <w:rtl/>
              </w:rPr>
              <w:t>מכלליות</w:t>
            </w:r>
            <w:r w:rsidRPr="00097FF3">
              <w:rPr>
                <w:rtl/>
              </w:rPr>
              <w:t xml:space="preserve"> </w:t>
            </w:r>
            <w:r w:rsidRPr="00097FF3">
              <w:rPr>
                <w:rFonts w:hint="eastAsia"/>
                <w:rtl/>
              </w:rPr>
              <w:t>האמור</w:t>
            </w:r>
            <w:r w:rsidRPr="00097FF3">
              <w:rPr>
                <w:rtl/>
              </w:rPr>
              <w:t xml:space="preserve">, </w:t>
            </w:r>
            <w:r w:rsidRPr="00097FF3">
              <w:rPr>
                <w:rFonts w:hint="eastAsia"/>
                <w:rtl/>
              </w:rPr>
              <w:t>נתונים</w:t>
            </w:r>
            <w:r w:rsidRPr="00097FF3">
              <w:rPr>
                <w:rtl/>
              </w:rPr>
              <w:t xml:space="preserve">, </w:t>
            </w:r>
            <w:r w:rsidRPr="00097FF3">
              <w:rPr>
                <w:rFonts w:hint="eastAsia"/>
                <w:rtl/>
              </w:rPr>
              <w:t>מסמכים</w:t>
            </w:r>
            <w:r w:rsidRPr="00097FF3">
              <w:rPr>
                <w:rtl/>
              </w:rPr>
              <w:t xml:space="preserve"> </w:t>
            </w:r>
            <w:r w:rsidRPr="00097FF3">
              <w:rPr>
                <w:rFonts w:hint="eastAsia"/>
                <w:rtl/>
              </w:rPr>
              <w:t>ודו</w:t>
            </w:r>
            <w:r w:rsidRPr="00097FF3">
              <w:rPr>
                <w:rtl/>
              </w:rPr>
              <w:t>"חות (להלן: "המידע");</w:t>
            </w:r>
          </w:p>
        </w:tc>
        <w:tc>
          <w:tcPr>
            <w:tcW w:w="955" w:type="dxa"/>
          </w:tcPr>
          <w:p w:rsidR="00C154D4" w:rsidRPr="00097FF3" w:rsidRDefault="00C154D4" w:rsidP="00097FF3">
            <w:pPr>
              <w:keepLines/>
              <w:rPr>
                <w:rtl/>
              </w:rPr>
            </w:pPr>
            <w:r w:rsidRPr="00097FF3">
              <w:rPr>
                <w:rFonts w:hint="eastAsia"/>
                <w:rtl/>
              </w:rPr>
              <w:t>והואיל</w:t>
            </w:r>
          </w:p>
        </w:tc>
      </w:tr>
      <w:tr w:rsidR="00C154D4" w:rsidRPr="00097FF3" w:rsidTr="00571CB2">
        <w:tc>
          <w:tcPr>
            <w:tcW w:w="7544" w:type="dxa"/>
          </w:tcPr>
          <w:p w:rsidR="00C154D4" w:rsidRPr="00097FF3" w:rsidRDefault="00C154D4" w:rsidP="00097FF3">
            <w:pPr>
              <w:keepLines/>
            </w:pPr>
            <w:r w:rsidRPr="00097FF3">
              <w:rPr>
                <w:rFonts w:hint="eastAsia"/>
                <w:rtl/>
              </w:rPr>
              <w:t>והוסבר</w:t>
            </w:r>
            <w:r w:rsidRPr="00097FF3">
              <w:rPr>
                <w:rtl/>
              </w:rPr>
              <w:t xml:space="preserve"> </w:t>
            </w:r>
            <w:r w:rsidRPr="00097FF3">
              <w:rPr>
                <w:rFonts w:hint="eastAsia"/>
                <w:rtl/>
              </w:rPr>
              <w:t>לי</w:t>
            </w:r>
            <w:r w:rsidRPr="00097FF3">
              <w:rPr>
                <w:rtl/>
              </w:rPr>
              <w:t xml:space="preserve"> </w:t>
            </w:r>
            <w:r w:rsidRPr="00097FF3">
              <w:rPr>
                <w:rFonts w:hint="eastAsia"/>
                <w:rtl/>
              </w:rPr>
              <w:t>וידוע</w:t>
            </w:r>
            <w:r w:rsidRPr="00097FF3">
              <w:rPr>
                <w:rtl/>
              </w:rPr>
              <w:t xml:space="preserve"> </w:t>
            </w:r>
            <w:r w:rsidRPr="00097FF3">
              <w:rPr>
                <w:rFonts w:hint="eastAsia"/>
                <w:rtl/>
              </w:rPr>
              <w:t>לי</w:t>
            </w:r>
            <w:r w:rsidRPr="00097FF3">
              <w:rPr>
                <w:rtl/>
              </w:rPr>
              <w:t xml:space="preserve"> </w:t>
            </w:r>
            <w:r w:rsidRPr="00097FF3">
              <w:rPr>
                <w:rFonts w:hint="eastAsia"/>
                <w:rtl/>
              </w:rPr>
              <w:t>כי</w:t>
            </w:r>
            <w:r w:rsidRPr="00097FF3">
              <w:rPr>
                <w:rtl/>
              </w:rPr>
              <w:t xml:space="preserve"> </w:t>
            </w:r>
            <w:r w:rsidRPr="00097FF3">
              <w:rPr>
                <w:rFonts w:hint="eastAsia"/>
                <w:rtl/>
              </w:rPr>
              <w:t>גילוי</w:t>
            </w:r>
            <w:r w:rsidRPr="00097FF3">
              <w:rPr>
                <w:rtl/>
              </w:rPr>
              <w:t xml:space="preserve"> </w:t>
            </w:r>
            <w:r w:rsidRPr="00097FF3">
              <w:rPr>
                <w:rFonts w:hint="eastAsia"/>
                <w:rtl/>
              </w:rPr>
              <w:t>המידע</w:t>
            </w:r>
            <w:r w:rsidRPr="00097FF3">
              <w:rPr>
                <w:rtl/>
              </w:rPr>
              <w:t xml:space="preserve"> </w:t>
            </w:r>
            <w:r w:rsidRPr="00097FF3">
              <w:rPr>
                <w:rFonts w:hint="eastAsia"/>
                <w:rtl/>
              </w:rPr>
              <w:t>בכל</w:t>
            </w:r>
            <w:r w:rsidRPr="00097FF3">
              <w:rPr>
                <w:rtl/>
              </w:rPr>
              <w:t xml:space="preserve"> </w:t>
            </w:r>
            <w:r w:rsidRPr="00097FF3">
              <w:rPr>
                <w:rFonts w:hint="eastAsia"/>
                <w:rtl/>
              </w:rPr>
              <w:t>צורה</w:t>
            </w:r>
            <w:r w:rsidRPr="00097FF3">
              <w:rPr>
                <w:rtl/>
              </w:rPr>
              <w:t xml:space="preserve"> </w:t>
            </w:r>
            <w:r w:rsidRPr="00097FF3">
              <w:rPr>
                <w:rFonts w:hint="eastAsia"/>
                <w:rtl/>
              </w:rPr>
              <w:t>שהיא</w:t>
            </w:r>
            <w:r w:rsidRPr="00097FF3">
              <w:rPr>
                <w:rtl/>
              </w:rPr>
              <w:t xml:space="preserve"> </w:t>
            </w:r>
            <w:r w:rsidRPr="00097FF3">
              <w:rPr>
                <w:rFonts w:hint="eastAsia"/>
                <w:rtl/>
              </w:rPr>
              <w:t>לכל</w:t>
            </w:r>
            <w:r w:rsidRPr="00097FF3">
              <w:rPr>
                <w:rtl/>
              </w:rPr>
              <w:t xml:space="preserve"> </w:t>
            </w:r>
            <w:r w:rsidRPr="00097FF3">
              <w:rPr>
                <w:rFonts w:hint="eastAsia"/>
                <w:rtl/>
              </w:rPr>
              <w:t>אדם</w:t>
            </w:r>
            <w:r w:rsidRPr="00097FF3">
              <w:rPr>
                <w:rtl/>
              </w:rPr>
              <w:t xml:space="preserve"> </w:t>
            </w:r>
            <w:r w:rsidRPr="00097FF3">
              <w:rPr>
                <w:rFonts w:hint="eastAsia"/>
                <w:rtl/>
              </w:rPr>
              <w:t>או</w:t>
            </w:r>
            <w:r w:rsidRPr="00097FF3">
              <w:rPr>
                <w:rtl/>
              </w:rPr>
              <w:t xml:space="preserve"> </w:t>
            </w:r>
            <w:r w:rsidRPr="00097FF3">
              <w:rPr>
                <w:rFonts w:hint="eastAsia"/>
                <w:rtl/>
              </w:rPr>
              <w:t>גוף</w:t>
            </w:r>
            <w:r w:rsidRPr="00097FF3">
              <w:rPr>
                <w:rtl/>
              </w:rPr>
              <w:t xml:space="preserve"> </w:t>
            </w:r>
            <w:r w:rsidRPr="00097FF3">
              <w:rPr>
                <w:rFonts w:hint="eastAsia"/>
                <w:rtl/>
              </w:rPr>
              <w:t>מלבדכם</w:t>
            </w:r>
            <w:r w:rsidRPr="00097FF3">
              <w:rPr>
                <w:rtl/>
              </w:rPr>
              <w:t xml:space="preserve">, </w:t>
            </w:r>
            <w:r w:rsidRPr="00097FF3">
              <w:rPr>
                <w:rFonts w:hint="eastAsia"/>
                <w:rtl/>
              </w:rPr>
              <w:t>עלול</w:t>
            </w:r>
            <w:r w:rsidRPr="00097FF3">
              <w:rPr>
                <w:rtl/>
              </w:rPr>
              <w:t xml:space="preserve"> </w:t>
            </w:r>
            <w:r w:rsidRPr="00097FF3">
              <w:rPr>
                <w:rFonts w:hint="eastAsia"/>
                <w:rtl/>
              </w:rPr>
              <w:t>לגרום</w:t>
            </w:r>
            <w:r w:rsidRPr="00097FF3">
              <w:rPr>
                <w:rtl/>
              </w:rPr>
              <w:t xml:space="preserve"> </w:t>
            </w:r>
            <w:r w:rsidRPr="00097FF3">
              <w:rPr>
                <w:rFonts w:hint="eastAsia"/>
                <w:rtl/>
              </w:rPr>
              <w:t>לכם</w:t>
            </w:r>
            <w:r w:rsidRPr="00097FF3">
              <w:rPr>
                <w:rtl/>
              </w:rPr>
              <w:t xml:space="preserve"> </w:t>
            </w:r>
            <w:r w:rsidRPr="00097FF3">
              <w:rPr>
                <w:rFonts w:hint="eastAsia"/>
                <w:rtl/>
              </w:rPr>
              <w:t>ו</w:t>
            </w:r>
            <w:r w:rsidRPr="00097FF3">
              <w:rPr>
                <w:rtl/>
              </w:rPr>
              <w:t xml:space="preserve">/או </w:t>
            </w:r>
            <w:r w:rsidRPr="00097FF3">
              <w:rPr>
                <w:rFonts w:hint="eastAsia"/>
                <w:rtl/>
              </w:rPr>
              <w:t>לצדדים</w:t>
            </w:r>
            <w:r w:rsidRPr="00097FF3">
              <w:rPr>
                <w:rtl/>
              </w:rPr>
              <w:t xml:space="preserve"> </w:t>
            </w:r>
            <w:r w:rsidRPr="00097FF3">
              <w:rPr>
                <w:rFonts w:hint="eastAsia"/>
                <w:rtl/>
              </w:rPr>
              <w:t>שלישיים</w:t>
            </w:r>
            <w:r w:rsidRPr="00097FF3">
              <w:rPr>
                <w:rtl/>
              </w:rPr>
              <w:t xml:space="preserve"> </w:t>
            </w:r>
            <w:r w:rsidRPr="00097FF3">
              <w:rPr>
                <w:rFonts w:hint="eastAsia"/>
                <w:rtl/>
              </w:rPr>
              <w:t>נזק</w:t>
            </w:r>
            <w:r w:rsidRPr="00097FF3">
              <w:rPr>
                <w:rtl/>
              </w:rPr>
              <w:t xml:space="preserve"> , </w:t>
            </w:r>
            <w:r w:rsidRPr="00097FF3">
              <w:rPr>
                <w:rFonts w:hint="eastAsia"/>
                <w:rtl/>
              </w:rPr>
              <w:t>והוא</w:t>
            </w:r>
            <w:r w:rsidRPr="00097FF3">
              <w:rPr>
                <w:rtl/>
              </w:rPr>
              <w:t xml:space="preserve"> </w:t>
            </w:r>
            <w:r w:rsidRPr="00097FF3">
              <w:rPr>
                <w:rFonts w:hint="eastAsia"/>
                <w:rtl/>
              </w:rPr>
              <w:t>עלול</w:t>
            </w:r>
            <w:r w:rsidRPr="00097FF3">
              <w:rPr>
                <w:rtl/>
              </w:rPr>
              <w:t xml:space="preserve"> </w:t>
            </w:r>
            <w:r w:rsidRPr="00097FF3">
              <w:rPr>
                <w:rFonts w:hint="eastAsia"/>
                <w:rtl/>
              </w:rPr>
              <w:t>להוות</w:t>
            </w:r>
            <w:r w:rsidRPr="00097FF3">
              <w:rPr>
                <w:rtl/>
              </w:rPr>
              <w:t xml:space="preserve"> </w:t>
            </w:r>
            <w:r w:rsidRPr="00097FF3">
              <w:rPr>
                <w:rFonts w:hint="eastAsia"/>
                <w:rtl/>
              </w:rPr>
              <w:t>עבירה</w:t>
            </w:r>
            <w:r w:rsidRPr="00097FF3">
              <w:rPr>
                <w:rtl/>
              </w:rPr>
              <w:t xml:space="preserve"> </w:t>
            </w:r>
            <w:r w:rsidRPr="00097FF3">
              <w:rPr>
                <w:rFonts w:hint="eastAsia"/>
                <w:rtl/>
              </w:rPr>
              <w:t>פלילית</w:t>
            </w:r>
            <w:r w:rsidRPr="00097FF3">
              <w:rPr>
                <w:rtl/>
              </w:rPr>
              <w:t>;</w:t>
            </w:r>
          </w:p>
        </w:tc>
        <w:tc>
          <w:tcPr>
            <w:tcW w:w="955" w:type="dxa"/>
          </w:tcPr>
          <w:p w:rsidR="00C154D4" w:rsidRPr="00097FF3" w:rsidRDefault="00C154D4" w:rsidP="00097FF3">
            <w:pPr>
              <w:keepLines/>
              <w:rPr>
                <w:rtl/>
              </w:rPr>
            </w:pPr>
            <w:r w:rsidRPr="00097FF3">
              <w:rPr>
                <w:rFonts w:hint="eastAsia"/>
                <w:rtl/>
              </w:rPr>
              <w:t>והואיל</w:t>
            </w:r>
          </w:p>
        </w:tc>
      </w:tr>
    </w:tbl>
    <w:p w:rsidR="00C154D4" w:rsidRPr="00097FF3" w:rsidRDefault="00C154D4" w:rsidP="00097FF3">
      <w:pPr>
        <w:keepLines/>
        <w:rPr>
          <w:b/>
          <w:bCs/>
          <w:rtl/>
        </w:rPr>
      </w:pPr>
    </w:p>
    <w:p w:rsidR="00C154D4" w:rsidRPr="00097FF3" w:rsidRDefault="00C154D4" w:rsidP="00097FF3">
      <w:pPr>
        <w:keepLines/>
        <w:rPr>
          <w:b/>
          <w:bCs/>
          <w:rtl/>
        </w:rPr>
      </w:pPr>
      <w:r w:rsidRPr="00097FF3">
        <w:rPr>
          <w:rFonts w:hint="eastAsia"/>
          <w:b/>
          <w:bCs/>
          <w:rtl/>
        </w:rPr>
        <w:t>אי</w:t>
      </w:r>
      <w:r w:rsidRPr="00097FF3">
        <w:rPr>
          <w:b/>
          <w:bCs/>
          <w:rtl/>
        </w:rPr>
        <w:t xml:space="preserve"> </w:t>
      </w:r>
      <w:r w:rsidRPr="00097FF3">
        <w:rPr>
          <w:rFonts w:hint="eastAsia"/>
          <w:b/>
          <w:bCs/>
          <w:rtl/>
        </w:rPr>
        <w:t>לזאת</w:t>
      </w:r>
      <w:r w:rsidRPr="00097FF3">
        <w:rPr>
          <w:b/>
          <w:bCs/>
          <w:rtl/>
        </w:rPr>
        <w:t xml:space="preserve">, </w:t>
      </w:r>
      <w:r w:rsidRPr="00097FF3">
        <w:rPr>
          <w:rFonts w:hint="eastAsia"/>
          <w:b/>
          <w:bCs/>
          <w:rtl/>
        </w:rPr>
        <w:t>אני</w:t>
      </w:r>
      <w:r w:rsidRPr="00097FF3">
        <w:rPr>
          <w:b/>
          <w:bCs/>
          <w:rtl/>
        </w:rPr>
        <w:t xml:space="preserve"> </w:t>
      </w:r>
      <w:r w:rsidRPr="00097FF3">
        <w:rPr>
          <w:rFonts w:hint="eastAsia"/>
          <w:b/>
          <w:bCs/>
          <w:rtl/>
        </w:rPr>
        <w:t>הח</w:t>
      </w:r>
      <w:r w:rsidRPr="00097FF3">
        <w:rPr>
          <w:b/>
          <w:bCs/>
          <w:rtl/>
        </w:rPr>
        <w:t xml:space="preserve">"מ </w:t>
      </w:r>
      <w:r w:rsidRPr="00097FF3">
        <w:rPr>
          <w:rFonts w:hint="eastAsia"/>
          <w:b/>
          <w:bCs/>
          <w:rtl/>
        </w:rPr>
        <w:t>מתחייב</w:t>
      </w:r>
      <w:r w:rsidRPr="00097FF3">
        <w:rPr>
          <w:b/>
          <w:bCs/>
          <w:rtl/>
        </w:rPr>
        <w:t xml:space="preserve"> </w:t>
      </w:r>
      <w:r w:rsidRPr="00097FF3">
        <w:rPr>
          <w:rFonts w:hint="eastAsia"/>
          <w:b/>
          <w:bCs/>
          <w:rtl/>
        </w:rPr>
        <w:t>כלפיכם</w:t>
      </w:r>
      <w:r w:rsidRPr="00097FF3">
        <w:rPr>
          <w:b/>
          <w:bCs/>
          <w:rtl/>
        </w:rPr>
        <w:t xml:space="preserve"> </w:t>
      </w:r>
      <w:r w:rsidRPr="00097FF3">
        <w:rPr>
          <w:rFonts w:hint="eastAsia"/>
          <w:b/>
          <w:bCs/>
          <w:rtl/>
        </w:rPr>
        <w:t>כדלקמן</w:t>
      </w:r>
      <w:r w:rsidRPr="00097FF3">
        <w:rPr>
          <w:b/>
          <w:bCs/>
          <w:rtl/>
        </w:rPr>
        <w:t>:</w:t>
      </w:r>
    </w:p>
    <w:p w:rsidR="00C154D4" w:rsidRPr="00097FF3" w:rsidRDefault="00C154D4" w:rsidP="00097FF3">
      <w:pPr>
        <w:pStyle w:val="af0"/>
        <w:keepLines/>
        <w:numPr>
          <w:ilvl w:val="0"/>
          <w:numId w:val="42"/>
        </w:numPr>
        <w:spacing w:after="200"/>
        <w:contextualSpacing/>
        <w:jc w:val="both"/>
        <w:rPr>
          <w:rtl/>
        </w:rPr>
      </w:pPr>
      <w:r w:rsidRPr="00097FF3">
        <w:rPr>
          <w:rFonts w:hint="eastAsia"/>
          <w:rtl/>
        </w:rPr>
        <w:t>לשמור</w:t>
      </w:r>
      <w:r w:rsidRPr="00097FF3">
        <w:rPr>
          <w:rtl/>
        </w:rPr>
        <w:t xml:space="preserve"> </w:t>
      </w:r>
      <w:r w:rsidRPr="00097FF3">
        <w:rPr>
          <w:rFonts w:hint="eastAsia"/>
          <w:rtl/>
        </w:rPr>
        <w:t>על</w:t>
      </w:r>
      <w:r w:rsidRPr="00097FF3">
        <w:rPr>
          <w:rtl/>
        </w:rPr>
        <w:t xml:space="preserve"> </w:t>
      </w:r>
      <w:r w:rsidRPr="00097FF3">
        <w:rPr>
          <w:rFonts w:hint="eastAsia"/>
          <w:rtl/>
        </w:rPr>
        <w:t>סודיות</w:t>
      </w:r>
      <w:r w:rsidRPr="00097FF3">
        <w:rPr>
          <w:rtl/>
        </w:rPr>
        <w:t xml:space="preserve"> </w:t>
      </w:r>
      <w:r w:rsidRPr="00097FF3">
        <w:rPr>
          <w:rFonts w:hint="eastAsia"/>
          <w:rtl/>
        </w:rPr>
        <w:t>גמורה</w:t>
      </w:r>
      <w:r w:rsidRPr="00097FF3">
        <w:rPr>
          <w:rtl/>
        </w:rPr>
        <w:t xml:space="preserve"> </w:t>
      </w:r>
      <w:r w:rsidRPr="00097FF3">
        <w:rPr>
          <w:rFonts w:hint="eastAsia"/>
          <w:rtl/>
        </w:rPr>
        <w:t>ומוחלטת</w:t>
      </w:r>
      <w:r w:rsidRPr="00097FF3">
        <w:rPr>
          <w:rtl/>
        </w:rPr>
        <w:t xml:space="preserve"> </w:t>
      </w:r>
      <w:r w:rsidRPr="00097FF3">
        <w:rPr>
          <w:rFonts w:hint="eastAsia"/>
          <w:rtl/>
        </w:rPr>
        <w:t>של</w:t>
      </w:r>
      <w:r w:rsidRPr="00097FF3">
        <w:rPr>
          <w:rtl/>
        </w:rPr>
        <w:t xml:space="preserve"> </w:t>
      </w:r>
      <w:r w:rsidRPr="00097FF3">
        <w:rPr>
          <w:rFonts w:hint="eastAsia"/>
          <w:rtl/>
        </w:rPr>
        <w:t>המידע</w:t>
      </w:r>
      <w:r w:rsidRPr="00097FF3">
        <w:rPr>
          <w:rtl/>
        </w:rPr>
        <w:t xml:space="preserve"> </w:t>
      </w:r>
      <w:r w:rsidRPr="00097FF3">
        <w:rPr>
          <w:rFonts w:hint="eastAsia"/>
          <w:rtl/>
        </w:rPr>
        <w:t>ו</w:t>
      </w:r>
      <w:r w:rsidRPr="00097FF3">
        <w:rPr>
          <w:rtl/>
        </w:rPr>
        <w:t xml:space="preserve">/או </w:t>
      </w:r>
      <w:r w:rsidRPr="00097FF3">
        <w:rPr>
          <w:rFonts w:hint="eastAsia"/>
          <w:rtl/>
        </w:rPr>
        <w:t>כל</w:t>
      </w:r>
      <w:r w:rsidRPr="00097FF3">
        <w:rPr>
          <w:rtl/>
        </w:rPr>
        <w:t xml:space="preserve"> </w:t>
      </w:r>
      <w:r w:rsidRPr="00097FF3">
        <w:rPr>
          <w:rFonts w:hint="eastAsia"/>
          <w:rtl/>
        </w:rPr>
        <w:t>הקשור</w:t>
      </w:r>
      <w:r w:rsidRPr="00097FF3">
        <w:rPr>
          <w:rtl/>
        </w:rPr>
        <w:t xml:space="preserve"> </w:t>
      </w:r>
      <w:r w:rsidRPr="00097FF3">
        <w:rPr>
          <w:rFonts w:hint="eastAsia"/>
          <w:rtl/>
        </w:rPr>
        <w:t>והנובע</w:t>
      </w:r>
      <w:r w:rsidRPr="00097FF3">
        <w:rPr>
          <w:rtl/>
        </w:rPr>
        <w:t xml:space="preserve"> </w:t>
      </w:r>
      <w:r w:rsidRPr="00097FF3">
        <w:rPr>
          <w:rFonts w:hint="eastAsia"/>
          <w:rtl/>
        </w:rPr>
        <w:t>מן</w:t>
      </w:r>
      <w:r w:rsidRPr="00097FF3">
        <w:rPr>
          <w:rtl/>
        </w:rPr>
        <w:t xml:space="preserve"> </w:t>
      </w:r>
      <w:r w:rsidRPr="00097FF3">
        <w:rPr>
          <w:rFonts w:hint="eastAsia"/>
          <w:rtl/>
        </w:rPr>
        <w:t>השירותים</w:t>
      </w:r>
      <w:r w:rsidRPr="00097FF3">
        <w:rPr>
          <w:rtl/>
        </w:rPr>
        <w:t xml:space="preserve"> </w:t>
      </w:r>
      <w:r w:rsidRPr="00097FF3">
        <w:rPr>
          <w:rFonts w:hint="eastAsia"/>
          <w:rtl/>
        </w:rPr>
        <w:t>או</w:t>
      </w:r>
      <w:r w:rsidRPr="00097FF3">
        <w:rPr>
          <w:rtl/>
        </w:rPr>
        <w:t xml:space="preserve"> </w:t>
      </w:r>
      <w:r w:rsidRPr="00097FF3">
        <w:rPr>
          <w:rFonts w:hint="eastAsia"/>
          <w:rtl/>
        </w:rPr>
        <w:t>ביצועם</w:t>
      </w:r>
      <w:r w:rsidRPr="00097FF3">
        <w:rPr>
          <w:rtl/>
        </w:rPr>
        <w:t>.</w:t>
      </w:r>
    </w:p>
    <w:p w:rsidR="00C154D4" w:rsidRPr="00097FF3" w:rsidRDefault="00C154D4" w:rsidP="00097FF3">
      <w:pPr>
        <w:pStyle w:val="af0"/>
        <w:keepLines/>
        <w:numPr>
          <w:ilvl w:val="0"/>
          <w:numId w:val="42"/>
        </w:numPr>
        <w:spacing w:after="200"/>
        <w:contextualSpacing/>
        <w:jc w:val="both"/>
      </w:pPr>
      <w:r w:rsidRPr="00097FF3">
        <w:rPr>
          <w:rFonts w:hint="eastAsia"/>
          <w:rtl/>
        </w:rPr>
        <w:t>ומבלי</w:t>
      </w:r>
      <w:r w:rsidRPr="00097FF3">
        <w:rPr>
          <w:rtl/>
        </w:rPr>
        <w:t xml:space="preserve"> </w:t>
      </w:r>
      <w:r w:rsidRPr="00097FF3">
        <w:rPr>
          <w:rFonts w:hint="eastAsia"/>
          <w:rtl/>
        </w:rPr>
        <w:t>לפגוע</w:t>
      </w:r>
      <w:r w:rsidRPr="00097FF3">
        <w:rPr>
          <w:rtl/>
        </w:rPr>
        <w:t xml:space="preserve"> </w:t>
      </w:r>
      <w:r w:rsidRPr="00097FF3">
        <w:rPr>
          <w:rFonts w:hint="eastAsia"/>
          <w:rtl/>
        </w:rPr>
        <w:t>בכלליות</w:t>
      </w:r>
      <w:r w:rsidRPr="00097FF3">
        <w:rPr>
          <w:rtl/>
        </w:rPr>
        <w:t xml:space="preserve"> </w:t>
      </w:r>
      <w:r w:rsidRPr="00097FF3">
        <w:rPr>
          <w:rFonts w:hint="eastAsia"/>
          <w:rtl/>
        </w:rPr>
        <w:t>האמור</w:t>
      </w:r>
      <w:r w:rsidRPr="00097FF3">
        <w:rPr>
          <w:rtl/>
        </w:rPr>
        <w:t xml:space="preserve"> </w:t>
      </w:r>
      <w:r w:rsidRPr="00097FF3">
        <w:rPr>
          <w:rFonts w:hint="eastAsia"/>
          <w:rtl/>
        </w:rPr>
        <w:t>בסעיף</w:t>
      </w:r>
      <w:r w:rsidRPr="00097FF3">
        <w:rPr>
          <w:rtl/>
        </w:rPr>
        <w:t xml:space="preserve"> 1 </w:t>
      </w:r>
      <w:r w:rsidRPr="00097FF3">
        <w:rPr>
          <w:rFonts w:hint="eastAsia"/>
          <w:rtl/>
        </w:rPr>
        <w:t>לעיל</w:t>
      </w:r>
      <w:r w:rsidRPr="00097FF3">
        <w:rPr>
          <w:rtl/>
        </w:rPr>
        <w:t xml:space="preserve">, </w:t>
      </w:r>
      <w:r w:rsidRPr="00097FF3">
        <w:rPr>
          <w:rFonts w:hint="eastAsia"/>
          <w:rtl/>
        </w:rPr>
        <w:t>הנני</w:t>
      </w:r>
      <w:r w:rsidRPr="00097FF3">
        <w:rPr>
          <w:rtl/>
        </w:rPr>
        <w:t xml:space="preserve"> </w:t>
      </w:r>
      <w:r w:rsidRPr="00097FF3">
        <w:rPr>
          <w:rFonts w:hint="eastAsia"/>
          <w:rtl/>
        </w:rPr>
        <w:t>מתחייב</w:t>
      </w:r>
      <w:r w:rsidRPr="00097FF3">
        <w:rPr>
          <w:rtl/>
        </w:rPr>
        <w:t xml:space="preserve"> </w:t>
      </w:r>
      <w:r w:rsidRPr="00097FF3">
        <w:rPr>
          <w:rFonts w:hint="eastAsia"/>
          <w:rtl/>
        </w:rPr>
        <w:t>כי</w:t>
      </w:r>
      <w:r w:rsidRPr="00097FF3">
        <w:rPr>
          <w:rtl/>
        </w:rPr>
        <w:t xml:space="preserve"> </w:t>
      </w:r>
      <w:r w:rsidRPr="00097FF3">
        <w:rPr>
          <w:rFonts w:hint="eastAsia"/>
          <w:rtl/>
        </w:rPr>
        <w:t>במשך</w:t>
      </w:r>
      <w:r w:rsidRPr="00097FF3">
        <w:rPr>
          <w:rtl/>
        </w:rPr>
        <w:t xml:space="preserve"> </w:t>
      </w:r>
      <w:r w:rsidRPr="00097FF3">
        <w:rPr>
          <w:rFonts w:hint="eastAsia"/>
          <w:rtl/>
        </w:rPr>
        <w:t>תקופת</w:t>
      </w:r>
      <w:r w:rsidRPr="00097FF3">
        <w:rPr>
          <w:rtl/>
        </w:rPr>
        <w:t xml:space="preserve"> </w:t>
      </w:r>
      <w:r w:rsidRPr="00097FF3">
        <w:rPr>
          <w:rFonts w:hint="eastAsia"/>
          <w:rtl/>
        </w:rPr>
        <w:t>מתן</w:t>
      </w:r>
      <w:r w:rsidRPr="00097FF3">
        <w:rPr>
          <w:rtl/>
        </w:rPr>
        <w:t xml:space="preserve"> </w:t>
      </w:r>
      <w:r w:rsidRPr="00097FF3">
        <w:rPr>
          <w:rFonts w:hint="eastAsia"/>
          <w:rtl/>
        </w:rPr>
        <w:t>השירותים</w:t>
      </w:r>
      <w:r w:rsidRPr="00097FF3">
        <w:rPr>
          <w:rtl/>
        </w:rPr>
        <w:t xml:space="preserve"> </w:t>
      </w:r>
      <w:r w:rsidRPr="00097FF3">
        <w:rPr>
          <w:rFonts w:hint="eastAsia"/>
          <w:rtl/>
        </w:rPr>
        <w:t>למשרד</w:t>
      </w:r>
      <w:r w:rsidRPr="00097FF3">
        <w:rPr>
          <w:rtl/>
        </w:rPr>
        <w:t xml:space="preserve"> </w:t>
      </w:r>
      <w:r w:rsidRPr="00097FF3">
        <w:rPr>
          <w:rFonts w:hint="eastAsia"/>
          <w:rtl/>
        </w:rPr>
        <w:t>או</w:t>
      </w:r>
      <w:r w:rsidRPr="00097FF3">
        <w:rPr>
          <w:rtl/>
        </w:rPr>
        <w:t xml:space="preserve"> </w:t>
      </w:r>
      <w:r w:rsidRPr="00097FF3">
        <w:rPr>
          <w:rFonts w:hint="eastAsia"/>
          <w:rtl/>
        </w:rPr>
        <w:t>לאחר</w:t>
      </w:r>
      <w:r w:rsidRPr="00097FF3">
        <w:rPr>
          <w:rtl/>
        </w:rPr>
        <w:t xml:space="preserve"> </w:t>
      </w:r>
      <w:r w:rsidRPr="00097FF3">
        <w:rPr>
          <w:rFonts w:hint="eastAsia"/>
          <w:rtl/>
        </w:rPr>
        <w:t>מכן</w:t>
      </w:r>
      <w:r w:rsidRPr="00097FF3">
        <w:rPr>
          <w:rtl/>
        </w:rPr>
        <w:t xml:space="preserve"> </w:t>
      </w:r>
      <w:r w:rsidRPr="00097FF3">
        <w:rPr>
          <w:rFonts w:hint="eastAsia"/>
          <w:rtl/>
        </w:rPr>
        <w:t>ללא</w:t>
      </w:r>
      <w:r w:rsidRPr="00097FF3">
        <w:rPr>
          <w:rtl/>
        </w:rPr>
        <w:t xml:space="preserve"> </w:t>
      </w:r>
      <w:r w:rsidRPr="00097FF3">
        <w:rPr>
          <w:rFonts w:hint="eastAsia"/>
          <w:rtl/>
        </w:rPr>
        <w:t>הגבלת</w:t>
      </w:r>
      <w:r w:rsidRPr="00097FF3">
        <w:rPr>
          <w:rtl/>
        </w:rPr>
        <w:t xml:space="preserve"> </w:t>
      </w:r>
      <w:r w:rsidRPr="00097FF3">
        <w:rPr>
          <w:rFonts w:hint="eastAsia"/>
          <w:rtl/>
        </w:rPr>
        <w:t>זמן</w:t>
      </w:r>
      <w:r w:rsidRPr="00097FF3">
        <w:rPr>
          <w:rtl/>
        </w:rPr>
        <w:t xml:space="preserve"> </w:t>
      </w:r>
      <w:r w:rsidRPr="00097FF3">
        <w:rPr>
          <w:rFonts w:hint="eastAsia"/>
          <w:rtl/>
        </w:rPr>
        <w:t>לא</w:t>
      </w:r>
      <w:r w:rsidRPr="00097FF3">
        <w:rPr>
          <w:rtl/>
        </w:rPr>
        <w:t xml:space="preserve"> </w:t>
      </w:r>
      <w:r w:rsidRPr="00097FF3">
        <w:rPr>
          <w:rFonts w:hint="eastAsia"/>
          <w:rtl/>
        </w:rPr>
        <w:t>אגלה</w:t>
      </w:r>
      <w:r w:rsidRPr="00097FF3">
        <w:rPr>
          <w:rtl/>
        </w:rPr>
        <w:t xml:space="preserve"> </w:t>
      </w:r>
      <w:r w:rsidRPr="00097FF3">
        <w:rPr>
          <w:rFonts w:hint="eastAsia"/>
          <w:rtl/>
        </w:rPr>
        <w:t>לכל</w:t>
      </w:r>
      <w:r w:rsidRPr="00097FF3">
        <w:rPr>
          <w:rtl/>
        </w:rPr>
        <w:t xml:space="preserve"> </w:t>
      </w:r>
      <w:r w:rsidRPr="00097FF3">
        <w:rPr>
          <w:rFonts w:hint="eastAsia"/>
          <w:rtl/>
        </w:rPr>
        <w:t>אדם</w:t>
      </w:r>
      <w:r w:rsidRPr="00097FF3">
        <w:rPr>
          <w:rtl/>
        </w:rPr>
        <w:t xml:space="preserve"> </w:t>
      </w:r>
      <w:r w:rsidRPr="00097FF3">
        <w:rPr>
          <w:rFonts w:hint="eastAsia"/>
          <w:rtl/>
        </w:rPr>
        <w:t>או</w:t>
      </w:r>
      <w:r w:rsidRPr="00097FF3">
        <w:rPr>
          <w:rtl/>
        </w:rPr>
        <w:t xml:space="preserve"> </w:t>
      </w:r>
      <w:r w:rsidRPr="00097FF3">
        <w:rPr>
          <w:rFonts w:hint="eastAsia"/>
          <w:rtl/>
        </w:rPr>
        <w:t>גוף</w:t>
      </w:r>
      <w:r w:rsidRPr="00097FF3">
        <w:rPr>
          <w:rtl/>
        </w:rPr>
        <w:t xml:space="preserve">, </w:t>
      </w:r>
      <w:r w:rsidRPr="00097FF3">
        <w:rPr>
          <w:rFonts w:hint="eastAsia"/>
          <w:rtl/>
        </w:rPr>
        <w:t>לא</w:t>
      </w:r>
      <w:r w:rsidRPr="00097FF3">
        <w:rPr>
          <w:rtl/>
        </w:rPr>
        <w:t xml:space="preserve"> </w:t>
      </w:r>
      <w:r w:rsidRPr="00097FF3">
        <w:rPr>
          <w:rFonts w:hint="eastAsia"/>
          <w:rtl/>
        </w:rPr>
        <w:t>אפרסם</w:t>
      </w:r>
      <w:r w:rsidRPr="00097FF3">
        <w:rPr>
          <w:rtl/>
        </w:rPr>
        <w:t xml:space="preserve"> </w:t>
      </w:r>
      <w:r w:rsidRPr="00097FF3">
        <w:rPr>
          <w:rFonts w:hint="eastAsia"/>
          <w:rtl/>
        </w:rPr>
        <w:t>וכן</w:t>
      </w:r>
      <w:r w:rsidRPr="00097FF3">
        <w:rPr>
          <w:rtl/>
        </w:rPr>
        <w:t xml:space="preserve"> </w:t>
      </w:r>
      <w:r w:rsidRPr="00097FF3">
        <w:rPr>
          <w:rFonts w:hint="eastAsia"/>
          <w:rtl/>
        </w:rPr>
        <w:t>לא</w:t>
      </w:r>
      <w:r w:rsidRPr="00097FF3">
        <w:rPr>
          <w:rtl/>
        </w:rPr>
        <w:t xml:space="preserve"> </w:t>
      </w:r>
      <w:r w:rsidRPr="00097FF3">
        <w:rPr>
          <w:rFonts w:hint="eastAsia"/>
          <w:rtl/>
        </w:rPr>
        <w:t>אוציא</w:t>
      </w:r>
      <w:r w:rsidRPr="00097FF3">
        <w:rPr>
          <w:rtl/>
        </w:rPr>
        <w:t xml:space="preserve"> </w:t>
      </w:r>
      <w:r w:rsidRPr="00097FF3">
        <w:rPr>
          <w:rFonts w:hint="eastAsia"/>
          <w:rtl/>
        </w:rPr>
        <w:t>מחזקתי</w:t>
      </w:r>
      <w:r w:rsidRPr="00097FF3">
        <w:rPr>
          <w:rtl/>
        </w:rPr>
        <w:t xml:space="preserve"> </w:t>
      </w:r>
      <w:r w:rsidRPr="00097FF3">
        <w:rPr>
          <w:rFonts w:hint="eastAsia"/>
          <w:rtl/>
        </w:rPr>
        <w:t>את</w:t>
      </w:r>
      <w:r w:rsidRPr="00097FF3">
        <w:rPr>
          <w:rtl/>
        </w:rPr>
        <w:t xml:space="preserve"> </w:t>
      </w:r>
      <w:r w:rsidRPr="00097FF3">
        <w:rPr>
          <w:rFonts w:hint="eastAsia"/>
          <w:rtl/>
        </w:rPr>
        <w:t>המידע</w:t>
      </w:r>
      <w:r w:rsidRPr="00097FF3">
        <w:rPr>
          <w:rtl/>
        </w:rPr>
        <w:t xml:space="preserve"> </w:t>
      </w:r>
      <w:r w:rsidRPr="00097FF3">
        <w:rPr>
          <w:rFonts w:hint="eastAsia"/>
          <w:rtl/>
        </w:rPr>
        <w:t>ו</w:t>
      </w:r>
      <w:r w:rsidRPr="00097FF3">
        <w:rPr>
          <w:rtl/>
        </w:rPr>
        <w:t xml:space="preserve">/או </w:t>
      </w:r>
      <w:r w:rsidRPr="00097FF3">
        <w:rPr>
          <w:rFonts w:hint="eastAsia"/>
          <w:rtl/>
        </w:rPr>
        <w:t>כל</w:t>
      </w:r>
      <w:r w:rsidRPr="00097FF3">
        <w:rPr>
          <w:rtl/>
        </w:rPr>
        <w:t xml:space="preserve"> </w:t>
      </w:r>
      <w:r w:rsidRPr="00097FF3">
        <w:rPr>
          <w:rFonts w:hint="eastAsia"/>
          <w:rtl/>
        </w:rPr>
        <w:t>חומר</w:t>
      </w:r>
      <w:r w:rsidRPr="00097FF3">
        <w:rPr>
          <w:rtl/>
        </w:rPr>
        <w:t xml:space="preserve"> </w:t>
      </w:r>
      <w:r w:rsidRPr="00097FF3">
        <w:rPr>
          <w:rFonts w:hint="eastAsia"/>
          <w:rtl/>
        </w:rPr>
        <w:t>כתוב</w:t>
      </w:r>
      <w:r w:rsidRPr="00097FF3">
        <w:rPr>
          <w:rtl/>
        </w:rPr>
        <w:t xml:space="preserve"> </w:t>
      </w:r>
      <w:r w:rsidRPr="00097FF3">
        <w:rPr>
          <w:rFonts w:hint="eastAsia"/>
          <w:rtl/>
        </w:rPr>
        <w:t>אחר</w:t>
      </w:r>
      <w:r w:rsidRPr="00097FF3">
        <w:rPr>
          <w:rtl/>
        </w:rPr>
        <w:t xml:space="preserve"> </w:t>
      </w:r>
      <w:r w:rsidRPr="00097FF3">
        <w:rPr>
          <w:rFonts w:hint="eastAsia"/>
          <w:rtl/>
        </w:rPr>
        <w:t>ו</w:t>
      </w:r>
      <w:r w:rsidRPr="00097FF3">
        <w:rPr>
          <w:rtl/>
        </w:rPr>
        <w:t xml:space="preserve">/או </w:t>
      </w:r>
      <w:r w:rsidRPr="00097FF3">
        <w:rPr>
          <w:rFonts w:hint="eastAsia"/>
          <w:rtl/>
        </w:rPr>
        <w:t>כל</w:t>
      </w:r>
      <w:r w:rsidRPr="00097FF3">
        <w:rPr>
          <w:rtl/>
        </w:rPr>
        <w:t xml:space="preserve"> </w:t>
      </w:r>
      <w:r w:rsidRPr="00097FF3">
        <w:rPr>
          <w:rFonts w:hint="eastAsia"/>
          <w:rtl/>
        </w:rPr>
        <w:t>חפץ</w:t>
      </w:r>
      <w:r w:rsidRPr="00097FF3">
        <w:rPr>
          <w:rtl/>
        </w:rPr>
        <w:t xml:space="preserve"> </w:t>
      </w:r>
      <w:r w:rsidRPr="00097FF3">
        <w:rPr>
          <w:rFonts w:hint="eastAsia"/>
          <w:rtl/>
        </w:rPr>
        <w:t>או</w:t>
      </w:r>
      <w:r w:rsidRPr="00097FF3">
        <w:rPr>
          <w:rtl/>
        </w:rPr>
        <w:t xml:space="preserve"> </w:t>
      </w:r>
      <w:r w:rsidRPr="00097FF3">
        <w:rPr>
          <w:rFonts w:hint="eastAsia"/>
          <w:rtl/>
        </w:rPr>
        <w:t>דבר</w:t>
      </w:r>
      <w:r w:rsidRPr="00097FF3">
        <w:rPr>
          <w:rtl/>
        </w:rPr>
        <w:t xml:space="preserve">, </w:t>
      </w:r>
      <w:r w:rsidRPr="00097FF3">
        <w:rPr>
          <w:rFonts w:hint="eastAsia"/>
          <w:rtl/>
        </w:rPr>
        <w:t>בין</w:t>
      </w:r>
      <w:r w:rsidRPr="00097FF3">
        <w:rPr>
          <w:rtl/>
        </w:rPr>
        <w:t xml:space="preserve"> </w:t>
      </w:r>
      <w:r w:rsidRPr="00097FF3">
        <w:rPr>
          <w:rFonts w:hint="eastAsia"/>
          <w:rtl/>
        </w:rPr>
        <w:t>ישיר</w:t>
      </w:r>
      <w:r w:rsidRPr="00097FF3">
        <w:rPr>
          <w:rtl/>
        </w:rPr>
        <w:t xml:space="preserve"> </w:t>
      </w:r>
      <w:r w:rsidRPr="00097FF3">
        <w:rPr>
          <w:rFonts w:hint="eastAsia"/>
          <w:rtl/>
        </w:rPr>
        <w:t>ובין</w:t>
      </w:r>
      <w:r w:rsidRPr="00097FF3">
        <w:rPr>
          <w:rtl/>
        </w:rPr>
        <w:t xml:space="preserve"> </w:t>
      </w:r>
      <w:r w:rsidRPr="00097FF3">
        <w:rPr>
          <w:rFonts w:hint="eastAsia"/>
          <w:rtl/>
        </w:rPr>
        <w:t>עקיף</w:t>
      </w:r>
      <w:r w:rsidRPr="00097FF3">
        <w:rPr>
          <w:rtl/>
        </w:rPr>
        <w:t xml:space="preserve">, </w:t>
      </w:r>
      <w:r w:rsidRPr="00097FF3">
        <w:rPr>
          <w:rFonts w:hint="eastAsia"/>
          <w:rtl/>
        </w:rPr>
        <w:t>לצד</w:t>
      </w:r>
      <w:r w:rsidRPr="00097FF3">
        <w:rPr>
          <w:rtl/>
        </w:rPr>
        <w:t xml:space="preserve"> </w:t>
      </w:r>
      <w:r w:rsidRPr="00097FF3">
        <w:rPr>
          <w:rFonts w:hint="eastAsia"/>
          <w:rtl/>
        </w:rPr>
        <w:t>כלשהוא</w:t>
      </w:r>
      <w:r w:rsidRPr="00097FF3">
        <w:rPr>
          <w:rtl/>
        </w:rPr>
        <w:t>.</w:t>
      </w:r>
    </w:p>
    <w:p w:rsidR="00C154D4" w:rsidRPr="00097FF3" w:rsidRDefault="00C154D4" w:rsidP="00097FF3">
      <w:pPr>
        <w:pStyle w:val="af0"/>
        <w:keepLines/>
        <w:numPr>
          <w:ilvl w:val="0"/>
          <w:numId w:val="42"/>
        </w:numPr>
        <w:spacing w:after="200"/>
        <w:contextualSpacing/>
        <w:jc w:val="both"/>
      </w:pPr>
      <w:r w:rsidRPr="00097FF3">
        <w:rPr>
          <w:rtl/>
        </w:rPr>
        <w:t>נבקש להבהיר כי המציע רשאי לגלות את המידע לעובדי המציע ו/או מי מטעמו לצורך ביצוע השירותים וכן בהתאם להנחיות המזמין</w:t>
      </w:r>
      <w:r w:rsidRPr="00097FF3">
        <w:rPr>
          <w:rFonts w:hint="cs"/>
          <w:rtl/>
        </w:rPr>
        <w:t xml:space="preserve"> בכפוף לחתימת העובדים / קבלני המשנה על התחייבויות הסודיות.</w:t>
      </w:r>
    </w:p>
    <w:p w:rsidR="00C154D4" w:rsidRPr="00097FF3" w:rsidRDefault="00C154D4" w:rsidP="00097FF3">
      <w:pPr>
        <w:pStyle w:val="af0"/>
        <w:keepLines/>
        <w:numPr>
          <w:ilvl w:val="0"/>
          <w:numId w:val="42"/>
        </w:numPr>
        <w:spacing w:after="200"/>
        <w:contextualSpacing/>
        <w:jc w:val="both"/>
        <w:rPr>
          <w:rtl/>
        </w:rPr>
      </w:pPr>
      <w:r w:rsidRPr="00097FF3">
        <w:rPr>
          <w:rFonts w:hint="cs"/>
          <w:rtl/>
        </w:rPr>
        <w:t xml:space="preserve">מבלי לפגוע בכלליות האמור לעיל, מידע סודי לא יכלול </w:t>
      </w:r>
      <w:r w:rsidRPr="00097FF3">
        <w:rPr>
          <w:rtl/>
        </w:rPr>
        <w:t>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C154D4" w:rsidRPr="00097FF3" w:rsidRDefault="00C154D4" w:rsidP="00097FF3">
      <w:pPr>
        <w:pStyle w:val="af0"/>
        <w:keepLines/>
        <w:numPr>
          <w:ilvl w:val="0"/>
          <w:numId w:val="42"/>
        </w:numPr>
        <w:spacing w:after="200"/>
        <w:contextualSpacing/>
        <w:jc w:val="both"/>
        <w:rPr>
          <w:rtl/>
        </w:rPr>
      </w:pPr>
      <w:r w:rsidRPr="00097FF3">
        <w:rPr>
          <w:rFonts w:hint="eastAsia"/>
          <w:rtl/>
        </w:rPr>
        <w:t>לנקוט</w:t>
      </w:r>
      <w:r w:rsidRPr="00097FF3">
        <w:rPr>
          <w:rtl/>
        </w:rPr>
        <w:t xml:space="preserve"> </w:t>
      </w:r>
      <w:r w:rsidRPr="00097FF3">
        <w:rPr>
          <w:rFonts w:hint="eastAsia"/>
          <w:rtl/>
        </w:rPr>
        <w:t>אמצעי</w:t>
      </w:r>
      <w:r w:rsidRPr="00097FF3">
        <w:rPr>
          <w:rtl/>
        </w:rPr>
        <w:t xml:space="preserve"> </w:t>
      </w:r>
      <w:r w:rsidRPr="00097FF3">
        <w:rPr>
          <w:rFonts w:hint="eastAsia"/>
          <w:rtl/>
        </w:rPr>
        <w:t>זהירות</w:t>
      </w:r>
      <w:r w:rsidRPr="00097FF3">
        <w:rPr>
          <w:rtl/>
        </w:rPr>
        <w:t xml:space="preserve"> </w:t>
      </w:r>
      <w:r w:rsidRPr="00097FF3">
        <w:rPr>
          <w:rFonts w:hint="eastAsia"/>
          <w:rtl/>
        </w:rPr>
        <w:t>קפדניים</w:t>
      </w:r>
      <w:r w:rsidRPr="00097FF3">
        <w:rPr>
          <w:rtl/>
        </w:rPr>
        <w:t xml:space="preserve"> </w:t>
      </w:r>
      <w:r w:rsidRPr="00097FF3">
        <w:rPr>
          <w:rFonts w:hint="eastAsia"/>
          <w:rtl/>
        </w:rPr>
        <w:t>ולעשות</w:t>
      </w:r>
      <w:r w:rsidRPr="00097FF3">
        <w:rPr>
          <w:rtl/>
        </w:rPr>
        <w:t xml:space="preserve"> </w:t>
      </w:r>
      <w:r w:rsidRPr="00097FF3">
        <w:rPr>
          <w:rFonts w:hint="eastAsia"/>
          <w:rtl/>
        </w:rPr>
        <w:t>את</w:t>
      </w:r>
      <w:r w:rsidRPr="00097FF3">
        <w:rPr>
          <w:rtl/>
        </w:rPr>
        <w:t xml:space="preserve"> </w:t>
      </w:r>
      <w:r w:rsidRPr="00097FF3">
        <w:rPr>
          <w:rFonts w:hint="eastAsia"/>
          <w:rtl/>
        </w:rPr>
        <w:t>כל</w:t>
      </w:r>
      <w:r w:rsidRPr="00097FF3">
        <w:rPr>
          <w:rtl/>
        </w:rPr>
        <w:t xml:space="preserve"> </w:t>
      </w:r>
      <w:r w:rsidRPr="00097FF3">
        <w:rPr>
          <w:rFonts w:hint="eastAsia"/>
          <w:rtl/>
        </w:rPr>
        <w:t>הדרוש</w:t>
      </w:r>
      <w:r w:rsidRPr="00097FF3">
        <w:rPr>
          <w:rtl/>
        </w:rPr>
        <w:t xml:space="preserve"> </w:t>
      </w:r>
      <w:r w:rsidRPr="00097FF3">
        <w:rPr>
          <w:rFonts w:hint="eastAsia"/>
          <w:rtl/>
        </w:rPr>
        <w:t>מבחינה</w:t>
      </w:r>
      <w:r w:rsidRPr="00097FF3">
        <w:rPr>
          <w:rtl/>
        </w:rPr>
        <w:t xml:space="preserve"> </w:t>
      </w:r>
      <w:r w:rsidRPr="00097FF3">
        <w:rPr>
          <w:rFonts w:hint="eastAsia"/>
          <w:rtl/>
        </w:rPr>
        <w:t>בטיחותית</w:t>
      </w:r>
      <w:r w:rsidRPr="00097FF3">
        <w:rPr>
          <w:rtl/>
        </w:rPr>
        <w:t xml:space="preserve">, </w:t>
      </w:r>
      <w:r w:rsidRPr="00097FF3">
        <w:rPr>
          <w:rFonts w:hint="eastAsia"/>
          <w:rtl/>
        </w:rPr>
        <w:t>ביטחונית</w:t>
      </w:r>
      <w:r w:rsidRPr="00097FF3">
        <w:rPr>
          <w:rtl/>
        </w:rPr>
        <w:t xml:space="preserve">, </w:t>
      </w:r>
      <w:r w:rsidRPr="00097FF3">
        <w:rPr>
          <w:rFonts w:hint="eastAsia"/>
          <w:rtl/>
        </w:rPr>
        <w:t>נוהלית</w:t>
      </w:r>
      <w:r w:rsidRPr="00097FF3">
        <w:rPr>
          <w:rtl/>
        </w:rPr>
        <w:t xml:space="preserve"> </w:t>
      </w:r>
      <w:r w:rsidRPr="00097FF3">
        <w:rPr>
          <w:rFonts w:hint="eastAsia"/>
          <w:rtl/>
        </w:rPr>
        <w:t>או</w:t>
      </w:r>
      <w:r w:rsidRPr="00097FF3">
        <w:rPr>
          <w:rtl/>
        </w:rPr>
        <w:t xml:space="preserve"> </w:t>
      </w:r>
      <w:r w:rsidRPr="00097FF3">
        <w:rPr>
          <w:rFonts w:hint="eastAsia"/>
          <w:rtl/>
        </w:rPr>
        <w:t>אחרת</w:t>
      </w:r>
      <w:r w:rsidRPr="00097FF3">
        <w:rPr>
          <w:rtl/>
        </w:rPr>
        <w:t xml:space="preserve"> </w:t>
      </w:r>
      <w:r w:rsidRPr="00097FF3">
        <w:rPr>
          <w:rFonts w:hint="eastAsia"/>
          <w:rtl/>
        </w:rPr>
        <w:t>כדי</w:t>
      </w:r>
      <w:r w:rsidRPr="00097FF3">
        <w:rPr>
          <w:rtl/>
        </w:rPr>
        <w:t xml:space="preserve"> </w:t>
      </w:r>
      <w:r w:rsidRPr="00097FF3">
        <w:rPr>
          <w:rFonts w:hint="eastAsia"/>
          <w:rtl/>
        </w:rPr>
        <w:t>לקיים</w:t>
      </w:r>
      <w:r w:rsidRPr="00097FF3">
        <w:rPr>
          <w:rtl/>
        </w:rPr>
        <w:t xml:space="preserve"> </w:t>
      </w:r>
      <w:r w:rsidRPr="00097FF3">
        <w:rPr>
          <w:rFonts w:hint="eastAsia"/>
          <w:rtl/>
        </w:rPr>
        <w:t>את</w:t>
      </w:r>
      <w:r w:rsidRPr="00097FF3">
        <w:rPr>
          <w:rtl/>
        </w:rPr>
        <w:t xml:space="preserve"> </w:t>
      </w:r>
      <w:r w:rsidRPr="00097FF3">
        <w:rPr>
          <w:rFonts w:hint="eastAsia"/>
          <w:rtl/>
        </w:rPr>
        <w:t>התחייבויותיי</w:t>
      </w:r>
      <w:r w:rsidRPr="00097FF3">
        <w:rPr>
          <w:rtl/>
        </w:rPr>
        <w:t xml:space="preserve"> על פי התחייבות זו.</w:t>
      </w:r>
    </w:p>
    <w:p w:rsidR="00C154D4" w:rsidRPr="00097FF3" w:rsidRDefault="00C154D4" w:rsidP="00097FF3">
      <w:pPr>
        <w:pStyle w:val="af0"/>
        <w:keepLines/>
        <w:numPr>
          <w:ilvl w:val="0"/>
          <w:numId w:val="42"/>
        </w:numPr>
        <w:spacing w:after="200"/>
        <w:contextualSpacing/>
        <w:jc w:val="both"/>
        <w:rPr>
          <w:rtl/>
        </w:rPr>
      </w:pPr>
      <w:r w:rsidRPr="00097FF3">
        <w:rPr>
          <w:rFonts w:hint="eastAsia"/>
          <w:rtl/>
        </w:rPr>
        <w:t>להביא</w:t>
      </w:r>
      <w:r w:rsidRPr="00097FF3">
        <w:rPr>
          <w:rtl/>
        </w:rPr>
        <w:t xml:space="preserve"> </w:t>
      </w:r>
      <w:r w:rsidRPr="00097FF3">
        <w:rPr>
          <w:rFonts w:hint="eastAsia"/>
          <w:rtl/>
        </w:rPr>
        <w:t>לידיעת</w:t>
      </w:r>
      <w:r w:rsidRPr="00097FF3">
        <w:rPr>
          <w:rtl/>
        </w:rPr>
        <w:t xml:space="preserve"> </w:t>
      </w:r>
      <w:r w:rsidRPr="00097FF3">
        <w:rPr>
          <w:rFonts w:hint="eastAsia"/>
          <w:rtl/>
        </w:rPr>
        <w:t>עובדי</w:t>
      </w:r>
      <w:r w:rsidRPr="00097FF3">
        <w:rPr>
          <w:rtl/>
        </w:rPr>
        <w:t xml:space="preserve"> </w:t>
      </w:r>
      <w:r w:rsidRPr="00097FF3">
        <w:rPr>
          <w:rFonts w:hint="eastAsia"/>
          <w:rtl/>
        </w:rPr>
        <w:t>ו</w:t>
      </w:r>
      <w:r w:rsidRPr="00097FF3">
        <w:rPr>
          <w:rtl/>
        </w:rPr>
        <w:t xml:space="preserve">/או </w:t>
      </w:r>
      <w:r w:rsidRPr="00097FF3">
        <w:rPr>
          <w:rFonts w:hint="eastAsia"/>
          <w:rtl/>
        </w:rPr>
        <w:t>מי</w:t>
      </w:r>
      <w:r w:rsidRPr="00097FF3">
        <w:rPr>
          <w:rtl/>
        </w:rPr>
        <w:t xml:space="preserve"> </w:t>
      </w:r>
      <w:r w:rsidRPr="00097FF3">
        <w:rPr>
          <w:rFonts w:hint="eastAsia"/>
          <w:rtl/>
        </w:rPr>
        <w:t>מטעמי</w:t>
      </w:r>
      <w:r w:rsidRPr="00097FF3">
        <w:rPr>
          <w:rtl/>
        </w:rPr>
        <w:t xml:space="preserve"> </w:t>
      </w:r>
      <w:r w:rsidRPr="00097FF3">
        <w:rPr>
          <w:rFonts w:hint="eastAsia"/>
          <w:rtl/>
        </w:rPr>
        <w:t>חובה</w:t>
      </w:r>
      <w:r w:rsidRPr="00097FF3">
        <w:rPr>
          <w:rtl/>
        </w:rPr>
        <w:t xml:space="preserve"> </w:t>
      </w:r>
      <w:r w:rsidRPr="00097FF3">
        <w:rPr>
          <w:rFonts w:hint="eastAsia"/>
          <w:rtl/>
        </w:rPr>
        <w:t>זו</w:t>
      </w:r>
      <w:r w:rsidRPr="00097FF3">
        <w:rPr>
          <w:rtl/>
        </w:rPr>
        <w:t xml:space="preserve"> </w:t>
      </w:r>
      <w:r w:rsidRPr="00097FF3">
        <w:rPr>
          <w:rFonts w:hint="eastAsia"/>
          <w:rtl/>
        </w:rPr>
        <w:t>של</w:t>
      </w:r>
      <w:r w:rsidRPr="00097FF3">
        <w:rPr>
          <w:rtl/>
        </w:rPr>
        <w:t xml:space="preserve"> </w:t>
      </w:r>
      <w:r w:rsidRPr="00097FF3">
        <w:rPr>
          <w:rFonts w:hint="eastAsia"/>
          <w:rtl/>
        </w:rPr>
        <w:t>שמירת</w:t>
      </w:r>
      <w:r w:rsidRPr="00097FF3">
        <w:rPr>
          <w:rtl/>
        </w:rPr>
        <w:t xml:space="preserve"> </w:t>
      </w:r>
      <w:r w:rsidRPr="00097FF3">
        <w:rPr>
          <w:rFonts w:hint="eastAsia"/>
          <w:rtl/>
        </w:rPr>
        <w:t>סודיות</w:t>
      </w:r>
      <w:r w:rsidRPr="00097FF3">
        <w:rPr>
          <w:rtl/>
        </w:rPr>
        <w:t xml:space="preserve"> </w:t>
      </w:r>
      <w:r w:rsidRPr="00097FF3">
        <w:rPr>
          <w:rFonts w:hint="eastAsia"/>
          <w:rtl/>
        </w:rPr>
        <w:t>ואת</w:t>
      </w:r>
      <w:r w:rsidRPr="00097FF3">
        <w:rPr>
          <w:rtl/>
        </w:rPr>
        <w:t xml:space="preserve"> </w:t>
      </w:r>
      <w:r w:rsidRPr="00097FF3">
        <w:rPr>
          <w:rFonts w:hint="eastAsia"/>
          <w:rtl/>
        </w:rPr>
        <w:t>העונש</w:t>
      </w:r>
      <w:r w:rsidRPr="00097FF3">
        <w:rPr>
          <w:rtl/>
        </w:rPr>
        <w:t xml:space="preserve"> </w:t>
      </w:r>
      <w:r w:rsidRPr="00097FF3">
        <w:rPr>
          <w:rFonts w:hint="eastAsia"/>
          <w:rtl/>
        </w:rPr>
        <w:t>על</w:t>
      </w:r>
      <w:r w:rsidRPr="00097FF3">
        <w:rPr>
          <w:rtl/>
        </w:rPr>
        <w:t xml:space="preserve"> </w:t>
      </w:r>
      <w:r w:rsidRPr="00097FF3">
        <w:rPr>
          <w:rFonts w:hint="eastAsia"/>
          <w:rtl/>
        </w:rPr>
        <w:t>אי</w:t>
      </w:r>
      <w:r w:rsidRPr="00097FF3">
        <w:rPr>
          <w:rtl/>
        </w:rPr>
        <w:t xml:space="preserve"> </w:t>
      </w:r>
      <w:r w:rsidRPr="00097FF3">
        <w:rPr>
          <w:rFonts w:hint="eastAsia"/>
          <w:rtl/>
        </w:rPr>
        <w:t>מילוי</w:t>
      </w:r>
      <w:r w:rsidRPr="00097FF3">
        <w:rPr>
          <w:rtl/>
        </w:rPr>
        <w:t xml:space="preserve"> </w:t>
      </w:r>
      <w:r w:rsidRPr="00097FF3">
        <w:rPr>
          <w:rFonts w:hint="eastAsia"/>
          <w:rtl/>
        </w:rPr>
        <w:t>החובה</w:t>
      </w:r>
      <w:r w:rsidRPr="00097FF3">
        <w:rPr>
          <w:rtl/>
        </w:rPr>
        <w:t>.</w:t>
      </w:r>
    </w:p>
    <w:p w:rsidR="00C154D4" w:rsidRPr="00097FF3" w:rsidRDefault="00C154D4" w:rsidP="00097FF3">
      <w:pPr>
        <w:pStyle w:val="af0"/>
        <w:keepLines/>
        <w:numPr>
          <w:ilvl w:val="0"/>
          <w:numId w:val="42"/>
        </w:numPr>
        <w:spacing w:after="200"/>
        <w:contextualSpacing/>
        <w:jc w:val="both"/>
        <w:rPr>
          <w:rtl/>
        </w:rPr>
      </w:pPr>
      <w:r w:rsidRPr="00097FF3">
        <w:rPr>
          <w:rFonts w:hint="eastAsia"/>
          <w:rtl/>
        </w:rPr>
        <w:t>להיות</w:t>
      </w:r>
      <w:r w:rsidRPr="00097FF3">
        <w:rPr>
          <w:rtl/>
        </w:rPr>
        <w:t xml:space="preserve"> </w:t>
      </w:r>
      <w:r w:rsidRPr="00097FF3">
        <w:rPr>
          <w:rFonts w:hint="eastAsia"/>
          <w:rtl/>
        </w:rPr>
        <w:t>אחראי</w:t>
      </w:r>
      <w:r w:rsidRPr="00097FF3">
        <w:rPr>
          <w:rtl/>
        </w:rPr>
        <w:t xml:space="preserve"> </w:t>
      </w:r>
      <w:r w:rsidRPr="00097FF3">
        <w:rPr>
          <w:rFonts w:hint="eastAsia"/>
          <w:rtl/>
        </w:rPr>
        <w:t>כלפיכם</w:t>
      </w:r>
      <w:r w:rsidRPr="00097FF3">
        <w:rPr>
          <w:rtl/>
        </w:rPr>
        <w:t xml:space="preserve"> </w:t>
      </w:r>
      <w:r w:rsidRPr="00097FF3">
        <w:rPr>
          <w:rFonts w:hint="eastAsia"/>
          <w:rtl/>
        </w:rPr>
        <w:t>על</w:t>
      </w:r>
      <w:r w:rsidRPr="00097FF3">
        <w:rPr>
          <w:rtl/>
        </w:rPr>
        <w:t xml:space="preserve"> </w:t>
      </w:r>
      <w:r w:rsidRPr="00097FF3">
        <w:rPr>
          <w:rFonts w:hint="eastAsia"/>
          <w:rtl/>
        </w:rPr>
        <w:t>פי</w:t>
      </w:r>
      <w:r w:rsidRPr="00097FF3">
        <w:rPr>
          <w:rtl/>
        </w:rPr>
        <w:t xml:space="preserve"> </w:t>
      </w:r>
      <w:r w:rsidRPr="00097FF3">
        <w:rPr>
          <w:rFonts w:hint="eastAsia"/>
          <w:rtl/>
        </w:rPr>
        <w:t>כל</w:t>
      </w:r>
      <w:r w:rsidRPr="00097FF3">
        <w:rPr>
          <w:rtl/>
        </w:rPr>
        <w:t xml:space="preserve"> </w:t>
      </w:r>
      <w:r w:rsidRPr="00097FF3">
        <w:rPr>
          <w:rFonts w:hint="eastAsia"/>
          <w:rtl/>
        </w:rPr>
        <w:t>דין</w:t>
      </w:r>
      <w:r w:rsidRPr="00097FF3">
        <w:rPr>
          <w:rtl/>
        </w:rPr>
        <w:t xml:space="preserve"> </w:t>
      </w:r>
      <w:r w:rsidRPr="00097FF3">
        <w:rPr>
          <w:rFonts w:hint="eastAsia"/>
          <w:rtl/>
        </w:rPr>
        <w:t>לכל</w:t>
      </w:r>
      <w:r w:rsidRPr="00097FF3">
        <w:rPr>
          <w:rtl/>
        </w:rPr>
        <w:t xml:space="preserve"> </w:t>
      </w:r>
      <w:r w:rsidRPr="00097FF3">
        <w:rPr>
          <w:rFonts w:hint="eastAsia"/>
          <w:rtl/>
        </w:rPr>
        <w:t>נזק</w:t>
      </w:r>
      <w:r w:rsidRPr="00097FF3">
        <w:rPr>
          <w:rtl/>
        </w:rPr>
        <w:t xml:space="preserve"> </w:t>
      </w:r>
      <w:r w:rsidRPr="00097FF3">
        <w:rPr>
          <w:rFonts w:hint="eastAsia"/>
          <w:rtl/>
        </w:rPr>
        <w:t>או</w:t>
      </w:r>
      <w:r w:rsidRPr="00097FF3">
        <w:rPr>
          <w:rtl/>
        </w:rPr>
        <w:t xml:space="preserve"> </w:t>
      </w:r>
      <w:r w:rsidRPr="00097FF3">
        <w:rPr>
          <w:rFonts w:hint="eastAsia"/>
          <w:rtl/>
        </w:rPr>
        <w:t>פגיעה</w:t>
      </w:r>
      <w:r w:rsidRPr="00097FF3">
        <w:rPr>
          <w:rtl/>
        </w:rPr>
        <w:t xml:space="preserve"> </w:t>
      </w:r>
      <w:r w:rsidRPr="00097FF3">
        <w:rPr>
          <w:rFonts w:hint="eastAsia"/>
          <w:rtl/>
        </w:rPr>
        <w:t>או</w:t>
      </w:r>
      <w:r w:rsidRPr="00097FF3">
        <w:rPr>
          <w:rtl/>
        </w:rPr>
        <w:t xml:space="preserve"> </w:t>
      </w:r>
      <w:r w:rsidRPr="00097FF3">
        <w:rPr>
          <w:rFonts w:hint="eastAsia"/>
          <w:rtl/>
        </w:rPr>
        <w:t>הוצאה</w:t>
      </w:r>
      <w:r w:rsidRPr="00097FF3">
        <w:rPr>
          <w:rtl/>
        </w:rPr>
        <w:t xml:space="preserve"> </w:t>
      </w:r>
      <w:r w:rsidRPr="00097FF3">
        <w:rPr>
          <w:rFonts w:hint="eastAsia"/>
          <w:rtl/>
        </w:rPr>
        <w:t>או</w:t>
      </w:r>
      <w:r w:rsidRPr="00097FF3">
        <w:rPr>
          <w:rtl/>
        </w:rPr>
        <w:t xml:space="preserve"> </w:t>
      </w:r>
      <w:r w:rsidRPr="00097FF3">
        <w:rPr>
          <w:rFonts w:hint="eastAsia"/>
          <w:rtl/>
        </w:rPr>
        <w:t>תוצאה</w:t>
      </w:r>
      <w:r w:rsidRPr="00097FF3">
        <w:rPr>
          <w:rtl/>
        </w:rPr>
        <w:t xml:space="preserve"> </w:t>
      </w:r>
      <w:r w:rsidRPr="00097FF3">
        <w:rPr>
          <w:rFonts w:hint="eastAsia"/>
          <w:rtl/>
        </w:rPr>
        <w:t>מכל</w:t>
      </w:r>
      <w:r w:rsidRPr="00097FF3">
        <w:rPr>
          <w:rtl/>
        </w:rPr>
        <w:t xml:space="preserve"> </w:t>
      </w:r>
      <w:r w:rsidRPr="00097FF3">
        <w:rPr>
          <w:rFonts w:hint="eastAsia"/>
          <w:rtl/>
        </w:rPr>
        <w:t>סוג</w:t>
      </w:r>
      <w:r w:rsidRPr="00097FF3">
        <w:rPr>
          <w:rtl/>
        </w:rPr>
        <w:t xml:space="preserve">, </w:t>
      </w:r>
      <w:r w:rsidRPr="00097FF3">
        <w:rPr>
          <w:rFonts w:hint="eastAsia"/>
          <w:rtl/>
        </w:rPr>
        <w:t>אשר</w:t>
      </w:r>
      <w:r w:rsidRPr="00097FF3">
        <w:rPr>
          <w:rtl/>
        </w:rPr>
        <w:t xml:space="preserve"> </w:t>
      </w:r>
      <w:r w:rsidRPr="00097FF3">
        <w:rPr>
          <w:rFonts w:hint="eastAsia"/>
          <w:rtl/>
        </w:rPr>
        <w:t>יגרמו</w:t>
      </w:r>
      <w:r w:rsidRPr="00097FF3">
        <w:rPr>
          <w:rtl/>
        </w:rPr>
        <w:t xml:space="preserve"> </w:t>
      </w:r>
      <w:r w:rsidRPr="00097FF3">
        <w:rPr>
          <w:rFonts w:hint="eastAsia"/>
          <w:rtl/>
        </w:rPr>
        <w:t>לכם</w:t>
      </w:r>
      <w:r w:rsidRPr="00097FF3">
        <w:rPr>
          <w:rtl/>
        </w:rPr>
        <w:t xml:space="preserve"> </w:t>
      </w:r>
      <w:r w:rsidRPr="00097FF3">
        <w:rPr>
          <w:rFonts w:hint="eastAsia"/>
          <w:rtl/>
        </w:rPr>
        <w:t>או</w:t>
      </w:r>
      <w:r w:rsidRPr="00097FF3">
        <w:rPr>
          <w:rtl/>
        </w:rPr>
        <w:t xml:space="preserve"> </w:t>
      </w:r>
      <w:r w:rsidRPr="00097FF3">
        <w:rPr>
          <w:rFonts w:hint="eastAsia"/>
          <w:rtl/>
        </w:rPr>
        <w:t>לצד</w:t>
      </w:r>
      <w:r w:rsidRPr="00097FF3">
        <w:rPr>
          <w:rtl/>
        </w:rPr>
        <w:t xml:space="preserve"> </w:t>
      </w:r>
      <w:r w:rsidRPr="00097FF3">
        <w:rPr>
          <w:rFonts w:hint="eastAsia"/>
          <w:rtl/>
        </w:rPr>
        <w:t>שלישי</w:t>
      </w:r>
      <w:r w:rsidRPr="00097FF3">
        <w:rPr>
          <w:rtl/>
        </w:rPr>
        <w:t xml:space="preserve"> </w:t>
      </w:r>
      <w:r w:rsidRPr="00097FF3">
        <w:rPr>
          <w:rFonts w:hint="eastAsia"/>
          <w:rtl/>
        </w:rPr>
        <w:t>כל</w:t>
      </w:r>
      <w:r w:rsidRPr="00097FF3">
        <w:rPr>
          <w:rtl/>
        </w:rPr>
        <w:t xml:space="preserve"> </w:t>
      </w:r>
      <w:r w:rsidRPr="00097FF3">
        <w:rPr>
          <w:rFonts w:hint="eastAsia"/>
          <w:rtl/>
        </w:rPr>
        <w:t>שהוא</w:t>
      </w:r>
      <w:r w:rsidRPr="00097FF3">
        <w:rPr>
          <w:rtl/>
        </w:rPr>
        <w:t xml:space="preserve"> </w:t>
      </w:r>
      <w:r w:rsidRPr="00097FF3">
        <w:rPr>
          <w:rFonts w:hint="eastAsia"/>
          <w:rtl/>
        </w:rPr>
        <w:t>כתוצאה</w:t>
      </w:r>
      <w:r w:rsidRPr="00097FF3">
        <w:rPr>
          <w:rtl/>
        </w:rPr>
        <w:t xml:space="preserve"> </w:t>
      </w:r>
      <w:r w:rsidRPr="00097FF3">
        <w:rPr>
          <w:rFonts w:hint="eastAsia"/>
          <w:rtl/>
        </w:rPr>
        <w:t>מהפרת</w:t>
      </w:r>
      <w:r w:rsidRPr="00097FF3">
        <w:rPr>
          <w:rtl/>
        </w:rPr>
        <w:t xml:space="preserve"> </w:t>
      </w:r>
      <w:r w:rsidRPr="00097FF3">
        <w:rPr>
          <w:rFonts w:hint="eastAsia"/>
          <w:rtl/>
        </w:rPr>
        <w:t>התחייבותי</w:t>
      </w:r>
      <w:r w:rsidRPr="00097FF3">
        <w:rPr>
          <w:rtl/>
        </w:rPr>
        <w:t xml:space="preserve"> </w:t>
      </w:r>
      <w:r w:rsidRPr="00097FF3">
        <w:rPr>
          <w:rFonts w:hint="eastAsia"/>
          <w:rtl/>
        </w:rPr>
        <w:t>זו</w:t>
      </w:r>
      <w:r w:rsidRPr="00097FF3">
        <w:rPr>
          <w:rtl/>
        </w:rPr>
        <w:t xml:space="preserve">, </w:t>
      </w:r>
      <w:r w:rsidRPr="00097FF3">
        <w:rPr>
          <w:rFonts w:hint="eastAsia"/>
          <w:rtl/>
        </w:rPr>
        <w:t>וזאת</w:t>
      </w:r>
      <w:r w:rsidRPr="00097FF3">
        <w:rPr>
          <w:rtl/>
        </w:rPr>
        <w:t xml:space="preserve"> </w:t>
      </w:r>
      <w:r w:rsidRPr="00097FF3">
        <w:rPr>
          <w:rFonts w:hint="eastAsia"/>
          <w:rtl/>
        </w:rPr>
        <w:t>בין</w:t>
      </w:r>
      <w:r w:rsidRPr="00097FF3">
        <w:rPr>
          <w:rtl/>
        </w:rPr>
        <w:t xml:space="preserve"> </w:t>
      </w:r>
      <w:r w:rsidRPr="00097FF3">
        <w:rPr>
          <w:rFonts w:hint="eastAsia"/>
          <w:rtl/>
        </w:rPr>
        <w:t>אם</w:t>
      </w:r>
      <w:r w:rsidRPr="00097FF3">
        <w:rPr>
          <w:rtl/>
        </w:rPr>
        <w:t xml:space="preserve"> </w:t>
      </w:r>
      <w:r w:rsidRPr="00097FF3">
        <w:rPr>
          <w:rFonts w:hint="eastAsia"/>
          <w:rtl/>
        </w:rPr>
        <w:t>אהיה</w:t>
      </w:r>
      <w:r w:rsidRPr="00097FF3">
        <w:rPr>
          <w:rtl/>
        </w:rPr>
        <w:t xml:space="preserve"> </w:t>
      </w:r>
      <w:r w:rsidRPr="00097FF3">
        <w:rPr>
          <w:rFonts w:hint="eastAsia"/>
          <w:rtl/>
        </w:rPr>
        <w:t>אחראי</w:t>
      </w:r>
      <w:r w:rsidRPr="00097FF3">
        <w:rPr>
          <w:rtl/>
        </w:rPr>
        <w:t xml:space="preserve"> </w:t>
      </w:r>
      <w:r w:rsidRPr="00097FF3">
        <w:rPr>
          <w:rFonts w:hint="eastAsia"/>
          <w:rtl/>
        </w:rPr>
        <w:t>לבדי</w:t>
      </w:r>
      <w:r w:rsidRPr="00097FF3">
        <w:rPr>
          <w:rtl/>
        </w:rPr>
        <w:t xml:space="preserve"> </w:t>
      </w:r>
      <w:r w:rsidRPr="00097FF3">
        <w:rPr>
          <w:rFonts w:hint="eastAsia"/>
          <w:rtl/>
        </w:rPr>
        <w:t>בגין</w:t>
      </w:r>
      <w:r w:rsidRPr="00097FF3">
        <w:rPr>
          <w:rtl/>
        </w:rPr>
        <w:t xml:space="preserve"> </w:t>
      </w:r>
      <w:r w:rsidRPr="00097FF3">
        <w:rPr>
          <w:rFonts w:hint="eastAsia"/>
          <w:rtl/>
        </w:rPr>
        <w:t>כל</w:t>
      </w:r>
      <w:r w:rsidRPr="00097FF3">
        <w:rPr>
          <w:rtl/>
        </w:rPr>
        <w:t xml:space="preserve"> </w:t>
      </w:r>
      <w:r w:rsidRPr="00097FF3">
        <w:rPr>
          <w:rFonts w:hint="eastAsia"/>
          <w:rtl/>
        </w:rPr>
        <w:t>האמור</w:t>
      </w:r>
      <w:r w:rsidRPr="00097FF3">
        <w:rPr>
          <w:rtl/>
        </w:rPr>
        <w:t xml:space="preserve"> </w:t>
      </w:r>
      <w:r w:rsidRPr="00097FF3">
        <w:rPr>
          <w:rFonts w:hint="eastAsia"/>
          <w:rtl/>
        </w:rPr>
        <w:t>ובין</w:t>
      </w:r>
      <w:r w:rsidRPr="00097FF3">
        <w:rPr>
          <w:rtl/>
        </w:rPr>
        <w:t xml:space="preserve"> </w:t>
      </w:r>
      <w:r w:rsidRPr="00097FF3">
        <w:rPr>
          <w:rFonts w:hint="eastAsia"/>
          <w:rtl/>
        </w:rPr>
        <w:t>אם</w:t>
      </w:r>
      <w:r w:rsidRPr="00097FF3">
        <w:rPr>
          <w:rtl/>
        </w:rPr>
        <w:t xml:space="preserve"> </w:t>
      </w:r>
      <w:r w:rsidRPr="00097FF3">
        <w:rPr>
          <w:rFonts w:hint="eastAsia"/>
          <w:rtl/>
        </w:rPr>
        <w:t>אהיה</w:t>
      </w:r>
      <w:r w:rsidRPr="00097FF3">
        <w:rPr>
          <w:rtl/>
        </w:rPr>
        <w:t xml:space="preserve"> </w:t>
      </w:r>
      <w:r w:rsidRPr="00097FF3">
        <w:rPr>
          <w:rFonts w:hint="eastAsia"/>
          <w:rtl/>
        </w:rPr>
        <w:t>אחראי</w:t>
      </w:r>
      <w:r w:rsidRPr="00097FF3">
        <w:rPr>
          <w:rtl/>
        </w:rPr>
        <w:t xml:space="preserve"> </w:t>
      </w:r>
      <w:r w:rsidRPr="00097FF3">
        <w:rPr>
          <w:rFonts w:hint="eastAsia"/>
          <w:rtl/>
        </w:rPr>
        <w:t>ביחד</w:t>
      </w:r>
      <w:r w:rsidRPr="00097FF3">
        <w:rPr>
          <w:rtl/>
        </w:rPr>
        <w:t xml:space="preserve"> </w:t>
      </w:r>
      <w:r w:rsidRPr="00097FF3">
        <w:rPr>
          <w:rFonts w:hint="eastAsia"/>
          <w:rtl/>
        </w:rPr>
        <w:t>עם</w:t>
      </w:r>
      <w:r w:rsidRPr="00097FF3">
        <w:rPr>
          <w:rtl/>
        </w:rPr>
        <w:t xml:space="preserve"> </w:t>
      </w:r>
      <w:r w:rsidRPr="00097FF3">
        <w:rPr>
          <w:rFonts w:hint="eastAsia"/>
          <w:rtl/>
        </w:rPr>
        <w:t>אחרים</w:t>
      </w:r>
      <w:r w:rsidRPr="00097FF3">
        <w:rPr>
          <w:rtl/>
        </w:rPr>
        <w:t>.</w:t>
      </w:r>
    </w:p>
    <w:p w:rsidR="00C154D4" w:rsidRPr="00097FF3" w:rsidRDefault="00C154D4" w:rsidP="00097FF3">
      <w:pPr>
        <w:pStyle w:val="af0"/>
        <w:keepLines/>
        <w:numPr>
          <w:ilvl w:val="0"/>
          <w:numId w:val="42"/>
        </w:numPr>
        <w:spacing w:after="200"/>
        <w:contextualSpacing/>
        <w:jc w:val="both"/>
        <w:rPr>
          <w:rtl/>
        </w:rPr>
      </w:pPr>
      <w:r w:rsidRPr="00097FF3">
        <w:rPr>
          <w:rFonts w:hint="eastAsia"/>
          <w:rtl/>
        </w:rPr>
        <w:t>להחזיר</w:t>
      </w:r>
      <w:r w:rsidRPr="00097FF3">
        <w:rPr>
          <w:rtl/>
        </w:rPr>
        <w:t xml:space="preserve"> </w:t>
      </w:r>
      <w:r w:rsidRPr="00097FF3">
        <w:rPr>
          <w:rFonts w:hint="eastAsia"/>
          <w:rtl/>
        </w:rPr>
        <w:t>לידיכם</w:t>
      </w:r>
      <w:r w:rsidRPr="00097FF3">
        <w:rPr>
          <w:rtl/>
        </w:rPr>
        <w:t xml:space="preserve"> </w:t>
      </w:r>
      <w:r w:rsidRPr="00097FF3">
        <w:rPr>
          <w:rFonts w:hint="eastAsia"/>
          <w:rtl/>
        </w:rPr>
        <w:t>ולחזקתכם</w:t>
      </w:r>
      <w:r w:rsidRPr="00097FF3">
        <w:rPr>
          <w:rtl/>
        </w:rPr>
        <w:t xml:space="preserve"> </w:t>
      </w:r>
      <w:r w:rsidRPr="00097FF3">
        <w:rPr>
          <w:rFonts w:hint="eastAsia"/>
          <w:rtl/>
        </w:rPr>
        <w:t>מיד</w:t>
      </w:r>
      <w:r w:rsidRPr="00097FF3">
        <w:rPr>
          <w:rtl/>
        </w:rPr>
        <w:t xml:space="preserve"> </w:t>
      </w:r>
      <w:r w:rsidRPr="00097FF3">
        <w:rPr>
          <w:rFonts w:hint="eastAsia"/>
          <w:rtl/>
        </w:rPr>
        <w:t>כשאתבקש</w:t>
      </w:r>
      <w:r w:rsidRPr="00097FF3">
        <w:rPr>
          <w:rtl/>
        </w:rPr>
        <w:t xml:space="preserve"> </w:t>
      </w:r>
      <w:r w:rsidRPr="00097FF3">
        <w:rPr>
          <w:rFonts w:hint="eastAsia"/>
          <w:rtl/>
        </w:rPr>
        <w:t>לכך</w:t>
      </w:r>
      <w:r w:rsidRPr="00097FF3">
        <w:rPr>
          <w:rtl/>
        </w:rPr>
        <w:t xml:space="preserve"> </w:t>
      </w:r>
      <w:r w:rsidRPr="00097FF3">
        <w:rPr>
          <w:rFonts w:hint="eastAsia"/>
          <w:rtl/>
        </w:rPr>
        <w:t>כל</w:t>
      </w:r>
      <w:r w:rsidRPr="00097FF3">
        <w:rPr>
          <w:rtl/>
        </w:rPr>
        <w:t xml:space="preserve"> </w:t>
      </w:r>
      <w:r w:rsidRPr="00097FF3">
        <w:rPr>
          <w:rFonts w:hint="eastAsia"/>
          <w:rtl/>
        </w:rPr>
        <w:t>חומר</w:t>
      </w:r>
      <w:r w:rsidRPr="00097FF3">
        <w:rPr>
          <w:rtl/>
        </w:rPr>
        <w:t xml:space="preserve"> </w:t>
      </w:r>
      <w:r w:rsidRPr="00097FF3">
        <w:rPr>
          <w:rFonts w:hint="eastAsia"/>
          <w:rtl/>
        </w:rPr>
        <w:t>כתוב</w:t>
      </w:r>
      <w:r w:rsidRPr="00097FF3">
        <w:rPr>
          <w:rtl/>
        </w:rPr>
        <w:t xml:space="preserve"> </w:t>
      </w:r>
      <w:r w:rsidRPr="00097FF3">
        <w:rPr>
          <w:rFonts w:hint="eastAsia"/>
          <w:rtl/>
        </w:rPr>
        <w:t>או</w:t>
      </w:r>
      <w:r w:rsidRPr="00097FF3">
        <w:rPr>
          <w:rtl/>
        </w:rPr>
        <w:t xml:space="preserve"> </w:t>
      </w:r>
      <w:r w:rsidRPr="00097FF3">
        <w:rPr>
          <w:rFonts w:hint="eastAsia"/>
          <w:rtl/>
        </w:rPr>
        <w:t>אחר</w:t>
      </w:r>
      <w:r w:rsidRPr="00097FF3">
        <w:rPr>
          <w:rtl/>
        </w:rPr>
        <w:t xml:space="preserve"> </w:t>
      </w:r>
      <w:r w:rsidRPr="00097FF3">
        <w:rPr>
          <w:rFonts w:hint="eastAsia"/>
          <w:rtl/>
        </w:rPr>
        <w:t>או</w:t>
      </w:r>
      <w:r w:rsidRPr="00097FF3">
        <w:rPr>
          <w:rtl/>
        </w:rPr>
        <w:t xml:space="preserve"> </w:t>
      </w:r>
      <w:r w:rsidRPr="00097FF3">
        <w:rPr>
          <w:rFonts w:hint="eastAsia"/>
          <w:rtl/>
        </w:rPr>
        <w:t>חפץ</w:t>
      </w:r>
      <w:r w:rsidRPr="00097FF3">
        <w:rPr>
          <w:rtl/>
        </w:rPr>
        <w:t xml:space="preserve"> </w:t>
      </w:r>
      <w:r w:rsidRPr="00097FF3">
        <w:rPr>
          <w:rFonts w:hint="eastAsia"/>
          <w:rtl/>
        </w:rPr>
        <w:t>שקיבלתי</w:t>
      </w:r>
      <w:r w:rsidRPr="00097FF3">
        <w:rPr>
          <w:rtl/>
        </w:rPr>
        <w:t xml:space="preserve"> </w:t>
      </w:r>
      <w:r w:rsidRPr="00097FF3">
        <w:rPr>
          <w:rFonts w:hint="eastAsia"/>
          <w:rtl/>
        </w:rPr>
        <w:t>מכם</w:t>
      </w:r>
      <w:r w:rsidRPr="00097FF3">
        <w:rPr>
          <w:rtl/>
        </w:rPr>
        <w:t xml:space="preserve"> </w:t>
      </w:r>
      <w:r w:rsidRPr="00097FF3">
        <w:rPr>
          <w:rFonts w:hint="eastAsia"/>
          <w:rtl/>
        </w:rPr>
        <w:t>או</w:t>
      </w:r>
      <w:r w:rsidRPr="00097FF3">
        <w:rPr>
          <w:rtl/>
        </w:rPr>
        <w:t xml:space="preserve"> </w:t>
      </w:r>
      <w:r w:rsidRPr="00097FF3">
        <w:rPr>
          <w:rFonts w:hint="eastAsia"/>
          <w:rtl/>
        </w:rPr>
        <w:t>השייך</w:t>
      </w:r>
      <w:r w:rsidRPr="00097FF3">
        <w:rPr>
          <w:rtl/>
        </w:rPr>
        <w:t xml:space="preserve"> </w:t>
      </w:r>
      <w:r w:rsidRPr="00097FF3">
        <w:rPr>
          <w:rFonts w:hint="eastAsia"/>
          <w:rtl/>
        </w:rPr>
        <w:t>לכם</w:t>
      </w:r>
      <w:r w:rsidRPr="00097FF3">
        <w:rPr>
          <w:rtl/>
        </w:rPr>
        <w:t xml:space="preserve"> </w:t>
      </w:r>
      <w:r w:rsidRPr="00097FF3">
        <w:rPr>
          <w:rFonts w:hint="eastAsia"/>
          <w:rtl/>
        </w:rPr>
        <w:t>שהגיע</w:t>
      </w:r>
      <w:r w:rsidRPr="00097FF3">
        <w:rPr>
          <w:rtl/>
        </w:rPr>
        <w:t xml:space="preserve"> </w:t>
      </w:r>
      <w:r w:rsidRPr="00097FF3">
        <w:rPr>
          <w:rFonts w:hint="eastAsia"/>
          <w:rtl/>
        </w:rPr>
        <w:t>לחזקתי</w:t>
      </w:r>
      <w:r w:rsidRPr="00097FF3">
        <w:rPr>
          <w:rtl/>
        </w:rPr>
        <w:t xml:space="preserve"> </w:t>
      </w:r>
      <w:r w:rsidRPr="00097FF3">
        <w:rPr>
          <w:rFonts w:hint="eastAsia"/>
          <w:rtl/>
        </w:rPr>
        <w:t>או</w:t>
      </w:r>
      <w:r w:rsidRPr="00097FF3">
        <w:rPr>
          <w:rtl/>
        </w:rPr>
        <w:t xml:space="preserve"> </w:t>
      </w:r>
      <w:r w:rsidRPr="00097FF3">
        <w:rPr>
          <w:rFonts w:hint="eastAsia"/>
          <w:rtl/>
        </w:rPr>
        <w:t>לידי</w:t>
      </w:r>
      <w:r w:rsidRPr="00097FF3">
        <w:rPr>
          <w:rtl/>
        </w:rPr>
        <w:t xml:space="preserve"> </w:t>
      </w:r>
      <w:r w:rsidRPr="00097FF3">
        <w:rPr>
          <w:rFonts w:hint="eastAsia"/>
          <w:rtl/>
        </w:rPr>
        <w:t>עקב</w:t>
      </w:r>
      <w:r w:rsidRPr="00097FF3">
        <w:rPr>
          <w:rtl/>
        </w:rPr>
        <w:t xml:space="preserve"> </w:t>
      </w:r>
      <w:r w:rsidRPr="00097FF3">
        <w:rPr>
          <w:rFonts w:hint="eastAsia"/>
          <w:rtl/>
        </w:rPr>
        <w:t>מתן</w:t>
      </w:r>
      <w:r w:rsidRPr="00097FF3">
        <w:rPr>
          <w:rtl/>
        </w:rPr>
        <w:t xml:space="preserve"> </w:t>
      </w:r>
      <w:r w:rsidRPr="00097FF3">
        <w:rPr>
          <w:rFonts w:hint="eastAsia"/>
          <w:rtl/>
        </w:rPr>
        <w:t>השירותים</w:t>
      </w:r>
      <w:r w:rsidRPr="00097FF3">
        <w:rPr>
          <w:rtl/>
        </w:rPr>
        <w:t xml:space="preserve"> </w:t>
      </w:r>
      <w:r w:rsidRPr="00097FF3">
        <w:rPr>
          <w:rFonts w:hint="eastAsia"/>
          <w:rtl/>
        </w:rPr>
        <w:t>או</w:t>
      </w:r>
      <w:r w:rsidRPr="00097FF3">
        <w:rPr>
          <w:rtl/>
        </w:rPr>
        <w:t xml:space="preserve"> </w:t>
      </w:r>
      <w:r w:rsidRPr="00097FF3">
        <w:rPr>
          <w:rFonts w:hint="eastAsia"/>
          <w:rtl/>
        </w:rPr>
        <w:t>שקיבלתי</w:t>
      </w:r>
      <w:r w:rsidRPr="00097FF3">
        <w:rPr>
          <w:rtl/>
        </w:rPr>
        <w:t xml:space="preserve"> </w:t>
      </w:r>
      <w:r w:rsidRPr="00097FF3">
        <w:rPr>
          <w:rFonts w:hint="eastAsia"/>
          <w:rtl/>
        </w:rPr>
        <w:t>מכל</w:t>
      </w:r>
      <w:r w:rsidRPr="00097FF3">
        <w:rPr>
          <w:rtl/>
        </w:rPr>
        <w:t xml:space="preserve"> </w:t>
      </w:r>
      <w:r w:rsidRPr="00097FF3">
        <w:rPr>
          <w:rFonts w:hint="eastAsia"/>
          <w:rtl/>
        </w:rPr>
        <w:t>אדם</w:t>
      </w:r>
      <w:r w:rsidRPr="00097FF3">
        <w:rPr>
          <w:rtl/>
        </w:rPr>
        <w:t xml:space="preserve"> </w:t>
      </w:r>
      <w:r w:rsidRPr="00097FF3">
        <w:rPr>
          <w:rFonts w:hint="eastAsia"/>
          <w:rtl/>
        </w:rPr>
        <w:t>או</w:t>
      </w:r>
      <w:r w:rsidRPr="00097FF3">
        <w:rPr>
          <w:rtl/>
        </w:rPr>
        <w:t xml:space="preserve"> </w:t>
      </w:r>
      <w:r w:rsidRPr="00097FF3">
        <w:rPr>
          <w:rFonts w:hint="eastAsia"/>
          <w:rtl/>
        </w:rPr>
        <w:t>גוף</w:t>
      </w:r>
      <w:r w:rsidRPr="00097FF3">
        <w:rPr>
          <w:rtl/>
        </w:rPr>
        <w:t xml:space="preserve"> </w:t>
      </w:r>
      <w:r w:rsidRPr="00097FF3">
        <w:rPr>
          <w:rFonts w:hint="eastAsia"/>
          <w:rtl/>
        </w:rPr>
        <w:t>עקב</w:t>
      </w:r>
      <w:r w:rsidRPr="00097FF3">
        <w:rPr>
          <w:rtl/>
        </w:rPr>
        <w:t xml:space="preserve"> </w:t>
      </w:r>
      <w:r w:rsidRPr="00097FF3">
        <w:rPr>
          <w:rFonts w:hint="eastAsia"/>
          <w:rtl/>
        </w:rPr>
        <w:t>מתן</w:t>
      </w:r>
      <w:r w:rsidRPr="00097FF3">
        <w:rPr>
          <w:rtl/>
        </w:rPr>
        <w:t xml:space="preserve"> </w:t>
      </w:r>
      <w:r w:rsidRPr="00097FF3">
        <w:rPr>
          <w:rFonts w:hint="eastAsia"/>
          <w:rtl/>
        </w:rPr>
        <w:t>השירותים</w:t>
      </w:r>
      <w:r w:rsidRPr="00097FF3">
        <w:rPr>
          <w:rtl/>
        </w:rPr>
        <w:t xml:space="preserve"> </w:t>
      </w:r>
      <w:r w:rsidRPr="00097FF3">
        <w:rPr>
          <w:rFonts w:hint="eastAsia"/>
          <w:rtl/>
        </w:rPr>
        <w:t>או</w:t>
      </w:r>
      <w:r w:rsidRPr="00097FF3">
        <w:rPr>
          <w:rtl/>
        </w:rPr>
        <w:t xml:space="preserve"> </w:t>
      </w:r>
      <w:r w:rsidRPr="00097FF3">
        <w:rPr>
          <w:rFonts w:hint="eastAsia"/>
          <w:rtl/>
        </w:rPr>
        <w:t>חומר</w:t>
      </w:r>
      <w:r w:rsidRPr="00097FF3">
        <w:rPr>
          <w:rtl/>
        </w:rPr>
        <w:t xml:space="preserve"> </w:t>
      </w:r>
      <w:r w:rsidRPr="00097FF3">
        <w:rPr>
          <w:rFonts w:hint="eastAsia"/>
          <w:rtl/>
        </w:rPr>
        <w:t>שהכנתי</w:t>
      </w:r>
      <w:r w:rsidRPr="00097FF3">
        <w:rPr>
          <w:rtl/>
        </w:rPr>
        <w:t xml:space="preserve"> </w:t>
      </w:r>
      <w:r w:rsidRPr="00097FF3">
        <w:rPr>
          <w:rFonts w:hint="eastAsia"/>
          <w:rtl/>
        </w:rPr>
        <w:t>עבורכם</w:t>
      </w:r>
      <w:r w:rsidRPr="00097FF3">
        <w:rPr>
          <w:rtl/>
        </w:rPr>
        <w:t xml:space="preserve">. </w:t>
      </w:r>
      <w:r w:rsidRPr="00097FF3">
        <w:rPr>
          <w:rFonts w:hint="eastAsia"/>
          <w:rtl/>
        </w:rPr>
        <w:t>כמו</w:t>
      </w:r>
      <w:r w:rsidRPr="00097FF3">
        <w:rPr>
          <w:rtl/>
        </w:rPr>
        <w:t xml:space="preserve"> </w:t>
      </w:r>
      <w:r w:rsidRPr="00097FF3">
        <w:rPr>
          <w:rFonts w:hint="eastAsia"/>
          <w:rtl/>
        </w:rPr>
        <w:t>כן</w:t>
      </w:r>
      <w:r w:rsidRPr="00097FF3">
        <w:rPr>
          <w:rtl/>
        </w:rPr>
        <w:t xml:space="preserve">, </w:t>
      </w:r>
      <w:r w:rsidRPr="00097FF3">
        <w:rPr>
          <w:rFonts w:hint="eastAsia"/>
          <w:rtl/>
        </w:rPr>
        <w:t>הנני</w:t>
      </w:r>
      <w:r w:rsidRPr="00097FF3">
        <w:rPr>
          <w:rtl/>
        </w:rPr>
        <w:t xml:space="preserve"> </w:t>
      </w:r>
      <w:r w:rsidRPr="00097FF3">
        <w:rPr>
          <w:rFonts w:hint="eastAsia"/>
          <w:rtl/>
        </w:rPr>
        <w:t>מתחייב</w:t>
      </w:r>
      <w:r w:rsidRPr="00097FF3">
        <w:rPr>
          <w:rtl/>
        </w:rPr>
        <w:t xml:space="preserve"> </w:t>
      </w:r>
      <w:r w:rsidRPr="00097FF3">
        <w:rPr>
          <w:rFonts w:hint="eastAsia"/>
          <w:rtl/>
        </w:rPr>
        <w:t>לא</w:t>
      </w:r>
      <w:r w:rsidRPr="00097FF3">
        <w:rPr>
          <w:rtl/>
        </w:rPr>
        <w:t xml:space="preserve"> </w:t>
      </w:r>
      <w:r w:rsidRPr="00097FF3">
        <w:rPr>
          <w:rFonts w:hint="eastAsia"/>
          <w:rtl/>
        </w:rPr>
        <w:t>לשמור</w:t>
      </w:r>
      <w:r w:rsidRPr="00097FF3">
        <w:rPr>
          <w:rtl/>
        </w:rPr>
        <w:t xml:space="preserve"> </w:t>
      </w:r>
      <w:r w:rsidRPr="00097FF3">
        <w:rPr>
          <w:rFonts w:hint="eastAsia"/>
          <w:rtl/>
        </w:rPr>
        <w:t>אצלי</w:t>
      </w:r>
      <w:r w:rsidRPr="00097FF3">
        <w:rPr>
          <w:rtl/>
        </w:rPr>
        <w:t xml:space="preserve"> </w:t>
      </w:r>
      <w:r w:rsidRPr="00097FF3">
        <w:rPr>
          <w:rFonts w:hint="eastAsia"/>
          <w:rtl/>
        </w:rPr>
        <w:t>עותק</w:t>
      </w:r>
      <w:r w:rsidRPr="00097FF3">
        <w:rPr>
          <w:rtl/>
        </w:rPr>
        <w:t xml:space="preserve"> </w:t>
      </w:r>
      <w:r w:rsidRPr="00097FF3">
        <w:rPr>
          <w:rFonts w:hint="eastAsia"/>
          <w:rtl/>
        </w:rPr>
        <w:t>כל</w:t>
      </w:r>
      <w:r w:rsidRPr="00097FF3">
        <w:rPr>
          <w:rtl/>
        </w:rPr>
        <w:t xml:space="preserve"> </w:t>
      </w:r>
      <w:r w:rsidRPr="00097FF3">
        <w:rPr>
          <w:rFonts w:hint="eastAsia"/>
          <w:rtl/>
        </w:rPr>
        <w:t>שהוא</w:t>
      </w:r>
      <w:r w:rsidRPr="00097FF3">
        <w:rPr>
          <w:rtl/>
        </w:rPr>
        <w:t xml:space="preserve"> </w:t>
      </w:r>
      <w:r w:rsidRPr="00097FF3">
        <w:rPr>
          <w:rFonts w:hint="eastAsia"/>
          <w:rtl/>
        </w:rPr>
        <w:t>של</w:t>
      </w:r>
      <w:r w:rsidRPr="00097FF3">
        <w:rPr>
          <w:rtl/>
        </w:rPr>
        <w:t xml:space="preserve"> </w:t>
      </w:r>
      <w:r w:rsidRPr="00097FF3">
        <w:rPr>
          <w:rFonts w:hint="eastAsia"/>
          <w:rtl/>
        </w:rPr>
        <w:t>חומר</w:t>
      </w:r>
      <w:r w:rsidRPr="00097FF3">
        <w:rPr>
          <w:rtl/>
        </w:rPr>
        <w:t xml:space="preserve"> </w:t>
      </w:r>
      <w:r w:rsidRPr="00097FF3">
        <w:rPr>
          <w:rFonts w:hint="eastAsia"/>
          <w:rtl/>
        </w:rPr>
        <w:t>כאמור</w:t>
      </w:r>
      <w:r w:rsidRPr="00097FF3">
        <w:rPr>
          <w:rtl/>
        </w:rPr>
        <w:t xml:space="preserve"> </w:t>
      </w:r>
      <w:r w:rsidRPr="00097FF3">
        <w:rPr>
          <w:rFonts w:hint="eastAsia"/>
          <w:rtl/>
        </w:rPr>
        <w:t>או</w:t>
      </w:r>
      <w:r w:rsidRPr="00097FF3">
        <w:rPr>
          <w:rtl/>
        </w:rPr>
        <w:t xml:space="preserve"> </w:t>
      </w:r>
      <w:r w:rsidRPr="00097FF3">
        <w:rPr>
          <w:rFonts w:hint="eastAsia"/>
          <w:rtl/>
        </w:rPr>
        <w:t>של</w:t>
      </w:r>
      <w:r w:rsidRPr="00097FF3">
        <w:rPr>
          <w:rtl/>
        </w:rPr>
        <w:t xml:space="preserve"> </w:t>
      </w:r>
      <w:r w:rsidRPr="00097FF3">
        <w:rPr>
          <w:rFonts w:hint="eastAsia"/>
          <w:rtl/>
        </w:rPr>
        <w:t>מידע</w:t>
      </w:r>
      <w:r w:rsidRPr="00097FF3">
        <w:rPr>
          <w:rtl/>
        </w:rPr>
        <w:t>.</w:t>
      </w:r>
    </w:p>
    <w:p w:rsidR="00C154D4" w:rsidRPr="00097FF3" w:rsidRDefault="00C154D4" w:rsidP="00097FF3">
      <w:pPr>
        <w:pStyle w:val="af0"/>
        <w:keepLines/>
        <w:numPr>
          <w:ilvl w:val="0"/>
          <w:numId w:val="42"/>
        </w:numPr>
        <w:spacing w:after="200"/>
        <w:contextualSpacing/>
        <w:jc w:val="both"/>
      </w:pPr>
      <w:r w:rsidRPr="00097FF3">
        <w:rPr>
          <w:rFonts w:hint="eastAsia"/>
          <w:rtl/>
        </w:rPr>
        <w:t>שלא</w:t>
      </w:r>
      <w:r w:rsidRPr="00097FF3">
        <w:rPr>
          <w:rtl/>
        </w:rPr>
        <w:t xml:space="preserve"> </w:t>
      </w:r>
      <w:r w:rsidRPr="00097FF3">
        <w:rPr>
          <w:rFonts w:hint="eastAsia"/>
          <w:rtl/>
        </w:rPr>
        <w:t>לעסוק</w:t>
      </w:r>
      <w:r w:rsidRPr="00097FF3">
        <w:rPr>
          <w:rtl/>
        </w:rPr>
        <w:t xml:space="preserve"> </w:t>
      </w:r>
      <w:r w:rsidRPr="00097FF3">
        <w:rPr>
          <w:rFonts w:hint="eastAsia"/>
          <w:rtl/>
        </w:rPr>
        <w:t>בכל</w:t>
      </w:r>
      <w:r w:rsidRPr="00097FF3">
        <w:rPr>
          <w:rtl/>
        </w:rPr>
        <w:t xml:space="preserve"> </w:t>
      </w:r>
      <w:r w:rsidRPr="00097FF3">
        <w:rPr>
          <w:rFonts w:hint="eastAsia"/>
          <w:rtl/>
        </w:rPr>
        <w:t>דרך</w:t>
      </w:r>
      <w:r w:rsidRPr="00097FF3">
        <w:rPr>
          <w:rtl/>
        </w:rPr>
        <w:t xml:space="preserve"> </w:t>
      </w:r>
      <w:r w:rsidRPr="00097FF3">
        <w:rPr>
          <w:rFonts w:hint="eastAsia"/>
          <w:rtl/>
        </w:rPr>
        <w:t>שהיא</w:t>
      </w:r>
      <w:r w:rsidRPr="00097FF3">
        <w:rPr>
          <w:rtl/>
        </w:rPr>
        <w:t xml:space="preserve"> </w:t>
      </w:r>
      <w:r w:rsidRPr="00097FF3">
        <w:rPr>
          <w:rFonts w:hint="eastAsia"/>
          <w:rtl/>
        </w:rPr>
        <w:t>בעיסוק</w:t>
      </w:r>
      <w:r w:rsidRPr="00097FF3">
        <w:rPr>
          <w:rtl/>
        </w:rPr>
        <w:t xml:space="preserve"> </w:t>
      </w:r>
      <w:r w:rsidRPr="00097FF3">
        <w:rPr>
          <w:rFonts w:hint="eastAsia"/>
          <w:rtl/>
        </w:rPr>
        <w:t>שיגרום</w:t>
      </w:r>
      <w:r w:rsidRPr="00097FF3">
        <w:rPr>
          <w:rtl/>
        </w:rPr>
        <w:t xml:space="preserve"> </w:t>
      </w:r>
      <w:r w:rsidRPr="00097FF3">
        <w:rPr>
          <w:rFonts w:hint="eastAsia"/>
          <w:rtl/>
        </w:rPr>
        <w:t>לי</w:t>
      </w:r>
      <w:r w:rsidRPr="00097FF3">
        <w:rPr>
          <w:rtl/>
        </w:rPr>
        <w:t xml:space="preserve"> </w:t>
      </w:r>
      <w:r w:rsidRPr="00097FF3">
        <w:rPr>
          <w:rFonts w:hint="eastAsia"/>
          <w:rtl/>
        </w:rPr>
        <w:t>להיות</w:t>
      </w:r>
      <w:r w:rsidRPr="00097FF3">
        <w:rPr>
          <w:rtl/>
        </w:rPr>
        <w:t xml:space="preserve"> </w:t>
      </w:r>
      <w:r w:rsidRPr="00097FF3">
        <w:rPr>
          <w:rFonts w:hint="eastAsia"/>
          <w:rtl/>
        </w:rPr>
        <w:t>במצב</w:t>
      </w:r>
      <w:r w:rsidRPr="00097FF3">
        <w:rPr>
          <w:rtl/>
        </w:rPr>
        <w:t xml:space="preserve"> </w:t>
      </w:r>
      <w:r w:rsidRPr="00097FF3">
        <w:rPr>
          <w:rFonts w:hint="eastAsia"/>
          <w:rtl/>
        </w:rPr>
        <w:t>של</w:t>
      </w:r>
      <w:r w:rsidRPr="00097FF3">
        <w:rPr>
          <w:rtl/>
        </w:rPr>
        <w:t xml:space="preserve"> </w:t>
      </w:r>
      <w:r w:rsidRPr="00097FF3">
        <w:rPr>
          <w:rFonts w:hint="eastAsia"/>
          <w:rtl/>
        </w:rPr>
        <w:t>ניגוד</w:t>
      </w:r>
      <w:r w:rsidRPr="00097FF3">
        <w:rPr>
          <w:rtl/>
        </w:rPr>
        <w:t xml:space="preserve"> </w:t>
      </w:r>
      <w:r w:rsidRPr="00097FF3">
        <w:rPr>
          <w:rFonts w:hint="eastAsia"/>
          <w:rtl/>
        </w:rPr>
        <w:t>עניינים</w:t>
      </w:r>
      <w:r w:rsidRPr="00097FF3">
        <w:rPr>
          <w:rtl/>
        </w:rPr>
        <w:t xml:space="preserve"> </w:t>
      </w:r>
      <w:r w:rsidRPr="00097FF3">
        <w:rPr>
          <w:rFonts w:hint="eastAsia"/>
          <w:rtl/>
        </w:rPr>
        <w:t>עם</w:t>
      </w:r>
      <w:r w:rsidRPr="00097FF3">
        <w:rPr>
          <w:rtl/>
        </w:rPr>
        <w:t xml:space="preserve"> </w:t>
      </w:r>
      <w:r w:rsidRPr="00097FF3">
        <w:rPr>
          <w:rFonts w:hint="eastAsia"/>
          <w:rtl/>
        </w:rPr>
        <w:t>עיסוקי</w:t>
      </w:r>
      <w:r w:rsidRPr="00097FF3">
        <w:rPr>
          <w:rtl/>
        </w:rPr>
        <w:t xml:space="preserve"> </w:t>
      </w:r>
      <w:r w:rsidRPr="00097FF3">
        <w:rPr>
          <w:rFonts w:hint="eastAsia"/>
          <w:rtl/>
        </w:rPr>
        <w:t>במתן</w:t>
      </w:r>
      <w:r w:rsidRPr="00097FF3">
        <w:rPr>
          <w:rtl/>
        </w:rPr>
        <w:t xml:space="preserve"> </w:t>
      </w:r>
      <w:r w:rsidRPr="00097FF3">
        <w:rPr>
          <w:rFonts w:hint="eastAsia"/>
          <w:rtl/>
        </w:rPr>
        <w:t>השירותים</w:t>
      </w:r>
      <w:r w:rsidRPr="00097FF3">
        <w:rPr>
          <w:rtl/>
        </w:rPr>
        <w:t xml:space="preserve"> </w:t>
      </w:r>
      <w:r w:rsidRPr="00097FF3">
        <w:rPr>
          <w:rFonts w:hint="eastAsia"/>
          <w:rtl/>
        </w:rPr>
        <w:t>כאמור</w:t>
      </w:r>
      <w:r w:rsidRPr="00097FF3">
        <w:rPr>
          <w:rtl/>
        </w:rPr>
        <w:t xml:space="preserve"> </w:t>
      </w:r>
      <w:r w:rsidRPr="00097FF3">
        <w:rPr>
          <w:rFonts w:hint="eastAsia"/>
          <w:rtl/>
        </w:rPr>
        <w:t>לעיל</w:t>
      </w:r>
      <w:r w:rsidRPr="00097FF3">
        <w:rPr>
          <w:rtl/>
        </w:rPr>
        <w:t>.</w:t>
      </w:r>
    </w:p>
    <w:p w:rsidR="00C154D4" w:rsidRPr="00097FF3" w:rsidRDefault="00C154D4" w:rsidP="00097FF3">
      <w:pPr>
        <w:pStyle w:val="af0"/>
        <w:keepLines/>
        <w:numPr>
          <w:ilvl w:val="0"/>
          <w:numId w:val="42"/>
        </w:numPr>
        <w:spacing w:after="200"/>
        <w:contextualSpacing/>
        <w:jc w:val="both"/>
      </w:pPr>
      <w:r w:rsidRPr="00097FF3">
        <w:rPr>
          <w:rFonts w:hint="eastAsia"/>
          <w:rtl/>
        </w:rPr>
        <w:t>בכל</w:t>
      </w:r>
      <w:r w:rsidRPr="00097FF3">
        <w:rPr>
          <w:rtl/>
        </w:rPr>
        <w:t xml:space="preserve"> </w:t>
      </w:r>
      <w:r w:rsidRPr="00097FF3">
        <w:rPr>
          <w:rFonts w:hint="eastAsia"/>
          <w:rtl/>
        </w:rPr>
        <w:t>מקרה</w:t>
      </w:r>
      <w:r w:rsidRPr="00097FF3">
        <w:rPr>
          <w:rtl/>
        </w:rPr>
        <w:t xml:space="preserve"> </w:t>
      </w:r>
      <w:r w:rsidRPr="00097FF3">
        <w:rPr>
          <w:rFonts w:hint="eastAsia"/>
          <w:rtl/>
        </w:rPr>
        <w:t>שאגלה</w:t>
      </w:r>
      <w:r w:rsidRPr="00097FF3">
        <w:rPr>
          <w:rtl/>
        </w:rPr>
        <w:t xml:space="preserve"> </w:t>
      </w:r>
      <w:r w:rsidRPr="00097FF3">
        <w:rPr>
          <w:rFonts w:hint="eastAsia"/>
          <w:rtl/>
        </w:rPr>
        <w:t>מידע</w:t>
      </w:r>
      <w:r w:rsidRPr="00097FF3">
        <w:rPr>
          <w:rtl/>
        </w:rPr>
        <w:t xml:space="preserve"> </w:t>
      </w:r>
      <w:r w:rsidRPr="00097FF3">
        <w:rPr>
          <w:rFonts w:hint="eastAsia"/>
          <w:rtl/>
        </w:rPr>
        <w:t>כאמור</w:t>
      </w:r>
      <w:r w:rsidRPr="00097FF3">
        <w:rPr>
          <w:rtl/>
        </w:rPr>
        <w:t xml:space="preserve"> </w:t>
      </w:r>
      <w:r w:rsidRPr="00097FF3">
        <w:rPr>
          <w:rFonts w:hint="eastAsia"/>
          <w:rtl/>
        </w:rPr>
        <w:t>השייך</w:t>
      </w:r>
      <w:r w:rsidRPr="00097FF3">
        <w:rPr>
          <w:rtl/>
        </w:rPr>
        <w:t xml:space="preserve"> </w:t>
      </w:r>
      <w:r w:rsidRPr="00097FF3">
        <w:rPr>
          <w:rFonts w:hint="eastAsia"/>
          <w:rtl/>
        </w:rPr>
        <w:t>לכם</w:t>
      </w:r>
      <w:r w:rsidRPr="00097FF3">
        <w:rPr>
          <w:rtl/>
        </w:rPr>
        <w:t xml:space="preserve"> </w:t>
      </w:r>
      <w:r w:rsidRPr="00097FF3">
        <w:rPr>
          <w:rFonts w:hint="eastAsia"/>
          <w:rtl/>
        </w:rPr>
        <w:t>ו</w:t>
      </w:r>
      <w:r w:rsidRPr="00097FF3">
        <w:rPr>
          <w:rtl/>
        </w:rPr>
        <w:t xml:space="preserve">/או </w:t>
      </w:r>
      <w:r w:rsidRPr="00097FF3">
        <w:rPr>
          <w:rFonts w:hint="eastAsia"/>
          <w:rtl/>
        </w:rPr>
        <w:t>הנמצא</w:t>
      </w:r>
      <w:r w:rsidRPr="00097FF3">
        <w:rPr>
          <w:rtl/>
        </w:rPr>
        <w:t xml:space="preserve"> </w:t>
      </w:r>
      <w:r w:rsidRPr="00097FF3">
        <w:rPr>
          <w:rFonts w:hint="eastAsia"/>
          <w:rtl/>
        </w:rPr>
        <w:t>ברשותכם</w:t>
      </w:r>
      <w:r w:rsidRPr="00097FF3">
        <w:rPr>
          <w:rtl/>
        </w:rPr>
        <w:t xml:space="preserve"> </w:t>
      </w:r>
      <w:r w:rsidRPr="00097FF3">
        <w:rPr>
          <w:rFonts w:hint="eastAsia"/>
          <w:rtl/>
        </w:rPr>
        <w:t>ו</w:t>
      </w:r>
      <w:r w:rsidRPr="00097FF3">
        <w:rPr>
          <w:rtl/>
        </w:rPr>
        <w:t xml:space="preserve">/או </w:t>
      </w:r>
      <w:r w:rsidRPr="00097FF3">
        <w:rPr>
          <w:rFonts w:hint="eastAsia"/>
          <w:rtl/>
        </w:rPr>
        <w:t>הקשור</w:t>
      </w:r>
      <w:r w:rsidRPr="00097FF3">
        <w:rPr>
          <w:rtl/>
        </w:rPr>
        <w:t xml:space="preserve"> </w:t>
      </w:r>
      <w:r w:rsidRPr="00097FF3">
        <w:rPr>
          <w:rFonts w:hint="eastAsia"/>
          <w:rtl/>
        </w:rPr>
        <w:t>לפעילויותיכם</w:t>
      </w:r>
      <w:r w:rsidRPr="00097FF3">
        <w:rPr>
          <w:rtl/>
        </w:rPr>
        <w:t xml:space="preserve"> , </w:t>
      </w:r>
      <w:r w:rsidRPr="00097FF3">
        <w:rPr>
          <w:rFonts w:hint="eastAsia"/>
          <w:rtl/>
        </w:rPr>
        <w:t>תהיה</w:t>
      </w:r>
      <w:r w:rsidRPr="00097FF3">
        <w:rPr>
          <w:rtl/>
        </w:rPr>
        <w:t xml:space="preserve"> </w:t>
      </w:r>
      <w:r w:rsidRPr="00097FF3">
        <w:rPr>
          <w:rFonts w:hint="eastAsia"/>
          <w:rtl/>
        </w:rPr>
        <w:t>לכם</w:t>
      </w:r>
      <w:r w:rsidRPr="00097FF3">
        <w:rPr>
          <w:rtl/>
        </w:rPr>
        <w:t xml:space="preserve"> </w:t>
      </w:r>
      <w:r w:rsidRPr="00097FF3">
        <w:rPr>
          <w:rFonts w:hint="eastAsia"/>
          <w:rtl/>
        </w:rPr>
        <w:t>זכות</w:t>
      </w:r>
      <w:r w:rsidRPr="00097FF3">
        <w:rPr>
          <w:rtl/>
        </w:rPr>
        <w:t xml:space="preserve"> </w:t>
      </w:r>
      <w:r w:rsidRPr="00097FF3">
        <w:rPr>
          <w:rFonts w:hint="eastAsia"/>
          <w:rtl/>
        </w:rPr>
        <w:t>תביעה</w:t>
      </w:r>
      <w:r w:rsidRPr="00097FF3">
        <w:rPr>
          <w:rtl/>
        </w:rPr>
        <w:t xml:space="preserve"> </w:t>
      </w:r>
      <w:r w:rsidRPr="00097FF3">
        <w:rPr>
          <w:rFonts w:hint="eastAsia"/>
          <w:rtl/>
        </w:rPr>
        <w:t>נפרדת</w:t>
      </w:r>
      <w:r w:rsidRPr="00097FF3">
        <w:rPr>
          <w:rtl/>
        </w:rPr>
        <w:t xml:space="preserve"> </w:t>
      </w:r>
      <w:r w:rsidRPr="00097FF3">
        <w:rPr>
          <w:rFonts w:hint="eastAsia"/>
          <w:rtl/>
        </w:rPr>
        <w:t>ועצמאית</w:t>
      </w:r>
      <w:r w:rsidRPr="00097FF3">
        <w:rPr>
          <w:rtl/>
        </w:rPr>
        <w:t xml:space="preserve"> </w:t>
      </w:r>
      <w:r w:rsidRPr="00097FF3">
        <w:rPr>
          <w:rFonts w:hint="eastAsia"/>
          <w:rtl/>
        </w:rPr>
        <w:t>כלפי</w:t>
      </w:r>
      <w:r w:rsidRPr="00097FF3">
        <w:rPr>
          <w:rtl/>
        </w:rPr>
        <w:t xml:space="preserve"> </w:t>
      </w:r>
      <w:r w:rsidRPr="00097FF3">
        <w:rPr>
          <w:rFonts w:hint="eastAsia"/>
          <w:rtl/>
        </w:rPr>
        <w:t>בגין</w:t>
      </w:r>
      <w:r w:rsidRPr="00097FF3">
        <w:rPr>
          <w:rtl/>
        </w:rPr>
        <w:t xml:space="preserve"> </w:t>
      </w:r>
      <w:r w:rsidRPr="00097FF3">
        <w:rPr>
          <w:rFonts w:hint="eastAsia"/>
          <w:rtl/>
        </w:rPr>
        <w:t>הפרת</w:t>
      </w:r>
      <w:r w:rsidRPr="00097FF3">
        <w:rPr>
          <w:rtl/>
        </w:rPr>
        <w:t xml:space="preserve"> </w:t>
      </w:r>
      <w:r w:rsidRPr="00097FF3">
        <w:rPr>
          <w:rFonts w:hint="eastAsia"/>
          <w:rtl/>
        </w:rPr>
        <w:t>חובת</w:t>
      </w:r>
      <w:r w:rsidRPr="00097FF3">
        <w:rPr>
          <w:rtl/>
        </w:rPr>
        <w:t xml:space="preserve"> </w:t>
      </w:r>
      <w:r w:rsidRPr="00097FF3">
        <w:rPr>
          <w:rFonts w:hint="eastAsia"/>
          <w:rtl/>
        </w:rPr>
        <w:t>הסודיות</w:t>
      </w:r>
      <w:r w:rsidRPr="00097FF3">
        <w:rPr>
          <w:rtl/>
        </w:rPr>
        <w:t xml:space="preserve"> </w:t>
      </w:r>
      <w:r w:rsidRPr="00097FF3">
        <w:rPr>
          <w:rFonts w:hint="eastAsia"/>
          <w:rtl/>
        </w:rPr>
        <w:t>שלעיל</w:t>
      </w:r>
      <w:r w:rsidRPr="00097FF3">
        <w:rPr>
          <w:rtl/>
        </w:rPr>
        <w:t>.</w:t>
      </w:r>
      <w:r w:rsidRPr="00097FF3">
        <w:rPr>
          <w:rtl/>
        </w:rPr>
        <w:tab/>
      </w:r>
      <w:r w:rsidRPr="00097FF3">
        <w:rPr>
          <w:rtl/>
        </w:rPr>
        <w:br/>
      </w:r>
      <w:r w:rsidRPr="00097FF3">
        <w:rPr>
          <w:rFonts w:hint="eastAsia"/>
          <w:rtl/>
        </w:rPr>
        <w:t>הנני</w:t>
      </w:r>
      <w:r w:rsidRPr="00097FF3">
        <w:rPr>
          <w:rtl/>
        </w:rPr>
        <w:t xml:space="preserve"> מצהיר כי ידוע לי ששימוש במידע שיגיע לידי במהלך ביצוע העבודה ומסירתו לאחר מהווים עבירה על פי חוק עונשין, </w:t>
      </w:r>
      <w:r w:rsidRPr="00097FF3">
        <w:rPr>
          <w:rFonts w:hint="eastAsia"/>
          <w:rtl/>
        </w:rPr>
        <w:t>התשל</w:t>
      </w:r>
      <w:r w:rsidRPr="00097FF3">
        <w:rPr>
          <w:rtl/>
        </w:rPr>
        <w:t xml:space="preserve">"ז – 1997 וחוק הגנת הפרטיות </w:t>
      </w:r>
      <w:r w:rsidRPr="00097FF3">
        <w:rPr>
          <w:rFonts w:hint="eastAsia"/>
          <w:rtl/>
        </w:rPr>
        <w:t>התשמ</w:t>
      </w:r>
      <w:r w:rsidRPr="00097FF3">
        <w:rPr>
          <w:rtl/>
        </w:rPr>
        <w:t>"א- 1981.</w:t>
      </w:r>
    </w:p>
    <w:p w:rsidR="00C154D4" w:rsidRPr="00097FF3" w:rsidRDefault="00C154D4" w:rsidP="00097FF3">
      <w:pPr>
        <w:pStyle w:val="af0"/>
        <w:keepLines/>
        <w:numPr>
          <w:ilvl w:val="0"/>
          <w:numId w:val="42"/>
        </w:numPr>
        <w:spacing w:after="200"/>
        <w:contextualSpacing/>
        <w:jc w:val="both"/>
      </w:pPr>
      <w:r w:rsidRPr="00097FF3">
        <w:rPr>
          <w:rFonts w:hint="eastAsia"/>
          <w:rtl/>
        </w:rPr>
        <w:t>התחייבותי</w:t>
      </w:r>
      <w:r w:rsidRPr="00097FF3">
        <w:rPr>
          <w:rtl/>
        </w:rPr>
        <w:t xml:space="preserve"> </w:t>
      </w:r>
      <w:r w:rsidRPr="00097FF3">
        <w:rPr>
          <w:rFonts w:hint="eastAsia"/>
          <w:rtl/>
        </w:rPr>
        <w:t>זו</w:t>
      </w:r>
      <w:r w:rsidRPr="00097FF3">
        <w:rPr>
          <w:rtl/>
        </w:rPr>
        <w:t xml:space="preserve"> </w:t>
      </w:r>
      <w:r w:rsidRPr="00097FF3">
        <w:rPr>
          <w:rFonts w:hint="eastAsia"/>
          <w:rtl/>
        </w:rPr>
        <w:t>לא</w:t>
      </w:r>
      <w:r w:rsidRPr="00097FF3">
        <w:rPr>
          <w:rtl/>
        </w:rPr>
        <w:t xml:space="preserve"> </w:t>
      </w:r>
      <w:r w:rsidRPr="00097FF3">
        <w:rPr>
          <w:rFonts w:hint="eastAsia"/>
          <w:rtl/>
        </w:rPr>
        <w:t>תפורש</w:t>
      </w:r>
      <w:r w:rsidRPr="00097FF3">
        <w:rPr>
          <w:rtl/>
        </w:rPr>
        <w:t xml:space="preserve"> </w:t>
      </w:r>
      <w:r w:rsidRPr="00097FF3">
        <w:rPr>
          <w:rFonts w:hint="eastAsia"/>
          <w:rtl/>
        </w:rPr>
        <w:t>כיוצרת</w:t>
      </w:r>
      <w:r w:rsidRPr="00097FF3">
        <w:rPr>
          <w:rtl/>
        </w:rPr>
        <w:t xml:space="preserve"> </w:t>
      </w:r>
      <w:r w:rsidRPr="00097FF3">
        <w:rPr>
          <w:rFonts w:hint="eastAsia"/>
          <w:rtl/>
        </w:rPr>
        <w:t>קשר</w:t>
      </w:r>
      <w:r w:rsidRPr="00097FF3">
        <w:rPr>
          <w:rtl/>
        </w:rPr>
        <w:t xml:space="preserve"> </w:t>
      </w:r>
      <w:r w:rsidRPr="00097FF3">
        <w:rPr>
          <w:rFonts w:hint="eastAsia"/>
          <w:rtl/>
        </w:rPr>
        <w:t>אישי</w:t>
      </w:r>
      <w:r w:rsidRPr="00097FF3">
        <w:rPr>
          <w:rtl/>
        </w:rPr>
        <w:t xml:space="preserve"> </w:t>
      </w:r>
      <w:r w:rsidRPr="00097FF3">
        <w:rPr>
          <w:rFonts w:hint="eastAsia"/>
          <w:rtl/>
        </w:rPr>
        <w:t>מכל</w:t>
      </w:r>
      <w:r w:rsidRPr="00097FF3">
        <w:rPr>
          <w:rtl/>
        </w:rPr>
        <w:t xml:space="preserve"> </w:t>
      </w:r>
      <w:r w:rsidRPr="00097FF3">
        <w:rPr>
          <w:rFonts w:hint="eastAsia"/>
          <w:rtl/>
        </w:rPr>
        <w:t>סוג</w:t>
      </w:r>
      <w:r w:rsidRPr="00097FF3">
        <w:rPr>
          <w:rtl/>
        </w:rPr>
        <w:t xml:space="preserve"> </w:t>
      </w:r>
      <w:r w:rsidRPr="00097FF3">
        <w:rPr>
          <w:rFonts w:hint="eastAsia"/>
          <w:rtl/>
        </w:rPr>
        <w:t>שהוא</w:t>
      </w:r>
      <w:r w:rsidRPr="00097FF3">
        <w:rPr>
          <w:rtl/>
        </w:rPr>
        <w:t xml:space="preserve"> </w:t>
      </w:r>
      <w:r w:rsidRPr="00097FF3">
        <w:rPr>
          <w:rFonts w:hint="eastAsia"/>
          <w:rtl/>
        </w:rPr>
        <w:t>ביני</w:t>
      </w:r>
      <w:r w:rsidRPr="00097FF3">
        <w:rPr>
          <w:rtl/>
        </w:rPr>
        <w:t xml:space="preserve"> </w:t>
      </w:r>
      <w:r w:rsidRPr="00097FF3">
        <w:rPr>
          <w:rFonts w:hint="eastAsia"/>
          <w:rtl/>
        </w:rPr>
        <w:t>לביניכם</w:t>
      </w:r>
      <w:r w:rsidRPr="00097FF3">
        <w:rPr>
          <w:rtl/>
        </w:rPr>
        <w:t>.</w:t>
      </w:r>
    </w:p>
    <w:p w:rsidR="00C154D4" w:rsidRPr="00097FF3" w:rsidRDefault="00C154D4" w:rsidP="00097FF3">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C154D4" w:rsidRPr="00097FF3" w:rsidTr="00571CB2">
        <w:trPr>
          <w:jc w:val="center"/>
        </w:trPr>
        <w:tc>
          <w:tcPr>
            <w:tcW w:w="9705" w:type="dxa"/>
            <w:gridSpan w:val="4"/>
          </w:tcPr>
          <w:p w:rsidR="00C154D4" w:rsidRPr="00097FF3" w:rsidRDefault="00C154D4" w:rsidP="00097FF3">
            <w:pPr>
              <w:keepLines/>
              <w:spacing w:after="120"/>
              <w:rPr>
                <w:b/>
                <w:bCs/>
                <w:rtl/>
              </w:rPr>
            </w:pPr>
            <w:bookmarkStart w:id="190" w:name="_Toc268077163"/>
            <w:bookmarkStart w:id="191" w:name="_Toc174250184"/>
            <w:bookmarkStart w:id="192" w:name="_Toc179603298"/>
            <w:r w:rsidRPr="00097FF3">
              <w:rPr>
                <w:rFonts w:hint="eastAsia"/>
                <w:b/>
                <w:bCs/>
                <w:rtl/>
              </w:rPr>
              <w:t>ולראיה</w:t>
            </w:r>
            <w:r w:rsidRPr="00097FF3">
              <w:rPr>
                <w:b/>
                <w:bCs/>
                <w:rtl/>
              </w:rPr>
              <w:t xml:space="preserve"> </w:t>
            </w:r>
            <w:r w:rsidRPr="00097FF3">
              <w:rPr>
                <w:rFonts w:hint="eastAsia"/>
                <w:b/>
                <w:bCs/>
                <w:rtl/>
              </w:rPr>
              <w:t>באתי</w:t>
            </w:r>
            <w:r w:rsidRPr="00097FF3">
              <w:rPr>
                <w:b/>
                <w:bCs/>
                <w:rtl/>
              </w:rPr>
              <w:t xml:space="preserve"> </w:t>
            </w:r>
            <w:r w:rsidRPr="00097FF3">
              <w:rPr>
                <w:rFonts w:hint="eastAsia"/>
                <w:b/>
                <w:bCs/>
                <w:rtl/>
              </w:rPr>
              <w:t>על</w:t>
            </w:r>
            <w:r w:rsidRPr="00097FF3">
              <w:rPr>
                <w:b/>
                <w:bCs/>
                <w:rtl/>
              </w:rPr>
              <w:t xml:space="preserve"> </w:t>
            </w:r>
            <w:r w:rsidRPr="00097FF3">
              <w:rPr>
                <w:rFonts w:hint="eastAsia"/>
                <w:b/>
                <w:bCs/>
                <w:rtl/>
              </w:rPr>
              <w:t>החתום</w:t>
            </w:r>
            <w:bookmarkEnd w:id="190"/>
          </w:p>
          <w:p w:rsidR="00C154D4" w:rsidRPr="00097FF3" w:rsidRDefault="00C154D4" w:rsidP="00097FF3">
            <w:pPr>
              <w:keepLines/>
              <w:spacing w:after="120"/>
              <w:rPr>
                <w:rtl/>
              </w:rPr>
            </w:pPr>
          </w:p>
          <w:p w:rsidR="00C154D4" w:rsidRPr="00097FF3" w:rsidRDefault="00C154D4" w:rsidP="00097FF3">
            <w:pPr>
              <w:keepLines/>
              <w:spacing w:after="120"/>
              <w:rPr>
                <w:rtl/>
              </w:rPr>
            </w:pPr>
          </w:p>
        </w:tc>
      </w:tr>
      <w:tr w:rsidR="00C154D4" w:rsidRPr="00097FF3" w:rsidTr="00571CB2">
        <w:trPr>
          <w:jc w:val="center"/>
        </w:trPr>
        <w:tc>
          <w:tcPr>
            <w:tcW w:w="1200" w:type="dxa"/>
          </w:tcPr>
          <w:p w:rsidR="00C154D4" w:rsidRPr="00097FF3" w:rsidRDefault="00C154D4" w:rsidP="00097FF3">
            <w:pPr>
              <w:keepLines/>
              <w:rPr>
                <w:rtl/>
              </w:rPr>
            </w:pPr>
            <w:bookmarkStart w:id="193" w:name="_Toc268077164"/>
            <w:r w:rsidRPr="00097FF3">
              <w:rPr>
                <w:rFonts w:hint="eastAsia"/>
                <w:rtl/>
              </w:rPr>
              <w:t>היום</w:t>
            </w:r>
            <w:r w:rsidRPr="00097FF3">
              <w:rPr>
                <w:rtl/>
              </w:rPr>
              <w:t>:</w:t>
            </w:r>
            <w:bookmarkEnd w:id="193"/>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r>
      <w:tr w:rsidR="00C154D4" w:rsidRPr="00097FF3" w:rsidTr="00571CB2">
        <w:trPr>
          <w:jc w:val="center"/>
        </w:trPr>
        <w:tc>
          <w:tcPr>
            <w:tcW w:w="1200" w:type="dxa"/>
          </w:tcPr>
          <w:p w:rsidR="00C154D4" w:rsidRPr="00097FF3" w:rsidRDefault="00C154D4" w:rsidP="00097FF3">
            <w:pPr>
              <w:keepLines/>
              <w:rPr>
                <w:rtl/>
              </w:rPr>
            </w:pPr>
          </w:p>
        </w:tc>
        <w:tc>
          <w:tcPr>
            <w:tcW w:w="2835" w:type="dxa"/>
            <w:tcBorders>
              <w:top w:val="single" w:sz="4" w:space="0" w:color="auto"/>
            </w:tcBorders>
          </w:tcPr>
          <w:p w:rsidR="00C154D4" w:rsidRPr="00097FF3" w:rsidRDefault="00C154D4" w:rsidP="00097FF3">
            <w:pPr>
              <w:keepLines/>
              <w:rPr>
                <w:rtl/>
              </w:rPr>
            </w:pPr>
            <w:bookmarkStart w:id="194" w:name="_Toc268077165"/>
            <w:r w:rsidRPr="00097FF3">
              <w:rPr>
                <w:rFonts w:hint="eastAsia"/>
                <w:rtl/>
              </w:rPr>
              <w:t>יום</w:t>
            </w:r>
            <w:bookmarkEnd w:id="194"/>
          </w:p>
        </w:tc>
        <w:tc>
          <w:tcPr>
            <w:tcW w:w="2835" w:type="dxa"/>
            <w:tcBorders>
              <w:top w:val="single" w:sz="4" w:space="0" w:color="auto"/>
            </w:tcBorders>
          </w:tcPr>
          <w:p w:rsidR="00C154D4" w:rsidRPr="00097FF3" w:rsidRDefault="00C154D4" w:rsidP="00097FF3">
            <w:pPr>
              <w:keepLines/>
              <w:rPr>
                <w:rtl/>
              </w:rPr>
            </w:pPr>
            <w:bookmarkStart w:id="195" w:name="_Toc268077166"/>
            <w:r w:rsidRPr="00097FF3">
              <w:rPr>
                <w:rFonts w:hint="eastAsia"/>
                <w:rtl/>
              </w:rPr>
              <w:t>בחודש</w:t>
            </w:r>
            <w:bookmarkEnd w:id="195"/>
          </w:p>
        </w:tc>
        <w:tc>
          <w:tcPr>
            <w:tcW w:w="2835" w:type="dxa"/>
            <w:tcBorders>
              <w:top w:val="single" w:sz="4" w:space="0" w:color="auto"/>
            </w:tcBorders>
          </w:tcPr>
          <w:p w:rsidR="00C154D4" w:rsidRPr="00097FF3" w:rsidRDefault="00C154D4" w:rsidP="00097FF3">
            <w:pPr>
              <w:keepLines/>
              <w:rPr>
                <w:rtl/>
              </w:rPr>
            </w:pPr>
            <w:bookmarkStart w:id="196" w:name="_Toc268077167"/>
            <w:r w:rsidRPr="00097FF3">
              <w:rPr>
                <w:rFonts w:hint="eastAsia"/>
                <w:rtl/>
              </w:rPr>
              <w:t>שנת</w:t>
            </w:r>
            <w:bookmarkEnd w:id="196"/>
          </w:p>
        </w:tc>
      </w:tr>
      <w:tr w:rsidR="00C154D4" w:rsidRPr="00097FF3" w:rsidTr="00571CB2">
        <w:trPr>
          <w:jc w:val="center"/>
        </w:trPr>
        <w:tc>
          <w:tcPr>
            <w:tcW w:w="1200" w:type="dxa"/>
          </w:tcPr>
          <w:p w:rsidR="00C154D4" w:rsidRPr="00097FF3" w:rsidRDefault="00C154D4" w:rsidP="00097FF3">
            <w:pPr>
              <w:keepLines/>
              <w:rPr>
                <w:rtl/>
              </w:rPr>
            </w:pPr>
          </w:p>
          <w:p w:rsidR="00C154D4" w:rsidRPr="00097FF3" w:rsidRDefault="00C154D4" w:rsidP="00097FF3">
            <w:pPr>
              <w:keepLines/>
              <w:rPr>
                <w:rtl/>
              </w:rPr>
            </w:pPr>
            <w:r w:rsidRPr="00097FF3">
              <w:rPr>
                <w:rFonts w:hint="eastAsia"/>
                <w:rtl/>
              </w:rPr>
              <w:t>המציע</w:t>
            </w:r>
            <w:r w:rsidRPr="00097FF3">
              <w:rPr>
                <w:rtl/>
              </w:rPr>
              <w:t>:</w:t>
            </w:r>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r>
      <w:tr w:rsidR="00C154D4" w:rsidRPr="00097FF3" w:rsidTr="00571CB2">
        <w:trPr>
          <w:jc w:val="center"/>
        </w:trPr>
        <w:tc>
          <w:tcPr>
            <w:tcW w:w="1200" w:type="dxa"/>
          </w:tcPr>
          <w:p w:rsidR="00C154D4" w:rsidRPr="00097FF3" w:rsidRDefault="00C154D4" w:rsidP="00097FF3">
            <w:pPr>
              <w:keepLines/>
              <w:rPr>
                <w:rtl/>
              </w:rPr>
            </w:pPr>
          </w:p>
        </w:tc>
        <w:tc>
          <w:tcPr>
            <w:tcW w:w="5670" w:type="dxa"/>
            <w:gridSpan w:val="2"/>
            <w:tcBorders>
              <w:top w:val="single" w:sz="4" w:space="0" w:color="auto"/>
            </w:tcBorders>
          </w:tcPr>
          <w:p w:rsidR="00C154D4" w:rsidRPr="00097FF3" w:rsidRDefault="00C154D4" w:rsidP="00097FF3">
            <w:pPr>
              <w:keepLines/>
              <w:rPr>
                <w:rtl/>
              </w:rPr>
            </w:pPr>
            <w:bookmarkStart w:id="197" w:name="_Toc268077168"/>
            <w:r w:rsidRPr="00097FF3">
              <w:rPr>
                <w:rFonts w:hint="eastAsia"/>
                <w:rtl/>
              </w:rPr>
              <w:t>שם</w:t>
            </w:r>
            <w:r w:rsidRPr="00097FF3">
              <w:rPr>
                <w:rtl/>
              </w:rPr>
              <w:t xml:space="preserve"> </w:t>
            </w:r>
            <w:r w:rsidRPr="00097FF3">
              <w:rPr>
                <w:rFonts w:hint="eastAsia"/>
                <w:rtl/>
              </w:rPr>
              <w:t>פרטי</w:t>
            </w:r>
            <w:r w:rsidRPr="00097FF3">
              <w:rPr>
                <w:rtl/>
              </w:rPr>
              <w:t xml:space="preserve"> </w:t>
            </w:r>
            <w:r w:rsidRPr="00097FF3">
              <w:rPr>
                <w:rFonts w:hint="eastAsia"/>
                <w:rtl/>
              </w:rPr>
              <w:t>ומשפחה</w:t>
            </w:r>
            <w:bookmarkEnd w:id="197"/>
          </w:p>
        </w:tc>
        <w:tc>
          <w:tcPr>
            <w:tcW w:w="2835" w:type="dxa"/>
            <w:tcBorders>
              <w:top w:val="single" w:sz="4" w:space="0" w:color="auto"/>
            </w:tcBorders>
          </w:tcPr>
          <w:p w:rsidR="00C154D4" w:rsidRPr="00097FF3" w:rsidRDefault="00C154D4" w:rsidP="00097FF3">
            <w:pPr>
              <w:keepLines/>
              <w:rPr>
                <w:rtl/>
              </w:rPr>
            </w:pPr>
            <w:bookmarkStart w:id="198" w:name="_Toc268077169"/>
            <w:r w:rsidRPr="00097FF3">
              <w:rPr>
                <w:rFonts w:hint="eastAsia"/>
                <w:rtl/>
              </w:rPr>
              <w:t>ת</w:t>
            </w:r>
            <w:r w:rsidRPr="00097FF3">
              <w:rPr>
                <w:rtl/>
              </w:rPr>
              <w:t>"ז</w:t>
            </w:r>
            <w:bookmarkEnd w:id="198"/>
          </w:p>
        </w:tc>
      </w:tr>
      <w:tr w:rsidR="00C154D4" w:rsidRPr="00097FF3" w:rsidTr="00571CB2">
        <w:trPr>
          <w:jc w:val="center"/>
        </w:trPr>
        <w:tc>
          <w:tcPr>
            <w:tcW w:w="1200" w:type="dxa"/>
            <w:tcBorders>
              <w:bottom w:val="single" w:sz="4" w:space="0" w:color="auto"/>
            </w:tcBorders>
          </w:tcPr>
          <w:p w:rsidR="00C154D4" w:rsidRPr="00097FF3" w:rsidRDefault="00C154D4" w:rsidP="00097FF3">
            <w:pPr>
              <w:keepLines/>
              <w:rPr>
                <w:rtl/>
              </w:rPr>
            </w:pPr>
          </w:p>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c>
          <w:tcPr>
            <w:tcW w:w="2835" w:type="dxa"/>
            <w:tcBorders>
              <w:bottom w:val="single" w:sz="4" w:space="0" w:color="auto"/>
            </w:tcBorders>
          </w:tcPr>
          <w:p w:rsidR="00C154D4" w:rsidRPr="00097FF3" w:rsidRDefault="00C154D4" w:rsidP="00097FF3">
            <w:pPr>
              <w:keepLines/>
              <w:rPr>
                <w:rtl/>
              </w:rPr>
            </w:pPr>
          </w:p>
        </w:tc>
      </w:tr>
      <w:tr w:rsidR="00C154D4" w:rsidRPr="00097FF3" w:rsidTr="00571CB2">
        <w:trPr>
          <w:jc w:val="center"/>
        </w:trPr>
        <w:tc>
          <w:tcPr>
            <w:tcW w:w="6870" w:type="dxa"/>
            <w:gridSpan w:val="3"/>
            <w:tcBorders>
              <w:top w:val="single" w:sz="4" w:space="0" w:color="auto"/>
            </w:tcBorders>
          </w:tcPr>
          <w:p w:rsidR="00C154D4" w:rsidRPr="00097FF3" w:rsidRDefault="00C154D4" w:rsidP="00097FF3">
            <w:pPr>
              <w:keepLines/>
              <w:rPr>
                <w:rtl/>
              </w:rPr>
            </w:pPr>
            <w:bookmarkStart w:id="199" w:name="_Toc268077170"/>
            <w:r w:rsidRPr="00097FF3">
              <w:rPr>
                <w:rFonts w:hint="eastAsia"/>
                <w:rtl/>
              </w:rPr>
              <w:t>כתובת</w:t>
            </w:r>
            <w:bookmarkEnd w:id="199"/>
          </w:p>
        </w:tc>
        <w:tc>
          <w:tcPr>
            <w:tcW w:w="2835" w:type="dxa"/>
            <w:tcBorders>
              <w:top w:val="single" w:sz="4" w:space="0" w:color="auto"/>
            </w:tcBorders>
          </w:tcPr>
          <w:p w:rsidR="00C154D4" w:rsidRPr="00097FF3" w:rsidRDefault="00C154D4" w:rsidP="00097FF3">
            <w:pPr>
              <w:keepLines/>
              <w:rPr>
                <w:rtl/>
              </w:rPr>
            </w:pPr>
            <w:bookmarkStart w:id="200" w:name="_Toc268077171"/>
            <w:r w:rsidRPr="00097FF3">
              <w:rPr>
                <w:rtl/>
              </w:rPr>
              <w:t>חתימה</w:t>
            </w:r>
            <w:bookmarkEnd w:id="200"/>
          </w:p>
        </w:tc>
      </w:tr>
    </w:tbl>
    <w:p w:rsidR="00C154D4" w:rsidRPr="00097FF3" w:rsidRDefault="00C154D4" w:rsidP="00097FF3">
      <w:pPr>
        <w:keepLines/>
        <w:rPr>
          <w:rtl/>
        </w:rPr>
      </w:pPr>
    </w:p>
    <w:p w:rsidR="00C154D4" w:rsidRPr="00097FF3" w:rsidRDefault="00C154D4" w:rsidP="00097FF3">
      <w:pPr>
        <w:outlineLvl w:val="0"/>
        <w:rPr>
          <w:b/>
          <w:bCs/>
          <w:sz w:val="24"/>
          <w:szCs w:val="28"/>
          <w:u w:val="single"/>
          <w:rtl/>
        </w:rPr>
      </w:pPr>
      <w:bookmarkStart w:id="201" w:name="_Toc185931893"/>
      <w:bookmarkStart w:id="202" w:name="_Toc297551532"/>
      <w:bookmarkStart w:id="203" w:name="_Toc301205769"/>
      <w:bookmarkEnd w:id="182"/>
      <w:bookmarkEnd w:id="191"/>
      <w:bookmarkEnd w:id="192"/>
      <w:r w:rsidRPr="00097FF3">
        <w:rPr>
          <w:b/>
          <w:bCs/>
          <w:rtl/>
        </w:rPr>
        <w:br w:type="page"/>
      </w:r>
      <w:bookmarkStart w:id="204" w:name="_Toc355101612"/>
      <w:bookmarkStart w:id="205" w:name="_Toc358112854"/>
      <w:r w:rsidRPr="00097FF3">
        <w:rPr>
          <w:rFonts w:hint="eastAsia"/>
          <w:b/>
          <w:bCs/>
          <w:sz w:val="24"/>
          <w:szCs w:val="28"/>
          <w:u w:val="single"/>
          <w:rtl/>
        </w:rPr>
        <w:t>נספח</w:t>
      </w:r>
      <w:r w:rsidRPr="00097FF3">
        <w:rPr>
          <w:b/>
          <w:bCs/>
          <w:sz w:val="24"/>
          <w:szCs w:val="28"/>
          <w:u w:val="single"/>
          <w:rtl/>
        </w:rPr>
        <w:t xml:space="preserve"> </w:t>
      </w:r>
      <w:r w:rsidRPr="00097FF3">
        <w:rPr>
          <w:rFonts w:hint="cs"/>
          <w:b/>
          <w:bCs/>
          <w:sz w:val="24"/>
          <w:szCs w:val="28"/>
          <w:u w:val="single"/>
          <w:rtl/>
        </w:rPr>
        <w:t>א</w:t>
      </w:r>
      <w:r w:rsidRPr="00097FF3">
        <w:rPr>
          <w:b/>
          <w:bCs/>
          <w:sz w:val="24"/>
          <w:szCs w:val="28"/>
          <w:u w:val="single"/>
          <w:rtl/>
        </w:rPr>
        <w:t>'</w:t>
      </w:r>
      <w:r w:rsidRPr="00097FF3">
        <w:rPr>
          <w:rFonts w:hint="cs"/>
          <w:b/>
          <w:bCs/>
          <w:sz w:val="24"/>
          <w:szCs w:val="28"/>
          <w:u w:val="single"/>
          <w:rtl/>
        </w:rPr>
        <w:t xml:space="preserve">7 </w:t>
      </w:r>
      <w:r w:rsidRPr="00097FF3">
        <w:rPr>
          <w:b/>
          <w:bCs/>
          <w:sz w:val="24"/>
          <w:szCs w:val="28"/>
          <w:u w:val="single"/>
          <w:rtl/>
        </w:rPr>
        <w:t xml:space="preserve"> </w:t>
      </w:r>
      <w:r w:rsidRPr="00097FF3">
        <w:rPr>
          <w:rFonts w:hint="cs"/>
          <w:b/>
          <w:bCs/>
          <w:sz w:val="24"/>
          <w:szCs w:val="28"/>
          <w:u w:val="single"/>
          <w:rtl/>
        </w:rPr>
        <w:t xml:space="preserve">- </w:t>
      </w:r>
      <w:r w:rsidRPr="00097FF3">
        <w:rPr>
          <w:b/>
          <w:bCs/>
          <w:sz w:val="24"/>
          <w:szCs w:val="28"/>
          <w:u w:val="single"/>
          <w:rtl/>
        </w:rPr>
        <w:t>נוסח התחייבו</w:t>
      </w:r>
      <w:r w:rsidRPr="00097FF3">
        <w:rPr>
          <w:rFonts w:hint="eastAsia"/>
          <w:b/>
          <w:bCs/>
          <w:sz w:val="24"/>
          <w:szCs w:val="28"/>
          <w:u w:val="single"/>
          <w:rtl/>
        </w:rPr>
        <w:t>ת</w:t>
      </w:r>
      <w:r w:rsidRPr="00097FF3">
        <w:rPr>
          <w:b/>
          <w:bCs/>
          <w:sz w:val="24"/>
          <w:szCs w:val="28"/>
          <w:u w:val="single"/>
          <w:rtl/>
        </w:rPr>
        <w:t xml:space="preserve"> לשמירת סו</w:t>
      </w:r>
      <w:r w:rsidRPr="00097FF3">
        <w:rPr>
          <w:rFonts w:hint="eastAsia"/>
          <w:b/>
          <w:bCs/>
          <w:sz w:val="24"/>
          <w:szCs w:val="28"/>
          <w:u w:val="single"/>
          <w:rtl/>
        </w:rPr>
        <w:t>ד</w:t>
      </w:r>
      <w:r w:rsidRPr="00097FF3">
        <w:rPr>
          <w:b/>
          <w:bCs/>
          <w:sz w:val="24"/>
          <w:szCs w:val="28"/>
          <w:u w:val="single"/>
          <w:rtl/>
        </w:rPr>
        <w:t>יות לחתימת העובדים</w:t>
      </w:r>
      <w:bookmarkEnd w:id="204"/>
      <w:bookmarkEnd w:id="205"/>
      <w:r w:rsidRPr="00097FF3">
        <w:rPr>
          <w:b/>
          <w:bCs/>
          <w:sz w:val="24"/>
          <w:szCs w:val="28"/>
          <w:u w:val="single"/>
          <w:rtl/>
        </w:rPr>
        <w:t xml:space="preserve"> </w:t>
      </w:r>
    </w:p>
    <w:p w:rsidR="00C154D4" w:rsidRPr="00097FF3" w:rsidRDefault="00C154D4" w:rsidP="00097FF3">
      <w:pPr>
        <w:spacing w:after="120"/>
        <w:rPr>
          <w:b/>
          <w:bCs/>
          <w:rtl/>
        </w:rPr>
      </w:pPr>
      <w:r w:rsidRPr="00097FF3">
        <w:rPr>
          <w:rFonts w:hint="cs"/>
          <w:rtl/>
        </w:rPr>
        <w:t>(ייחתם לאחר אישור העסקת העובד על ידי המזמין)</w:t>
      </w:r>
    </w:p>
    <w:p w:rsidR="00C154D4" w:rsidRPr="00097FF3" w:rsidRDefault="00C154D4" w:rsidP="00097FF3">
      <w:pPr>
        <w:spacing w:after="120"/>
        <w:rPr>
          <w:rtl/>
        </w:rPr>
      </w:pPr>
      <w:r w:rsidRPr="00097FF3">
        <w:rPr>
          <w:rFonts w:hint="cs"/>
          <w:rtl/>
        </w:rPr>
        <w:t>תאריך:___________________</w:t>
      </w:r>
    </w:p>
    <w:p w:rsidR="00C154D4" w:rsidRPr="00097FF3" w:rsidRDefault="00C154D4" w:rsidP="00097FF3">
      <w:pPr>
        <w:rPr>
          <w:u w:val="single"/>
          <w:rtl/>
        </w:rPr>
      </w:pPr>
    </w:p>
    <w:p w:rsidR="00C154D4" w:rsidRPr="00097FF3" w:rsidRDefault="00C154D4" w:rsidP="00097FF3">
      <w:pPr>
        <w:spacing w:after="120"/>
        <w:rPr>
          <w:b/>
          <w:bCs/>
          <w:u w:val="single"/>
          <w:rtl/>
        </w:rPr>
      </w:pPr>
      <w:bookmarkStart w:id="206" w:name="_Toc301205775"/>
      <w:bookmarkStart w:id="207" w:name="_Toc300491133"/>
      <w:bookmarkStart w:id="208" w:name="_Toc300493148"/>
      <w:r w:rsidRPr="00097FF3">
        <w:rPr>
          <w:rFonts w:hint="eastAsia"/>
          <w:b/>
          <w:bCs/>
          <w:u w:val="single"/>
          <w:rtl/>
        </w:rPr>
        <w:t>טופס</w:t>
      </w:r>
      <w:r w:rsidRPr="00097FF3">
        <w:rPr>
          <w:b/>
          <w:bCs/>
          <w:u w:val="single"/>
          <w:rtl/>
        </w:rPr>
        <w:t xml:space="preserve"> </w:t>
      </w:r>
      <w:r w:rsidRPr="00097FF3">
        <w:rPr>
          <w:rFonts w:hint="eastAsia"/>
          <w:b/>
          <w:bCs/>
          <w:u w:val="single"/>
          <w:rtl/>
        </w:rPr>
        <w:t>הצהרת</w:t>
      </w:r>
      <w:r w:rsidRPr="00097FF3">
        <w:rPr>
          <w:b/>
          <w:bCs/>
          <w:u w:val="single"/>
          <w:rtl/>
        </w:rPr>
        <w:t xml:space="preserve"> </w:t>
      </w:r>
      <w:r w:rsidRPr="00097FF3">
        <w:rPr>
          <w:rFonts w:hint="eastAsia"/>
          <w:b/>
          <w:bCs/>
          <w:u w:val="single"/>
          <w:rtl/>
        </w:rPr>
        <w:t>שמירה</w:t>
      </w:r>
      <w:r w:rsidRPr="00097FF3">
        <w:rPr>
          <w:b/>
          <w:bCs/>
          <w:u w:val="single"/>
          <w:rtl/>
        </w:rPr>
        <w:t xml:space="preserve"> </w:t>
      </w:r>
      <w:r w:rsidRPr="00097FF3">
        <w:rPr>
          <w:rFonts w:hint="eastAsia"/>
          <w:b/>
          <w:bCs/>
          <w:u w:val="single"/>
          <w:rtl/>
        </w:rPr>
        <w:t>על</w:t>
      </w:r>
      <w:r w:rsidRPr="00097FF3">
        <w:rPr>
          <w:b/>
          <w:bCs/>
          <w:u w:val="single"/>
          <w:rtl/>
        </w:rPr>
        <w:t xml:space="preserve"> </w:t>
      </w:r>
      <w:r w:rsidRPr="00097FF3">
        <w:rPr>
          <w:rFonts w:hint="eastAsia"/>
          <w:b/>
          <w:bCs/>
          <w:u w:val="single"/>
          <w:rtl/>
        </w:rPr>
        <w:t>סודיות</w:t>
      </w:r>
      <w:bookmarkEnd w:id="206"/>
      <w:bookmarkEnd w:id="207"/>
      <w:bookmarkEnd w:id="208"/>
    </w:p>
    <w:p w:rsidR="00C154D4" w:rsidRPr="00097FF3" w:rsidRDefault="00C154D4" w:rsidP="00097FF3">
      <w:pPr>
        <w:rPr>
          <w:rtl/>
        </w:rPr>
      </w:pPr>
    </w:p>
    <w:p w:rsidR="00C154D4" w:rsidRPr="00097FF3" w:rsidRDefault="00C154D4" w:rsidP="00097FF3">
      <w:pPr>
        <w:pStyle w:val="aff2"/>
        <w:jc w:val="both"/>
        <w:rPr>
          <w:rFonts w:cs="David"/>
          <w:sz w:val="24"/>
          <w:szCs w:val="24"/>
          <w:rtl/>
        </w:rPr>
      </w:pPr>
    </w:p>
    <w:p w:rsidR="00C154D4" w:rsidRPr="00097FF3" w:rsidRDefault="00C154D4" w:rsidP="00097FF3">
      <w:pPr>
        <w:pStyle w:val="aff2"/>
        <w:ind w:hanging="46"/>
        <w:jc w:val="both"/>
        <w:rPr>
          <w:rFonts w:cs="David"/>
          <w:rtl/>
        </w:rPr>
      </w:pPr>
      <w:r w:rsidRPr="00097FF3">
        <w:rPr>
          <w:rFonts w:cs="David"/>
          <w:sz w:val="24"/>
          <w:szCs w:val="24"/>
          <w:rtl/>
        </w:rPr>
        <w:t>אני החתום מטה, ___________________, ת.ז. ___________________, (שם פרטי ו</w:t>
      </w:r>
      <w:r w:rsidRPr="00097FF3">
        <w:rPr>
          <w:rFonts w:cs="David" w:hint="cs"/>
          <w:sz w:val="24"/>
          <w:szCs w:val="24"/>
          <w:rtl/>
        </w:rPr>
        <w:t xml:space="preserve">שם </w:t>
      </w:r>
      <w:r w:rsidRPr="00097FF3">
        <w:rPr>
          <w:rFonts w:cs="David"/>
          <w:sz w:val="24"/>
          <w:szCs w:val="24"/>
          <w:rtl/>
        </w:rPr>
        <w:t>משפחה)</w:t>
      </w:r>
      <w:r w:rsidRPr="00097FF3">
        <w:rPr>
          <w:rFonts w:cs="David" w:hint="cs"/>
          <w:sz w:val="24"/>
          <w:szCs w:val="24"/>
          <w:rtl/>
        </w:rPr>
        <w:t xml:space="preserve"> </w:t>
      </w:r>
      <w:r w:rsidRPr="00097FF3">
        <w:rPr>
          <w:rFonts w:cs="David"/>
          <w:sz w:val="24"/>
          <w:szCs w:val="24"/>
          <w:rtl/>
        </w:rPr>
        <w:t>העובד / מועסק אצל _______________ (שם המעסיק) , מתחייב בזאת:</w:t>
      </w:r>
    </w:p>
    <w:p w:rsidR="00C154D4" w:rsidRPr="00097FF3" w:rsidRDefault="00C154D4" w:rsidP="00097FF3">
      <w:pPr>
        <w:widowControl w:val="0"/>
        <w:numPr>
          <w:ilvl w:val="0"/>
          <w:numId w:val="36"/>
        </w:numPr>
        <w:tabs>
          <w:tab w:val="clear" w:pos="743"/>
        </w:tabs>
        <w:autoSpaceDE w:val="0"/>
        <w:autoSpaceDN w:val="0"/>
        <w:spacing w:after="120" w:line="360" w:lineRule="auto"/>
        <w:ind w:right="0"/>
        <w:rPr>
          <w:rtl/>
        </w:rPr>
      </w:pPr>
      <w:r w:rsidRPr="00097FF3">
        <w:rPr>
          <w:rtl/>
        </w:rPr>
        <w:t>לשמור בסוד ולא להעביר, לא להודיע, לא למסור ו/או</w:t>
      </w:r>
      <w:r w:rsidRPr="00097FF3">
        <w:rPr>
          <w:rFonts w:hint="cs"/>
          <w:rtl/>
        </w:rPr>
        <w:t xml:space="preserve"> </w:t>
      </w:r>
      <w:r w:rsidRPr="00097FF3">
        <w:rPr>
          <w:rtl/>
        </w:rPr>
        <w:t>לא להביא לידיעת כל אדם, כל ידיעה וכל מידע, אשר יגיעו לידיעתי בתקופת עבודתי מטעם __</w:t>
      </w:r>
      <w:r w:rsidRPr="00097FF3">
        <w:rPr>
          <w:rFonts w:hint="cs"/>
          <w:rtl/>
        </w:rPr>
        <w:t>____</w:t>
      </w:r>
      <w:r w:rsidRPr="00097FF3">
        <w:rPr>
          <w:rtl/>
        </w:rPr>
        <w:t>_______</w:t>
      </w:r>
      <w:r w:rsidRPr="00097FF3">
        <w:rPr>
          <w:rFonts w:hint="cs"/>
          <w:rtl/>
        </w:rPr>
        <w:t xml:space="preserve"> (שם המעסיק)</w:t>
      </w:r>
      <w:r w:rsidRPr="00097FF3">
        <w:rPr>
          <w:rtl/>
        </w:rPr>
        <w:t xml:space="preserve"> הנותן</w:t>
      </w:r>
      <w:r w:rsidRPr="00097FF3">
        <w:rPr>
          <w:rFonts w:hint="cs"/>
          <w:rtl/>
        </w:rPr>
        <w:t xml:space="preserve"> </w:t>
      </w:r>
      <w:r w:rsidRPr="00097FF3">
        <w:rPr>
          <w:rtl/>
        </w:rPr>
        <w:t xml:space="preserve">שירותים למשרד </w:t>
      </w:r>
      <w:r w:rsidRPr="00097FF3">
        <w:rPr>
          <w:rFonts w:hint="cs"/>
          <w:rtl/>
        </w:rPr>
        <w:t>הבריאות</w:t>
      </w:r>
      <w:r w:rsidRPr="00097FF3">
        <w:rPr>
          <w:rtl/>
        </w:rPr>
        <w:t>, בתקופת עבודתי כאמור, או לאחר מכן.</w:t>
      </w:r>
      <w:r w:rsidRPr="00097FF3">
        <w:rPr>
          <w:rFonts w:hint="cs"/>
          <w:rtl/>
        </w:rPr>
        <w:t xml:space="preserve">                                                                            </w:t>
      </w:r>
    </w:p>
    <w:p w:rsidR="00C154D4" w:rsidRPr="00097FF3" w:rsidRDefault="00C154D4" w:rsidP="00097FF3">
      <w:pPr>
        <w:widowControl w:val="0"/>
        <w:numPr>
          <w:ilvl w:val="0"/>
          <w:numId w:val="36"/>
        </w:numPr>
        <w:tabs>
          <w:tab w:val="clear" w:pos="743"/>
        </w:tabs>
        <w:autoSpaceDE w:val="0"/>
        <w:autoSpaceDN w:val="0"/>
        <w:spacing w:after="120" w:line="360" w:lineRule="auto"/>
        <w:ind w:right="0"/>
      </w:pPr>
      <w:r w:rsidRPr="00097FF3">
        <w:rPr>
          <w:rtl/>
        </w:rPr>
        <w:t xml:space="preserve">התחייבותי זו חלה לגבי כל סוגי המידע, בין אם יגיעו לידיעתי בתוקף עבודתי כאמור ובין אם יגיעו לידיעתי בכל דרך אחרת. </w:t>
      </w:r>
    </w:p>
    <w:p w:rsidR="00C154D4" w:rsidRPr="00097FF3" w:rsidRDefault="00C154D4" w:rsidP="00097FF3">
      <w:pPr>
        <w:widowControl w:val="0"/>
        <w:numPr>
          <w:ilvl w:val="0"/>
          <w:numId w:val="36"/>
        </w:numPr>
        <w:tabs>
          <w:tab w:val="clear" w:pos="743"/>
        </w:tabs>
        <w:autoSpaceDE w:val="0"/>
        <w:autoSpaceDN w:val="0"/>
        <w:spacing w:after="120" w:line="360" w:lineRule="auto"/>
        <w:ind w:right="0"/>
        <w:rPr>
          <w:rtl/>
        </w:rPr>
      </w:pPr>
      <w:r w:rsidRPr="00097FF3">
        <w:rPr>
          <w:rFonts w:hint="cs"/>
          <w:rtl/>
        </w:rPr>
        <w:t xml:space="preserve">מבלי לפגוע בכלליות האמור לעיל, מידע סודי לא יכלול </w:t>
      </w:r>
      <w:r w:rsidRPr="00097FF3">
        <w:rPr>
          <w:rtl/>
        </w:rPr>
        <w:t>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C154D4" w:rsidRPr="00097FF3" w:rsidRDefault="00C154D4" w:rsidP="00097FF3">
      <w:pPr>
        <w:widowControl w:val="0"/>
        <w:numPr>
          <w:ilvl w:val="0"/>
          <w:numId w:val="36"/>
        </w:numPr>
        <w:tabs>
          <w:tab w:val="clear" w:pos="743"/>
        </w:tabs>
        <w:autoSpaceDE w:val="0"/>
        <w:autoSpaceDN w:val="0"/>
        <w:spacing w:after="120" w:line="360" w:lineRule="auto"/>
        <w:ind w:right="0"/>
        <w:rPr>
          <w:rtl/>
        </w:rPr>
      </w:pPr>
      <w:r w:rsidRPr="00097FF3">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C154D4" w:rsidRPr="00097FF3" w:rsidRDefault="00C154D4" w:rsidP="00097FF3">
      <w:pPr>
        <w:widowControl w:val="0"/>
        <w:numPr>
          <w:ilvl w:val="0"/>
          <w:numId w:val="36"/>
        </w:numPr>
        <w:tabs>
          <w:tab w:val="clear" w:pos="743"/>
        </w:tabs>
        <w:autoSpaceDE w:val="0"/>
        <w:autoSpaceDN w:val="0"/>
        <w:spacing w:after="120" w:line="360" w:lineRule="auto"/>
        <w:ind w:right="0"/>
        <w:rPr>
          <w:rtl/>
        </w:rPr>
      </w:pPr>
      <w:r w:rsidRPr="00097FF3">
        <w:rPr>
          <w:rtl/>
        </w:rPr>
        <w:t xml:space="preserve">כמו כן, אני מתחייב כי אם אקבל רשות להשתמש במאגרי המידע של משרד </w:t>
      </w:r>
      <w:r w:rsidRPr="00097FF3">
        <w:rPr>
          <w:rFonts w:hint="cs"/>
          <w:rtl/>
        </w:rPr>
        <w:t>הבריאות</w:t>
      </w:r>
      <w:r w:rsidRPr="00097FF3">
        <w:rPr>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C154D4" w:rsidRPr="00097FF3" w:rsidRDefault="00C154D4" w:rsidP="00097FF3">
      <w:pPr>
        <w:widowControl w:val="0"/>
        <w:numPr>
          <w:ilvl w:val="0"/>
          <w:numId w:val="36"/>
        </w:numPr>
        <w:tabs>
          <w:tab w:val="clear" w:pos="743"/>
        </w:tabs>
        <w:autoSpaceDE w:val="0"/>
        <w:autoSpaceDN w:val="0"/>
        <w:spacing w:after="120" w:line="360" w:lineRule="auto"/>
        <w:ind w:right="0"/>
        <w:rPr>
          <w:rtl/>
        </w:rPr>
      </w:pPr>
      <w:r w:rsidRPr="00097FF3">
        <w:rPr>
          <w:rtl/>
        </w:rPr>
        <w:t xml:space="preserve">אני מצהיר בזה שידוע לי, כי אי מילוי </w:t>
      </w:r>
      <w:r w:rsidRPr="00097FF3">
        <w:rPr>
          <w:rFonts w:hint="cs"/>
          <w:rtl/>
        </w:rPr>
        <w:t>התחייבויותי</w:t>
      </w:r>
      <w:r w:rsidRPr="00097FF3">
        <w:rPr>
          <w:rFonts w:hint="eastAsia"/>
          <w:rtl/>
        </w:rPr>
        <w:t>י</w:t>
      </w:r>
      <w:r w:rsidRPr="00097FF3">
        <w:rPr>
          <w:rtl/>
        </w:rPr>
        <w:t xml:space="preserve"> הנ"ל מהווה עבירה על פרק ז', סימן ה, לחוק העונשין, התשל"ז </w:t>
      </w:r>
      <w:r w:rsidRPr="00097FF3">
        <w:t>–</w:t>
      </w:r>
      <w:r w:rsidRPr="00097FF3">
        <w:rPr>
          <w:rtl/>
        </w:rPr>
        <w:t xml:space="preserve"> 1977 וכי אהיה צפוי לעונשים הקבועים בחוק בגין אי מילוי ההתחייבויות. </w:t>
      </w:r>
    </w:p>
    <w:p w:rsidR="00C154D4" w:rsidRPr="00097FF3" w:rsidRDefault="00C154D4" w:rsidP="00097FF3">
      <w:pPr>
        <w:rPr>
          <w:b/>
          <w:bCs/>
          <w:rtl/>
        </w:rPr>
      </w:pPr>
    </w:p>
    <w:p w:rsidR="00C154D4" w:rsidRPr="00097FF3" w:rsidRDefault="00C154D4" w:rsidP="00097FF3">
      <w:pPr>
        <w:rPr>
          <w:b/>
          <w:bCs/>
          <w:rtl/>
        </w:rPr>
      </w:pPr>
      <w:r w:rsidRPr="00097FF3">
        <w:rPr>
          <w:b/>
          <w:bCs/>
          <w:rtl/>
        </w:rPr>
        <w:tab/>
        <w:t xml:space="preserve">________________ </w:t>
      </w:r>
      <w:r w:rsidRPr="00097FF3">
        <w:rPr>
          <w:b/>
          <w:bCs/>
          <w:rtl/>
        </w:rPr>
        <w:tab/>
      </w:r>
      <w:r w:rsidRPr="00097FF3">
        <w:rPr>
          <w:b/>
          <w:bCs/>
          <w:rtl/>
        </w:rPr>
        <w:tab/>
      </w:r>
      <w:r w:rsidRPr="00097FF3">
        <w:rPr>
          <w:b/>
          <w:bCs/>
          <w:rtl/>
        </w:rPr>
        <w:tab/>
      </w:r>
      <w:r w:rsidRPr="00097FF3">
        <w:rPr>
          <w:b/>
          <w:bCs/>
          <w:rtl/>
        </w:rPr>
        <w:tab/>
        <w:t>_________________</w:t>
      </w:r>
    </w:p>
    <w:p w:rsidR="00C154D4" w:rsidRPr="00097FF3" w:rsidRDefault="00C154D4" w:rsidP="00097FF3">
      <w:pPr>
        <w:spacing w:after="120"/>
        <w:rPr>
          <w:rtl/>
        </w:rPr>
      </w:pPr>
      <w:r w:rsidRPr="00097FF3">
        <w:rPr>
          <w:b/>
          <w:bCs/>
          <w:rtl/>
        </w:rPr>
        <w:tab/>
        <w:t xml:space="preserve">          </w:t>
      </w:r>
      <w:r w:rsidRPr="00097FF3">
        <w:rPr>
          <w:rtl/>
        </w:rPr>
        <w:t>תאריך</w:t>
      </w:r>
      <w:r w:rsidRPr="00097FF3">
        <w:rPr>
          <w:rtl/>
        </w:rPr>
        <w:tab/>
      </w:r>
      <w:r w:rsidRPr="00097FF3">
        <w:rPr>
          <w:rtl/>
        </w:rPr>
        <w:tab/>
      </w:r>
      <w:r w:rsidRPr="00097FF3">
        <w:rPr>
          <w:rtl/>
        </w:rPr>
        <w:tab/>
      </w:r>
      <w:r w:rsidRPr="00097FF3">
        <w:rPr>
          <w:rtl/>
        </w:rPr>
        <w:tab/>
      </w:r>
      <w:r w:rsidRPr="00097FF3">
        <w:rPr>
          <w:rtl/>
        </w:rPr>
        <w:tab/>
        <w:t xml:space="preserve">      חתימת המצהיר</w:t>
      </w:r>
      <w:r w:rsidRPr="00097FF3">
        <w:rPr>
          <w:rtl/>
        </w:rPr>
        <w:tab/>
      </w:r>
    </w:p>
    <w:p w:rsidR="00C154D4" w:rsidRPr="00097FF3" w:rsidRDefault="00C154D4" w:rsidP="00097FF3">
      <w:pPr>
        <w:pStyle w:val="10"/>
        <w:pageBreakBefore w:val="0"/>
        <w:spacing w:before="120" w:line="360" w:lineRule="auto"/>
        <w:ind w:left="0" w:firstLine="0"/>
        <w:jc w:val="both"/>
        <w:rPr>
          <w:i w:val="0"/>
          <w:iCs w:val="0"/>
          <w:spacing w:val="22"/>
          <w:sz w:val="28"/>
          <w:szCs w:val="28"/>
          <w:u w:val="single"/>
          <w:rtl/>
        </w:rPr>
      </w:pPr>
      <w:r w:rsidRPr="00097FF3">
        <w:rPr>
          <w:i w:val="0"/>
          <w:iCs w:val="0"/>
          <w:spacing w:val="22"/>
          <w:sz w:val="24"/>
          <w:szCs w:val="24"/>
          <w:rtl/>
        </w:rPr>
        <w:br w:type="page"/>
      </w:r>
      <w:bookmarkStart w:id="209" w:name="_Toc355101613"/>
      <w:bookmarkStart w:id="210" w:name="_Toc358112855"/>
      <w:r w:rsidRPr="00097FF3">
        <w:rPr>
          <w:i w:val="0"/>
          <w:iCs w:val="0"/>
          <w:spacing w:val="22"/>
          <w:sz w:val="28"/>
          <w:szCs w:val="28"/>
          <w:u w:val="single"/>
          <w:rtl/>
        </w:rPr>
        <w:t xml:space="preserve">נספח </w:t>
      </w:r>
      <w:r w:rsidRPr="00097FF3">
        <w:rPr>
          <w:rFonts w:hint="cs"/>
          <w:i w:val="0"/>
          <w:iCs w:val="0"/>
          <w:spacing w:val="22"/>
          <w:sz w:val="28"/>
          <w:szCs w:val="28"/>
          <w:u w:val="single"/>
          <w:rtl/>
        </w:rPr>
        <w:t>ב</w:t>
      </w:r>
      <w:r w:rsidRPr="00097FF3">
        <w:rPr>
          <w:i w:val="0"/>
          <w:iCs w:val="0"/>
          <w:spacing w:val="22"/>
          <w:sz w:val="28"/>
          <w:szCs w:val="28"/>
          <w:u w:val="single"/>
          <w:rtl/>
        </w:rPr>
        <w:t xml:space="preserve">' </w:t>
      </w:r>
      <w:r w:rsidRPr="00097FF3">
        <w:rPr>
          <w:rFonts w:hint="cs"/>
          <w:i w:val="0"/>
          <w:iCs w:val="0"/>
          <w:spacing w:val="22"/>
          <w:sz w:val="28"/>
          <w:szCs w:val="28"/>
          <w:u w:val="single"/>
          <w:rtl/>
        </w:rPr>
        <w:t>- הסכם התקשרות</w:t>
      </w:r>
      <w:bookmarkEnd w:id="201"/>
      <w:bookmarkEnd w:id="202"/>
      <w:bookmarkEnd w:id="203"/>
      <w:bookmarkEnd w:id="209"/>
      <w:bookmarkEnd w:id="210"/>
    </w:p>
    <w:p w:rsidR="00C154D4" w:rsidRPr="00097FF3" w:rsidRDefault="00C154D4" w:rsidP="00097FF3">
      <w:pPr>
        <w:rPr>
          <w:b/>
          <w:bCs/>
          <w:sz w:val="24"/>
          <w:u w:val="single"/>
          <w:rtl/>
          <w:lang w:eastAsia="en-US"/>
        </w:rPr>
      </w:pPr>
    </w:p>
    <w:p w:rsidR="00C154D4" w:rsidRPr="00097FF3" w:rsidRDefault="00C154D4" w:rsidP="00097FF3">
      <w:pPr>
        <w:spacing w:line="360" w:lineRule="auto"/>
        <w:rPr>
          <w:b/>
          <w:bCs/>
          <w:spacing w:val="18"/>
          <w:sz w:val="24"/>
          <w:u w:val="single"/>
          <w:rtl/>
        </w:rPr>
      </w:pPr>
      <w:r w:rsidRPr="00097FF3">
        <w:rPr>
          <w:rFonts w:hint="cs"/>
          <w:b/>
          <w:bCs/>
          <w:sz w:val="24"/>
          <w:u w:val="single"/>
          <w:rtl/>
          <w:lang w:eastAsia="en-US"/>
        </w:rPr>
        <w:t xml:space="preserve">הסכם התקשרות במסגרת מכרז </w:t>
      </w:r>
      <w:r w:rsidRPr="00097FF3">
        <w:rPr>
          <w:b/>
          <w:bCs/>
          <w:spacing w:val="18"/>
          <w:sz w:val="24"/>
          <w:u w:val="single"/>
          <w:rtl/>
        </w:rPr>
        <w:t>פומבי</w:t>
      </w:r>
      <w:r w:rsidRPr="00097FF3">
        <w:rPr>
          <w:rFonts w:hint="cs"/>
          <w:b/>
          <w:bCs/>
          <w:spacing w:val="18"/>
          <w:sz w:val="24"/>
          <w:u w:val="single"/>
          <w:rtl/>
        </w:rPr>
        <w:t xml:space="preserve"> מ-</w:t>
      </w:r>
      <w:r w:rsidR="004A5B7B" w:rsidRPr="00097FF3">
        <w:rPr>
          <w:rFonts w:hint="cs"/>
          <w:b/>
          <w:bCs/>
          <w:spacing w:val="18"/>
          <w:sz w:val="24"/>
          <w:u w:val="single"/>
          <w:rtl/>
        </w:rPr>
        <w:t>39/2013</w:t>
      </w:r>
      <w:r w:rsidRPr="00097FF3">
        <w:rPr>
          <w:rFonts w:hint="cs"/>
          <w:b/>
          <w:bCs/>
          <w:spacing w:val="18"/>
          <w:sz w:val="24"/>
          <w:u w:val="single"/>
          <w:rtl/>
        </w:rPr>
        <w:t xml:space="preserve"> </w:t>
      </w:r>
    </w:p>
    <w:p w:rsidR="00C154D4" w:rsidRPr="00097FF3" w:rsidRDefault="004A5B7B" w:rsidP="00097FF3">
      <w:pPr>
        <w:spacing w:line="360" w:lineRule="auto"/>
        <w:rPr>
          <w:sz w:val="24"/>
          <w:rtl/>
          <w:lang w:eastAsia="en-US"/>
        </w:rPr>
      </w:pPr>
      <w:r w:rsidRPr="00097FF3">
        <w:rPr>
          <w:rFonts w:hint="cs"/>
          <w:b/>
          <w:bCs/>
          <w:u w:val="single"/>
          <w:rtl/>
        </w:rPr>
        <w:t>לאספקת שירותי אינטרנט – פס רחב</w:t>
      </w:r>
      <w:r w:rsidRPr="00097FF3">
        <w:rPr>
          <w:rFonts w:hint="cs"/>
          <w:b/>
          <w:bCs/>
          <w:rtl/>
        </w:rPr>
        <w:t xml:space="preserve"> </w:t>
      </w:r>
    </w:p>
    <w:p w:rsidR="00C154D4" w:rsidRPr="00097FF3" w:rsidRDefault="00C154D4" w:rsidP="00097FF3">
      <w:pPr>
        <w:tabs>
          <w:tab w:val="left" w:pos="720"/>
          <w:tab w:val="left" w:pos="1440"/>
          <w:tab w:val="left" w:pos="2160"/>
          <w:tab w:val="left" w:pos="2880"/>
          <w:tab w:val="left" w:pos="3600"/>
          <w:tab w:val="left" w:pos="4320"/>
          <w:tab w:val="left" w:pos="5040"/>
          <w:tab w:val="left" w:pos="5760"/>
          <w:tab w:val="left" w:pos="6180"/>
        </w:tabs>
        <w:spacing w:after="240" w:line="360" w:lineRule="auto"/>
        <w:rPr>
          <w:sz w:val="24"/>
          <w:rtl/>
          <w:lang w:eastAsia="en-US"/>
        </w:rPr>
      </w:pPr>
      <w:r w:rsidRPr="00097FF3">
        <w:rPr>
          <w:sz w:val="24"/>
          <w:rtl/>
          <w:lang w:eastAsia="en-US"/>
        </w:rPr>
        <w:tab/>
        <w:t>שנערך ונחתם ביום ______ בחודש _______</w:t>
      </w:r>
      <w:r w:rsidRPr="00097FF3">
        <w:rPr>
          <w:rFonts w:hint="cs"/>
          <w:sz w:val="24"/>
          <w:lang w:eastAsia="en-US"/>
        </w:rPr>
        <w:t xml:space="preserve"> </w:t>
      </w:r>
      <w:r w:rsidRPr="00097FF3">
        <w:rPr>
          <w:sz w:val="24"/>
          <w:rtl/>
          <w:lang w:eastAsia="en-US"/>
        </w:rPr>
        <w:t>בשנת</w:t>
      </w:r>
      <w:r w:rsidRPr="00097FF3">
        <w:rPr>
          <w:rFonts w:hint="cs"/>
          <w:sz w:val="24"/>
          <w:rtl/>
          <w:lang w:eastAsia="en-US"/>
        </w:rPr>
        <w:t xml:space="preserve"> </w:t>
      </w:r>
      <w:r w:rsidR="006E5FAD" w:rsidRPr="00097FF3">
        <w:rPr>
          <w:rFonts w:hint="cs"/>
          <w:sz w:val="24"/>
          <w:rtl/>
          <w:lang w:eastAsia="en-US"/>
        </w:rPr>
        <w:t>2013</w:t>
      </w:r>
      <w:r w:rsidRPr="00097FF3">
        <w:rPr>
          <w:sz w:val="24"/>
          <w:rtl/>
          <w:lang w:eastAsia="en-US"/>
        </w:rPr>
        <w:tab/>
      </w:r>
      <w:r w:rsidRPr="00097FF3">
        <w:rPr>
          <w:sz w:val="24"/>
          <w:rtl/>
          <w:lang w:eastAsia="en-US"/>
        </w:rPr>
        <w:tab/>
      </w:r>
    </w:p>
    <w:p w:rsidR="00C154D4" w:rsidRPr="00097FF3" w:rsidRDefault="00C154D4" w:rsidP="00097FF3">
      <w:pPr>
        <w:spacing w:line="360" w:lineRule="auto"/>
        <w:rPr>
          <w:sz w:val="24"/>
          <w:rtl/>
          <w:lang w:eastAsia="en-US"/>
        </w:rPr>
      </w:pPr>
    </w:p>
    <w:p w:rsidR="00C154D4" w:rsidRPr="00097FF3" w:rsidRDefault="00C154D4" w:rsidP="00097FF3">
      <w:pPr>
        <w:spacing w:line="360" w:lineRule="auto"/>
        <w:rPr>
          <w:sz w:val="24"/>
          <w:rtl/>
          <w:lang w:eastAsia="en-US"/>
        </w:rPr>
      </w:pPr>
      <w:r w:rsidRPr="00097FF3">
        <w:rPr>
          <w:b/>
          <w:bCs/>
          <w:sz w:val="24"/>
          <w:u w:val="single"/>
          <w:rtl/>
          <w:lang w:eastAsia="en-US"/>
        </w:rPr>
        <w:t>ב  י  ן</w:t>
      </w:r>
    </w:p>
    <w:p w:rsidR="00C154D4" w:rsidRPr="00097FF3" w:rsidRDefault="00C154D4" w:rsidP="00097FF3">
      <w:pPr>
        <w:spacing w:line="360" w:lineRule="auto"/>
        <w:rPr>
          <w:sz w:val="24"/>
          <w:rtl/>
          <w:lang w:eastAsia="en-US"/>
        </w:rPr>
      </w:pPr>
    </w:p>
    <w:p w:rsidR="00C154D4" w:rsidRPr="00097FF3" w:rsidRDefault="00C154D4" w:rsidP="00097FF3">
      <w:pPr>
        <w:tabs>
          <w:tab w:val="left" w:pos="7087"/>
        </w:tabs>
        <w:spacing w:after="240" w:line="360" w:lineRule="auto"/>
        <w:ind w:right="426"/>
        <w:rPr>
          <w:sz w:val="24"/>
          <w:rtl/>
          <w:lang w:eastAsia="en-US"/>
        </w:rPr>
      </w:pPr>
      <w:r w:rsidRPr="00097FF3">
        <w:rPr>
          <w:sz w:val="24"/>
          <w:rtl/>
          <w:lang w:eastAsia="en-US"/>
        </w:rPr>
        <w:t xml:space="preserve">ממשלת ישראל בשם מדינת ישראל, המיוצגת לצורך הסכם זה ע"י המנהל הכללי של משרד </w:t>
      </w:r>
      <w:r w:rsidRPr="00097FF3">
        <w:rPr>
          <w:rFonts w:hint="cs"/>
          <w:sz w:val="24"/>
          <w:rtl/>
          <w:lang w:eastAsia="en-US"/>
        </w:rPr>
        <w:t xml:space="preserve"> </w:t>
      </w:r>
      <w:r w:rsidRPr="00097FF3">
        <w:rPr>
          <w:sz w:val="24"/>
          <w:rtl/>
          <w:lang w:eastAsia="en-US"/>
        </w:rPr>
        <w:t xml:space="preserve">הבריאות, או </w:t>
      </w:r>
      <w:r w:rsidRPr="00097FF3">
        <w:rPr>
          <w:rFonts w:hint="cs"/>
          <w:sz w:val="24"/>
          <w:rtl/>
          <w:lang w:eastAsia="en-US"/>
        </w:rPr>
        <w:t xml:space="preserve"> </w:t>
      </w:r>
      <w:r w:rsidRPr="00097FF3">
        <w:rPr>
          <w:sz w:val="24"/>
          <w:rtl/>
          <w:lang w:eastAsia="en-US"/>
        </w:rPr>
        <w:t>הסמנכ"ל במשרד הבריאות, יחד עם חשב משרד הבריאות או סגנו, המוסמכים לחתום בשמה עפ"י ההרשאות</w:t>
      </w:r>
      <w:r w:rsidRPr="00097FF3">
        <w:rPr>
          <w:rFonts w:hint="cs"/>
          <w:sz w:val="24"/>
          <w:rtl/>
          <w:lang w:eastAsia="en-US"/>
        </w:rPr>
        <w:t xml:space="preserve"> </w:t>
      </w:r>
      <w:r w:rsidRPr="00097FF3">
        <w:rPr>
          <w:sz w:val="24"/>
          <w:rtl/>
          <w:lang w:eastAsia="en-US"/>
        </w:rPr>
        <w:t>שפורסמו בילקוט הפרסומים</w:t>
      </w:r>
      <w:r w:rsidRPr="00097FF3">
        <w:rPr>
          <w:rFonts w:hint="cs"/>
          <w:sz w:val="24"/>
          <w:rtl/>
          <w:lang w:eastAsia="en-US"/>
        </w:rPr>
        <w:t xml:space="preserve"> </w:t>
      </w:r>
    </w:p>
    <w:p w:rsidR="00C154D4" w:rsidRPr="00097FF3" w:rsidRDefault="00C154D4" w:rsidP="00097FF3">
      <w:pPr>
        <w:tabs>
          <w:tab w:val="left" w:pos="7087"/>
        </w:tabs>
        <w:spacing w:after="240" w:line="360" w:lineRule="auto"/>
        <w:ind w:right="426"/>
        <w:rPr>
          <w:sz w:val="24"/>
          <w:rtl/>
          <w:lang w:eastAsia="en-US"/>
        </w:rPr>
      </w:pPr>
      <w:r w:rsidRPr="00097FF3">
        <w:rPr>
          <w:sz w:val="24"/>
          <w:rtl/>
          <w:lang w:eastAsia="en-US"/>
        </w:rPr>
        <w:t>(להלן: "המזמין"</w:t>
      </w:r>
      <w:r w:rsidRPr="00097FF3">
        <w:rPr>
          <w:rFonts w:hint="cs"/>
          <w:sz w:val="24"/>
          <w:rtl/>
          <w:lang w:eastAsia="en-US"/>
        </w:rPr>
        <w:t xml:space="preserve"> או "משרד הבריאות" או "המשרד"</w:t>
      </w:r>
      <w:r w:rsidRPr="00097FF3">
        <w:rPr>
          <w:sz w:val="24"/>
          <w:rtl/>
          <w:lang w:eastAsia="en-US"/>
        </w:rPr>
        <w:t>)</w:t>
      </w:r>
      <w:r w:rsidRPr="00097FF3">
        <w:rPr>
          <w:rFonts w:hint="cs"/>
          <w:sz w:val="24"/>
          <w:rtl/>
          <w:lang w:eastAsia="en-US"/>
        </w:rPr>
        <w:t xml:space="preserve">               </w:t>
      </w:r>
      <w:r w:rsidRPr="00097FF3">
        <w:rPr>
          <w:sz w:val="24"/>
          <w:rtl/>
          <w:lang w:eastAsia="en-US"/>
        </w:rPr>
        <w:t xml:space="preserve">                                           </w:t>
      </w:r>
      <w:r w:rsidRPr="00097FF3">
        <w:rPr>
          <w:rFonts w:hint="cs"/>
          <w:sz w:val="24"/>
          <w:rtl/>
          <w:lang w:eastAsia="en-US"/>
        </w:rPr>
        <w:t xml:space="preserve">                                     </w:t>
      </w:r>
      <w:r w:rsidRPr="00097FF3">
        <w:rPr>
          <w:sz w:val="24"/>
          <w:rtl/>
          <w:lang w:eastAsia="en-US"/>
        </w:rPr>
        <w:t xml:space="preserve">  </w:t>
      </w:r>
      <w:r w:rsidRPr="00097FF3">
        <w:rPr>
          <w:rFonts w:hint="cs"/>
          <w:sz w:val="24"/>
          <w:rtl/>
          <w:lang w:eastAsia="en-US"/>
        </w:rPr>
        <w:t xml:space="preserve">      </w:t>
      </w:r>
    </w:p>
    <w:p w:rsidR="00C154D4" w:rsidRPr="00097FF3" w:rsidRDefault="00C154D4" w:rsidP="00097FF3">
      <w:pPr>
        <w:tabs>
          <w:tab w:val="left" w:pos="7087"/>
        </w:tabs>
        <w:spacing w:line="360" w:lineRule="auto"/>
        <w:ind w:right="426"/>
        <w:rPr>
          <w:b/>
          <w:bCs/>
          <w:sz w:val="24"/>
          <w:rtl/>
          <w:lang w:eastAsia="en-US"/>
        </w:rPr>
      </w:pPr>
      <w:r w:rsidRPr="00097FF3">
        <w:rPr>
          <w:sz w:val="24"/>
          <w:rtl/>
          <w:lang w:eastAsia="en-US"/>
        </w:rPr>
        <w:t xml:space="preserve">  </w:t>
      </w:r>
      <w:r w:rsidRPr="00097FF3">
        <w:rPr>
          <w:b/>
          <w:bCs/>
          <w:sz w:val="24"/>
          <w:rtl/>
          <w:lang w:eastAsia="en-US"/>
        </w:rPr>
        <w:t>מצד אחד</w:t>
      </w:r>
    </w:p>
    <w:p w:rsidR="00C154D4" w:rsidRPr="00097FF3" w:rsidRDefault="00C154D4" w:rsidP="00097FF3">
      <w:pPr>
        <w:spacing w:line="360" w:lineRule="auto"/>
        <w:rPr>
          <w:sz w:val="24"/>
          <w:rtl/>
          <w:lang w:eastAsia="en-US"/>
        </w:rPr>
      </w:pPr>
    </w:p>
    <w:p w:rsidR="00C154D4" w:rsidRPr="00097FF3" w:rsidRDefault="00C154D4" w:rsidP="00097FF3">
      <w:pPr>
        <w:spacing w:after="240" w:line="360" w:lineRule="auto"/>
        <w:rPr>
          <w:b/>
          <w:bCs/>
          <w:sz w:val="24"/>
          <w:u w:val="single"/>
          <w:rtl/>
          <w:lang w:eastAsia="en-US"/>
        </w:rPr>
      </w:pPr>
      <w:r w:rsidRPr="00097FF3">
        <w:rPr>
          <w:rFonts w:hint="cs"/>
          <w:b/>
          <w:bCs/>
          <w:sz w:val="24"/>
          <w:u w:val="single"/>
          <w:rtl/>
          <w:lang w:eastAsia="en-US"/>
        </w:rPr>
        <w:t>ל</w:t>
      </w:r>
      <w:r w:rsidRPr="00097FF3">
        <w:rPr>
          <w:b/>
          <w:bCs/>
          <w:sz w:val="24"/>
          <w:u w:val="single"/>
          <w:rtl/>
          <w:lang w:eastAsia="en-US"/>
        </w:rPr>
        <w:t xml:space="preserve">  ב  י  ן</w:t>
      </w:r>
    </w:p>
    <w:p w:rsidR="00C154D4" w:rsidRPr="00097FF3" w:rsidRDefault="00C154D4" w:rsidP="00097FF3">
      <w:pPr>
        <w:spacing w:after="240" w:line="360" w:lineRule="auto"/>
        <w:rPr>
          <w:b/>
          <w:bCs/>
          <w:sz w:val="24"/>
          <w:u w:val="single"/>
          <w:rtl/>
          <w:lang w:eastAsia="en-US"/>
        </w:rPr>
      </w:pPr>
    </w:p>
    <w:p w:rsidR="00C154D4" w:rsidRPr="00097FF3" w:rsidRDefault="006E5FAD" w:rsidP="00097FF3">
      <w:pPr>
        <w:spacing w:after="240" w:line="360" w:lineRule="auto"/>
        <w:rPr>
          <w:sz w:val="24"/>
          <w:rtl/>
          <w:lang w:eastAsia="en-US"/>
        </w:rPr>
      </w:pPr>
      <w:r w:rsidRPr="00097FF3">
        <w:rPr>
          <w:rFonts w:hint="cs"/>
          <w:sz w:val="24"/>
          <w:rtl/>
          <w:lang w:eastAsia="en-US"/>
        </w:rPr>
        <w:t>הספק</w:t>
      </w:r>
      <w:r w:rsidR="002C48EF" w:rsidRPr="00097FF3">
        <w:rPr>
          <w:rFonts w:hint="cs"/>
          <w:sz w:val="24"/>
          <w:rtl/>
          <w:lang w:eastAsia="en-US"/>
        </w:rPr>
        <w:t xml:space="preserve"> </w:t>
      </w:r>
      <w:r w:rsidR="00C154D4" w:rsidRPr="00097FF3">
        <w:rPr>
          <w:rFonts w:hint="cs"/>
          <w:sz w:val="24"/>
          <w:rtl/>
          <w:lang w:eastAsia="en-US"/>
        </w:rPr>
        <w:t>_______________________      מספר מזהה (</w:t>
      </w:r>
      <w:r w:rsidR="00C154D4" w:rsidRPr="00097FF3">
        <w:rPr>
          <w:sz w:val="24"/>
          <w:rtl/>
          <w:lang w:eastAsia="en-US"/>
        </w:rPr>
        <w:t>ח.פ</w:t>
      </w:r>
      <w:r w:rsidR="00C154D4" w:rsidRPr="00097FF3">
        <w:rPr>
          <w:rFonts w:hint="cs"/>
          <w:sz w:val="24"/>
          <w:rtl/>
          <w:lang w:eastAsia="en-US"/>
        </w:rPr>
        <w:t>/ ת.ז.)</w:t>
      </w:r>
      <w:r w:rsidR="00C154D4" w:rsidRPr="00097FF3">
        <w:rPr>
          <w:sz w:val="24"/>
          <w:rtl/>
          <w:lang w:eastAsia="en-US"/>
        </w:rPr>
        <w:t xml:space="preserve"> _____________</w:t>
      </w:r>
      <w:r w:rsidR="00C154D4" w:rsidRPr="00097FF3">
        <w:rPr>
          <w:rFonts w:hint="cs"/>
          <w:sz w:val="24"/>
          <w:rtl/>
          <w:lang w:eastAsia="en-US"/>
        </w:rPr>
        <w:t>_____</w:t>
      </w:r>
    </w:p>
    <w:p w:rsidR="00C154D4" w:rsidRPr="00097FF3" w:rsidRDefault="00C154D4" w:rsidP="00097FF3">
      <w:pPr>
        <w:spacing w:after="240" w:line="360" w:lineRule="auto"/>
        <w:rPr>
          <w:sz w:val="24"/>
          <w:rtl/>
          <w:lang w:eastAsia="en-US"/>
        </w:rPr>
      </w:pPr>
      <w:r w:rsidRPr="00097FF3">
        <w:rPr>
          <w:sz w:val="24"/>
          <w:rtl/>
          <w:lang w:eastAsia="en-US"/>
        </w:rPr>
        <w:t>אשר כתובת</w:t>
      </w:r>
      <w:r w:rsidRPr="00097FF3">
        <w:rPr>
          <w:rFonts w:hint="cs"/>
          <w:sz w:val="24"/>
          <w:rtl/>
          <w:lang w:eastAsia="en-US"/>
        </w:rPr>
        <w:t>ו</w:t>
      </w:r>
      <w:r w:rsidRPr="00097FF3">
        <w:rPr>
          <w:sz w:val="24"/>
          <w:rtl/>
          <w:lang w:eastAsia="en-US"/>
        </w:rPr>
        <w:t xml:space="preserve"> ___________________________</w:t>
      </w:r>
      <w:r w:rsidRPr="00097FF3">
        <w:rPr>
          <w:rFonts w:hint="cs"/>
          <w:sz w:val="24"/>
          <w:rtl/>
          <w:lang w:eastAsia="en-US"/>
        </w:rPr>
        <w:t>_____________________________</w:t>
      </w:r>
    </w:p>
    <w:p w:rsidR="00C154D4" w:rsidRPr="00097FF3" w:rsidRDefault="00C154D4" w:rsidP="00097FF3">
      <w:pPr>
        <w:tabs>
          <w:tab w:val="left" w:pos="7087"/>
        </w:tabs>
        <w:spacing w:after="240" w:line="360" w:lineRule="auto"/>
        <w:rPr>
          <w:sz w:val="24"/>
          <w:rtl/>
          <w:lang w:eastAsia="en-US"/>
        </w:rPr>
      </w:pPr>
      <w:r w:rsidRPr="00097FF3">
        <w:rPr>
          <w:sz w:val="20"/>
          <w:rtl/>
        </w:rPr>
        <w:t xml:space="preserve">באמצעות המוסמך/ים לחתום בשם </w:t>
      </w:r>
      <w:r w:rsidRPr="00097FF3">
        <w:rPr>
          <w:rFonts w:hint="cs"/>
          <w:sz w:val="20"/>
          <w:rtl/>
        </w:rPr>
        <w:t>הזוכה</w:t>
      </w:r>
      <w:r w:rsidRPr="00097FF3">
        <w:rPr>
          <w:sz w:val="20"/>
          <w:rtl/>
        </w:rPr>
        <w:t xml:space="preserve"> ולחייב</w:t>
      </w:r>
      <w:r w:rsidRPr="00097FF3">
        <w:rPr>
          <w:rFonts w:hint="cs"/>
          <w:sz w:val="20"/>
          <w:rtl/>
        </w:rPr>
        <w:t>ו</w:t>
      </w:r>
      <w:r w:rsidRPr="00097FF3">
        <w:rPr>
          <w:sz w:val="20"/>
          <w:rtl/>
        </w:rPr>
        <w:t xml:space="preserve"> בחתימתו/</w:t>
      </w:r>
      <w:r w:rsidRPr="00097FF3">
        <w:rPr>
          <w:rFonts w:hint="cs"/>
          <w:sz w:val="20"/>
          <w:rtl/>
        </w:rPr>
        <w:t>תם  __________________</w:t>
      </w:r>
      <w:r w:rsidRPr="00097FF3">
        <w:rPr>
          <w:rFonts w:hint="cs"/>
          <w:sz w:val="24"/>
          <w:rtl/>
          <w:lang w:eastAsia="en-US"/>
        </w:rPr>
        <w:t xml:space="preserve"> </w:t>
      </w:r>
      <w:r w:rsidRPr="00097FF3">
        <w:rPr>
          <w:sz w:val="24"/>
          <w:rtl/>
          <w:lang w:eastAsia="en-US"/>
        </w:rPr>
        <w:t>(להלן: "</w:t>
      </w:r>
      <w:r w:rsidRPr="00097FF3">
        <w:rPr>
          <w:rFonts w:hint="cs"/>
          <w:sz w:val="24"/>
          <w:rtl/>
          <w:lang w:eastAsia="en-US"/>
        </w:rPr>
        <w:t>הספק</w:t>
      </w:r>
      <w:r w:rsidRPr="00097FF3">
        <w:rPr>
          <w:sz w:val="24"/>
          <w:rtl/>
          <w:lang w:eastAsia="en-US"/>
        </w:rPr>
        <w:t>")</w:t>
      </w:r>
    </w:p>
    <w:p w:rsidR="00C154D4" w:rsidRPr="00097FF3" w:rsidRDefault="00C154D4" w:rsidP="00097FF3">
      <w:pPr>
        <w:spacing w:line="360" w:lineRule="auto"/>
        <w:rPr>
          <w:b/>
          <w:bCs/>
          <w:sz w:val="24"/>
          <w:rtl/>
          <w:lang w:eastAsia="en-US"/>
        </w:rPr>
      </w:pPr>
    </w:p>
    <w:p w:rsidR="00C154D4" w:rsidRPr="00097FF3" w:rsidRDefault="00C154D4" w:rsidP="00097FF3">
      <w:pPr>
        <w:spacing w:line="360" w:lineRule="auto"/>
        <w:rPr>
          <w:b/>
          <w:bCs/>
          <w:sz w:val="24"/>
          <w:rtl/>
          <w:lang w:eastAsia="en-US"/>
        </w:rPr>
      </w:pPr>
      <w:r w:rsidRPr="00097FF3">
        <w:rPr>
          <w:b/>
          <w:bCs/>
          <w:sz w:val="24"/>
          <w:rtl/>
          <w:lang w:eastAsia="en-US"/>
        </w:rPr>
        <w:t>מצד שני</w:t>
      </w:r>
    </w:p>
    <w:p w:rsidR="00C154D4" w:rsidRPr="00097FF3" w:rsidRDefault="00C154D4" w:rsidP="00097FF3">
      <w:pPr>
        <w:spacing w:line="360" w:lineRule="auto"/>
        <w:rPr>
          <w:sz w:val="24"/>
          <w:rtl/>
          <w:lang w:eastAsia="en-US"/>
        </w:rPr>
      </w:pPr>
    </w:p>
    <w:bookmarkEnd w:id="165"/>
    <w:p w:rsidR="00C154D4" w:rsidRPr="00097FF3" w:rsidRDefault="00C154D4" w:rsidP="00097FF3">
      <w:pPr>
        <w:ind w:left="720" w:hanging="720"/>
        <w:rPr>
          <w:rtl/>
        </w:rPr>
      </w:pPr>
      <w:r w:rsidRPr="00097FF3">
        <w:rPr>
          <w:rFonts w:ascii="Arial" w:hAnsi="Arial" w:hint="eastAsia"/>
          <w:rtl/>
        </w:rPr>
        <w:t>הואיל</w:t>
      </w:r>
      <w:r w:rsidRPr="00097FF3">
        <w:rPr>
          <w:rFonts w:ascii="Arial" w:hAnsi="Arial" w:hint="cs"/>
          <w:rtl/>
        </w:rPr>
        <w:t>:</w:t>
      </w:r>
      <w:r w:rsidRPr="00097FF3">
        <w:rPr>
          <w:rFonts w:ascii="Arial" w:hAnsi="Arial"/>
          <w:rtl/>
        </w:rPr>
        <w:tab/>
        <w:t xml:space="preserve"> </w:t>
      </w:r>
      <w:r w:rsidRPr="00097FF3">
        <w:rPr>
          <w:rtl/>
        </w:rPr>
        <w:t>והמזמין פרסם מכרז מס'</w:t>
      </w:r>
      <w:r w:rsidRPr="00097FF3">
        <w:rPr>
          <w:rFonts w:hint="cs"/>
          <w:rtl/>
        </w:rPr>
        <w:t xml:space="preserve"> מ-</w:t>
      </w:r>
      <w:r w:rsidR="003E6276" w:rsidRPr="00097FF3">
        <w:rPr>
          <w:rFonts w:hint="cs"/>
          <w:rtl/>
        </w:rPr>
        <w:t>39</w:t>
      </w:r>
      <w:r w:rsidRPr="00097FF3">
        <w:rPr>
          <w:rFonts w:hint="cs"/>
          <w:rtl/>
        </w:rPr>
        <w:t>-2013</w:t>
      </w:r>
      <w:r w:rsidRPr="00097FF3">
        <w:rPr>
          <w:rtl/>
        </w:rPr>
        <w:t xml:space="preserve">, המתייחס למתן שרותי </w:t>
      </w:r>
      <w:r w:rsidR="003E6276" w:rsidRPr="00097FF3">
        <w:rPr>
          <w:rFonts w:hint="cs"/>
          <w:rtl/>
        </w:rPr>
        <w:t xml:space="preserve">אספקת אינטרנט </w:t>
      </w:r>
      <w:r w:rsidRPr="00097FF3">
        <w:rPr>
          <w:rFonts w:hint="cs"/>
          <w:rtl/>
        </w:rPr>
        <w:t>עבור האגף למחשוב שבמשרד הבריאות</w:t>
      </w:r>
      <w:r w:rsidRPr="00097FF3">
        <w:rPr>
          <w:rtl/>
        </w:rPr>
        <w:t xml:space="preserve"> (להלן:</w:t>
      </w:r>
      <w:r w:rsidRPr="00097FF3">
        <w:rPr>
          <w:rFonts w:hint="cs"/>
          <w:rtl/>
        </w:rPr>
        <w:t xml:space="preserve"> </w:t>
      </w:r>
      <w:r w:rsidRPr="00097FF3">
        <w:rPr>
          <w:rtl/>
        </w:rPr>
        <w:t>"המכרז")</w:t>
      </w:r>
      <w:r w:rsidRPr="00097FF3">
        <w:rPr>
          <w:rFonts w:hint="cs"/>
          <w:rtl/>
        </w:rPr>
        <w:t>.</w:t>
      </w:r>
    </w:p>
    <w:p w:rsidR="00C154D4" w:rsidRPr="00097FF3" w:rsidRDefault="00C154D4" w:rsidP="00097FF3">
      <w:pPr>
        <w:spacing w:line="360" w:lineRule="auto"/>
        <w:rPr>
          <w:b/>
          <w:sz w:val="24"/>
          <w:rtl/>
          <w:lang w:eastAsia="ko-KR"/>
        </w:rPr>
      </w:pPr>
      <w:r w:rsidRPr="00097FF3">
        <w:rPr>
          <w:rFonts w:hint="cs"/>
          <w:b/>
          <w:sz w:val="24"/>
          <w:rtl/>
          <w:lang w:eastAsia="ko-KR"/>
        </w:rPr>
        <w:br/>
      </w:r>
      <w:r w:rsidRPr="00097FF3">
        <w:rPr>
          <w:b/>
          <w:sz w:val="24"/>
          <w:rtl/>
          <w:lang w:eastAsia="ko-KR"/>
        </w:rPr>
        <w:t xml:space="preserve">והואיל:  </w:t>
      </w:r>
      <w:r w:rsidRPr="00097FF3">
        <w:rPr>
          <w:b/>
          <w:sz w:val="24"/>
          <w:rtl/>
          <w:lang w:eastAsia="ko-KR"/>
        </w:rPr>
        <w:tab/>
      </w:r>
      <w:r w:rsidRPr="00097FF3">
        <w:rPr>
          <w:rFonts w:hint="cs"/>
          <w:b/>
          <w:sz w:val="24"/>
          <w:rtl/>
          <w:lang w:eastAsia="ko-KR"/>
        </w:rPr>
        <w:t>והספק</w:t>
      </w:r>
      <w:r w:rsidRPr="00097FF3">
        <w:rPr>
          <w:b/>
          <w:sz w:val="24"/>
          <w:rtl/>
          <w:lang w:eastAsia="ko-KR"/>
        </w:rPr>
        <w:t xml:space="preserve"> הגיש הצעתו למכרז והצעתו נבחרה ע"י המשרד כהצעה הזוכה</w:t>
      </w:r>
      <w:r w:rsidRPr="00097FF3">
        <w:rPr>
          <w:rFonts w:hint="cs"/>
          <w:b/>
          <w:sz w:val="24"/>
          <w:rtl/>
          <w:lang w:eastAsia="ko-KR"/>
        </w:rPr>
        <w:t xml:space="preserve">; </w:t>
      </w:r>
      <w:r w:rsidRPr="00097FF3">
        <w:rPr>
          <w:b/>
          <w:sz w:val="24"/>
          <w:rtl/>
          <w:lang w:eastAsia="ko-KR"/>
        </w:rPr>
        <w:t xml:space="preserve"> </w:t>
      </w:r>
    </w:p>
    <w:p w:rsidR="00C154D4" w:rsidRPr="00097FF3" w:rsidRDefault="00C154D4" w:rsidP="00097FF3">
      <w:pPr>
        <w:spacing w:line="360" w:lineRule="auto"/>
        <w:rPr>
          <w:b/>
          <w:sz w:val="24"/>
          <w:rtl/>
          <w:lang w:eastAsia="ko-KR"/>
        </w:rPr>
      </w:pPr>
      <w:r w:rsidRPr="00097FF3">
        <w:rPr>
          <w:b/>
          <w:sz w:val="24"/>
          <w:rtl/>
          <w:lang w:eastAsia="ko-KR"/>
        </w:rPr>
        <w:t xml:space="preserve">והואיל: </w:t>
      </w:r>
      <w:r w:rsidRPr="00097FF3">
        <w:rPr>
          <w:rFonts w:hint="cs"/>
          <w:b/>
          <w:sz w:val="24"/>
          <w:rtl/>
          <w:lang w:eastAsia="ko-KR"/>
        </w:rPr>
        <w:t xml:space="preserve">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C154D4" w:rsidRPr="00097FF3" w:rsidRDefault="00C154D4" w:rsidP="00097FF3">
      <w:pPr>
        <w:spacing w:line="360" w:lineRule="auto"/>
        <w:rPr>
          <w:b/>
          <w:sz w:val="16"/>
          <w:szCs w:val="16"/>
          <w:rtl/>
          <w:lang w:eastAsia="ko-KR"/>
        </w:rPr>
      </w:pPr>
    </w:p>
    <w:p w:rsidR="00C154D4" w:rsidRPr="00097FF3" w:rsidRDefault="00C154D4" w:rsidP="00097FF3">
      <w:pPr>
        <w:spacing w:line="360" w:lineRule="auto"/>
        <w:rPr>
          <w:b/>
          <w:sz w:val="24"/>
          <w:rtl/>
          <w:lang w:eastAsia="ko-KR"/>
        </w:rPr>
      </w:pPr>
      <w:r w:rsidRPr="00097FF3">
        <w:rPr>
          <w:rFonts w:hint="cs"/>
          <w:b/>
          <w:sz w:val="24"/>
          <w:rtl/>
          <w:lang w:eastAsia="ko-KR"/>
        </w:rPr>
        <w:t xml:space="preserve">והואיל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C154D4" w:rsidRPr="00097FF3" w:rsidRDefault="00C154D4" w:rsidP="00097FF3">
      <w:pPr>
        <w:spacing w:line="360" w:lineRule="auto"/>
        <w:rPr>
          <w:b/>
          <w:sz w:val="16"/>
          <w:szCs w:val="16"/>
          <w:rtl/>
          <w:lang w:eastAsia="ko-KR"/>
        </w:rPr>
      </w:pPr>
    </w:p>
    <w:p w:rsidR="00C154D4" w:rsidRPr="00097FF3" w:rsidRDefault="00C154D4" w:rsidP="00097FF3">
      <w:pPr>
        <w:spacing w:line="360" w:lineRule="auto"/>
        <w:rPr>
          <w:b/>
          <w:sz w:val="24"/>
          <w:rtl/>
          <w:lang w:eastAsia="ko-KR"/>
        </w:rPr>
      </w:pPr>
      <w:r w:rsidRPr="00097FF3">
        <w:rPr>
          <w:rFonts w:hint="cs"/>
          <w:b/>
          <w:sz w:val="24"/>
          <w:rtl/>
          <w:lang w:eastAsia="ko-KR"/>
        </w:rPr>
        <w:t>והואיל:</w:t>
      </w:r>
      <w:r w:rsidRPr="00097FF3">
        <w:rPr>
          <w:b/>
          <w:sz w:val="24"/>
          <w:rtl/>
          <w:lang w:eastAsia="ko-KR"/>
        </w:rPr>
        <w:t xml:space="preserve"> </w:t>
      </w:r>
      <w:r w:rsidRPr="00097FF3">
        <w:rPr>
          <w:rFonts w:hint="cs"/>
          <w:b/>
          <w:sz w:val="24"/>
          <w:rtl/>
          <w:lang w:eastAsia="ko-KR"/>
        </w:rPr>
        <w:t>והספק</w:t>
      </w:r>
      <w:r w:rsidRPr="00097FF3">
        <w:rPr>
          <w:b/>
          <w:sz w:val="24"/>
          <w:rtl/>
          <w:lang w:eastAsia="ko-KR"/>
        </w:rPr>
        <w:t xml:space="preserve"> הצהיר והתחייב בפני המזמין, כי יש לו הידע, המומחיות והאמצעים הדרושים למתן השירותים המפורטים במכרז ובהסכם זה;</w:t>
      </w:r>
    </w:p>
    <w:p w:rsidR="00C154D4" w:rsidRPr="00097FF3" w:rsidRDefault="00C154D4" w:rsidP="00097FF3">
      <w:pPr>
        <w:spacing w:line="360" w:lineRule="auto"/>
        <w:rPr>
          <w:sz w:val="24"/>
          <w:rtl/>
          <w:lang w:eastAsia="en-US"/>
        </w:rPr>
      </w:pPr>
      <w:r w:rsidRPr="00097FF3">
        <w:rPr>
          <w:sz w:val="24"/>
          <w:rtl/>
          <w:lang w:eastAsia="en-US"/>
        </w:rPr>
        <w:t xml:space="preserve">מסמכי המכרז רצ"ב להסכם זה, מסומנים </w:t>
      </w:r>
      <w:r w:rsidRPr="00097FF3">
        <w:rPr>
          <w:b/>
          <w:bCs/>
          <w:sz w:val="24"/>
          <w:rtl/>
          <w:lang w:eastAsia="en-US"/>
        </w:rPr>
        <w:t xml:space="preserve">כנספח </w:t>
      </w:r>
      <w:r w:rsidRPr="00097FF3">
        <w:rPr>
          <w:rFonts w:hint="cs"/>
          <w:b/>
          <w:bCs/>
          <w:sz w:val="24"/>
          <w:rtl/>
          <w:lang w:eastAsia="en-US"/>
        </w:rPr>
        <w:t>1</w:t>
      </w:r>
      <w:r w:rsidRPr="00097FF3">
        <w:rPr>
          <w:b/>
          <w:bCs/>
          <w:sz w:val="24"/>
          <w:rtl/>
          <w:lang w:eastAsia="en-US"/>
        </w:rPr>
        <w:t xml:space="preserve"> </w:t>
      </w:r>
      <w:r w:rsidRPr="00097FF3">
        <w:rPr>
          <w:sz w:val="24"/>
          <w:rtl/>
          <w:lang w:eastAsia="en-US"/>
        </w:rPr>
        <w:t xml:space="preserve"> ומהווים חלק בלתי נפרד מהסכם זה.</w:t>
      </w:r>
    </w:p>
    <w:p w:rsidR="00C154D4" w:rsidRPr="00097FF3" w:rsidRDefault="00C154D4" w:rsidP="00097FF3">
      <w:pPr>
        <w:spacing w:line="360" w:lineRule="auto"/>
        <w:rPr>
          <w:b/>
          <w:sz w:val="16"/>
          <w:szCs w:val="16"/>
          <w:rtl/>
          <w:lang w:eastAsia="ko-KR"/>
        </w:rPr>
      </w:pPr>
    </w:p>
    <w:p w:rsidR="00C154D4" w:rsidRPr="00097FF3" w:rsidRDefault="00C154D4" w:rsidP="00097FF3">
      <w:pPr>
        <w:spacing w:line="360" w:lineRule="auto"/>
        <w:rPr>
          <w:b/>
          <w:sz w:val="24"/>
          <w:rtl/>
          <w:lang w:eastAsia="ko-KR"/>
        </w:rPr>
      </w:pPr>
      <w:r w:rsidRPr="00097FF3">
        <w:rPr>
          <w:b/>
          <w:sz w:val="24"/>
          <w:rtl/>
          <w:lang w:eastAsia="ko-KR"/>
        </w:rPr>
        <w:t xml:space="preserve">והואיל </w:t>
      </w:r>
      <w:r w:rsidRPr="00097FF3">
        <w:rPr>
          <w:b/>
          <w:sz w:val="24"/>
          <w:rtl/>
          <w:lang w:eastAsia="ko-KR"/>
        </w:rPr>
        <w:tab/>
        <w:t>והמזמין מעוניין לקבל את השירותים ונותן השירותים מעוניין להעניקם, הכול כמפורט ובכפוף ל</w:t>
      </w:r>
      <w:r w:rsidRPr="00097FF3">
        <w:rPr>
          <w:rFonts w:hint="cs"/>
          <w:b/>
          <w:sz w:val="24"/>
          <w:rtl/>
          <w:lang w:eastAsia="ko-KR"/>
        </w:rPr>
        <w:t>מסמכי המכרז ו</w:t>
      </w:r>
      <w:r w:rsidRPr="00097FF3">
        <w:rPr>
          <w:b/>
          <w:sz w:val="24"/>
          <w:rtl/>
          <w:lang w:eastAsia="ko-KR"/>
        </w:rPr>
        <w:t>חוזה זה;</w:t>
      </w:r>
    </w:p>
    <w:p w:rsidR="00C154D4" w:rsidRPr="00097FF3" w:rsidRDefault="00C154D4" w:rsidP="00097FF3">
      <w:pPr>
        <w:spacing w:line="360" w:lineRule="auto"/>
        <w:rPr>
          <w:sz w:val="24"/>
          <w:rtl/>
          <w:lang w:eastAsia="en-US"/>
        </w:rPr>
      </w:pPr>
      <w:r w:rsidRPr="00097FF3">
        <w:rPr>
          <w:sz w:val="24"/>
          <w:rtl/>
          <w:lang w:eastAsia="en-US"/>
        </w:rPr>
        <w:t>הצעת ה</w:t>
      </w:r>
      <w:r w:rsidRPr="00097FF3">
        <w:rPr>
          <w:rFonts w:hint="cs"/>
          <w:sz w:val="24"/>
          <w:rtl/>
          <w:lang w:eastAsia="en-US"/>
        </w:rPr>
        <w:t xml:space="preserve">ספק </w:t>
      </w:r>
      <w:r w:rsidRPr="00097FF3">
        <w:rPr>
          <w:sz w:val="24"/>
          <w:rtl/>
          <w:lang w:eastAsia="en-US"/>
        </w:rPr>
        <w:t xml:space="preserve">רצ"ב להסכם זה, מסומנת </w:t>
      </w:r>
      <w:r w:rsidRPr="00097FF3">
        <w:rPr>
          <w:b/>
          <w:bCs/>
          <w:sz w:val="24"/>
          <w:rtl/>
          <w:lang w:eastAsia="en-US"/>
        </w:rPr>
        <w:t xml:space="preserve">כנספח </w:t>
      </w:r>
      <w:r w:rsidRPr="00097FF3">
        <w:rPr>
          <w:rFonts w:hint="cs"/>
          <w:b/>
          <w:bCs/>
          <w:sz w:val="24"/>
          <w:rtl/>
          <w:lang w:eastAsia="en-US"/>
        </w:rPr>
        <w:t>2</w:t>
      </w:r>
      <w:r w:rsidRPr="00097FF3">
        <w:rPr>
          <w:sz w:val="24"/>
          <w:rtl/>
          <w:lang w:eastAsia="en-US"/>
        </w:rPr>
        <w:t xml:space="preserve"> </w:t>
      </w:r>
      <w:r w:rsidRPr="00097FF3">
        <w:rPr>
          <w:rFonts w:hint="cs"/>
          <w:sz w:val="24"/>
          <w:rtl/>
          <w:lang w:eastAsia="en-US"/>
        </w:rPr>
        <w:t xml:space="preserve"> </w:t>
      </w:r>
      <w:r w:rsidRPr="00097FF3">
        <w:rPr>
          <w:sz w:val="24"/>
          <w:rtl/>
          <w:lang w:eastAsia="en-US"/>
        </w:rPr>
        <w:t>ומהווה חלק בלתי נפרד מהסכם זה.</w:t>
      </w:r>
      <w:r w:rsidRPr="00097FF3">
        <w:rPr>
          <w:rFonts w:hint="cs"/>
          <w:sz w:val="24"/>
          <w:rtl/>
          <w:lang w:eastAsia="en-US"/>
        </w:rPr>
        <w:t xml:space="preserve"> </w:t>
      </w:r>
    </w:p>
    <w:p w:rsidR="00C154D4" w:rsidRPr="00097FF3" w:rsidRDefault="00C154D4" w:rsidP="00097FF3">
      <w:pPr>
        <w:spacing w:line="360" w:lineRule="auto"/>
        <w:rPr>
          <w:b/>
          <w:sz w:val="16"/>
          <w:szCs w:val="16"/>
          <w:rtl/>
          <w:lang w:eastAsia="ko-KR"/>
        </w:rPr>
      </w:pPr>
    </w:p>
    <w:p w:rsidR="00C154D4" w:rsidRPr="00097FF3" w:rsidRDefault="00C154D4" w:rsidP="00097FF3">
      <w:pPr>
        <w:spacing w:line="360" w:lineRule="auto"/>
        <w:rPr>
          <w:rFonts w:ascii="Arial" w:hAnsi="Arial"/>
          <w:sz w:val="24"/>
          <w:rtl/>
          <w:lang w:eastAsia="en-US"/>
        </w:rPr>
      </w:pPr>
      <w:r w:rsidRPr="00097FF3">
        <w:rPr>
          <w:rFonts w:ascii="Arial" w:hAnsi="Arial" w:hint="eastAsia"/>
          <w:b/>
          <w:bCs/>
          <w:sz w:val="24"/>
          <w:rtl/>
          <w:lang w:eastAsia="en-US"/>
        </w:rPr>
        <w:t>לפיכך</w:t>
      </w:r>
      <w:r w:rsidRPr="00097FF3">
        <w:rPr>
          <w:rFonts w:ascii="Arial" w:hAnsi="Arial"/>
          <w:b/>
          <w:bCs/>
          <w:sz w:val="24"/>
          <w:rtl/>
          <w:lang w:eastAsia="en-US"/>
        </w:rPr>
        <w:t xml:space="preserve"> הוסכם הוצהר והותנה בין הצדדים כדלקמן</w:t>
      </w:r>
      <w:r w:rsidRPr="00097FF3">
        <w:rPr>
          <w:rFonts w:ascii="Arial" w:hAnsi="Arial"/>
          <w:sz w:val="24"/>
          <w:rtl/>
          <w:lang w:eastAsia="en-US"/>
        </w:rPr>
        <w:t xml:space="preserve"> :</w:t>
      </w:r>
    </w:p>
    <w:p w:rsidR="00C154D4" w:rsidRPr="00097FF3" w:rsidRDefault="00C154D4" w:rsidP="00097FF3">
      <w:pPr>
        <w:numPr>
          <w:ilvl w:val="0"/>
          <w:numId w:val="34"/>
        </w:numPr>
        <w:spacing w:before="0" w:line="360" w:lineRule="auto"/>
        <w:rPr>
          <w:b/>
          <w:bCs/>
          <w:sz w:val="24"/>
          <w:u w:val="single"/>
          <w:rtl/>
          <w:lang w:eastAsia="en-US"/>
        </w:rPr>
      </w:pPr>
      <w:r w:rsidRPr="00097FF3">
        <w:rPr>
          <w:rFonts w:hint="cs"/>
          <w:b/>
          <w:bCs/>
          <w:sz w:val="24"/>
          <w:u w:val="single"/>
          <w:rtl/>
          <w:lang w:eastAsia="en-US"/>
        </w:rPr>
        <w:t>הגדרות</w:t>
      </w:r>
    </w:p>
    <w:p w:rsidR="00C154D4" w:rsidRPr="00097FF3" w:rsidRDefault="00C154D4" w:rsidP="00097FF3">
      <w:pPr>
        <w:numPr>
          <w:ilvl w:val="1"/>
          <w:numId w:val="34"/>
        </w:numPr>
        <w:tabs>
          <w:tab w:val="clear" w:pos="549"/>
          <w:tab w:val="num" w:pos="502"/>
          <w:tab w:val="num" w:pos="804"/>
        </w:tabs>
        <w:spacing w:before="0" w:line="360" w:lineRule="auto"/>
        <w:ind w:left="804" w:hanging="450"/>
        <w:rPr>
          <w:sz w:val="24"/>
          <w:lang w:eastAsia="en-US"/>
        </w:rPr>
      </w:pPr>
      <w:r w:rsidRPr="00097FF3">
        <w:rPr>
          <w:rFonts w:hint="cs"/>
          <w:sz w:val="24"/>
          <w:rtl/>
          <w:lang w:eastAsia="en-US"/>
        </w:rPr>
        <w:t>בהסכם זה יהיו למונחים הבאים הפרשנות שלצידם אלא אם כן נאמר אחרת:</w:t>
      </w:r>
    </w:p>
    <w:p w:rsidR="00C154D4" w:rsidRPr="00097FF3" w:rsidRDefault="00C154D4" w:rsidP="00097FF3">
      <w:pPr>
        <w:numPr>
          <w:ilvl w:val="2"/>
          <w:numId w:val="34"/>
        </w:numPr>
        <w:tabs>
          <w:tab w:val="num" w:pos="1524"/>
        </w:tabs>
        <w:spacing w:before="0" w:line="360" w:lineRule="auto"/>
        <w:ind w:left="1524"/>
        <w:rPr>
          <w:sz w:val="24"/>
          <w:lang w:eastAsia="en-US"/>
        </w:rPr>
      </w:pPr>
      <w:r w:rsidRPr="00097FF3">
        <w:rPr>
          <w:rFonts w:hint="eastAsia"/>
          <w:sz w:val="24"/>
          <w:rtl/>
          <w:lang w:eastAsia="en-US"/>
        </w:rPr>
        <w:t>האגף</w:t>
      </w:r>
      <w:r w:rsidRPr="00097FF3">
        <w:rPr>
          <w:sz w:val="24"/>
          <w:rtl/>
          <w:lang w:eastAsia="en-US"/>
        </w:rPr>
        <w:t xml:space="preserve"> – </w:t>
      </w:r>
      <w:r w:rsidRPr="00097FF3">
        <w:rPr>
          <w:rFonts w:hint="eastAsia"/>
          <w:sz w:val="24"/>
          <w:rtl/>
          <w:lang w:eastAsia="en-US"/>
        </w:rPr>
        <w:t>האגף</w:t>
      </w:r>
      <w:r w:rsidRPr="00097FF3">
        <w:rPr>
          <w:sz w:val="24"/>
          <w:rtl/>
          <w:lang w:eastAsia="en-US"/>
        </w:rPr>
        <w:t xml:space="preserve"> </w:t>
      </w:r>
      <w:r w:rsidRPr="00097FF3">
        <w:rPr>
          <w:rFonts w:hint="cs"/>
          <w:sz w:val="24"/>
          <w:rtl/>
          <w:lang w:eastAsia="en-US"/>
        </w:rPr>
        <w:t>ל</w:t>
      </w:r>
      <w:r w:rsidRPr="00097FF3">
        <w:rPr>
          <w:sz w:val="24"/>
          <w:rtl/>
          <w:lang w:eastAsia="en-US"/>
        </w:rPr>
        <w:t>מחשוב במשרד הבריאות</w:t>
      </w:r>
      <w:r w:rsidRPr="00097FF3">
        <w:rPr>
          <w:rFonts w:hint="cs"/>
          <w:sz w:val="24"/>
          <w:rtl/>
          <w:lang w:eastAsia="en-US"/>
        </w:rPr>
        <w:t xml:space="preserve"> </w:t>
      </w:r>
      <w:r w:rsidRPr="00097FF3">
        <w:rPr>
          <w:sz w:val="24"/>
          <w:rtl/>
          <w:lang w:eastAsia="en-US"/>
        </w:rPr>
        <w:t>ו/או כל מי שהורשה על ידו לעניין חוזה זה או כל חלק ממנו.</w:t>
      </w:r>
    </w:p>
    <w:p w:rsidR="00B27D0D" w:rsidRPr="00097FF3" w:rsidRDefault="00B27D0D" w:rsidP="00097FF3">
      <w:pPr>
        <w:numPr>
          <w:ilvl w:val="2"/>
          <w:numId w:val="34"/>
        </w:numPr>
        <w:tabs>
          <w:tab w:val="num" w:pos="1524"/>
        </w:tabs>
        <w:spacing w:before="0" w:line="360" w:lineRule="auto"/>
        <w:ind w:left="1524"/>
        <w:rPr>
          <w:sz w:val="24"/>
          <w:lang w:eastAsia="en-US"/>
        </w:rPr>
      </w:pPr>
      <w:r w:rsidRPr="00097FF3">
        <w:rPr>
          <w:rFonts w:hint="cs"/>
          <w:sz w:val="24"/>
          <w:rtl/>
          <w:lang w:eastAsia="en-US"/>
        </w:rPr>
        <w:t xml:space="preserve">המשרד </w:t>
      </w:r>
      <w:r w:rsidRPr="00097FF3">
        <w:rPr>
          <w:sz w:val="24"/>
          <w:rtl/>
          <w:lang w:eastAsia="en-US"/>
        </w:rPr>
        <w:t>–</w:t>
      </w:r>
      <w:r w:rsidRPr="00097FF3">
        <w:rPr>
          <w:rFonts w:hint="cs"/>
          <w:sz w:val="24"/>
          <w:rtl/>
          <w:lang w:eastAsia="en-US"/>
        </w:rPr>
        <w:t xml:space="preserve"> משרד הבריאות.</w:t>
      </w:r>
    </w:p>
    <w:p w:rsidR="00C154D4" w:rsidRPr="00097FF3" w:rsidRDefault="00C154D4" w:rsidP="00097FF3">
      <w:pPr>
        <w:numPr>
          <w:ilvl w:val="2"/>
          <w:numId w:val="34"/>
        </w:numPr>
        <w:tabs>
          <w:tab w:val="num" w:pos="1524"/>
        </w:tabs>
        <w:spacing w:before="0" w:line="360" w:lineRule="auto"/>
        <w:ind w:left="1524"/>
        <w:rPr>
          <w:sz w:val="24"/>
          <w:lang w:eastAsia="en-US"/>
        </w:rPr>
      </w:pPr>
      <w:r w:rsidRPr="00097FF3">
        <w:rPr>
          <w:rFonts w:hint="cs"/>
          <w:sz w:val="24"/>
          <w:rtl/>
          <w:lang w:eastAsia="en-US"/>
        </w:rPr>
        <w:t xml:space="preserve">נציג ניהולי </w:t>
      </w:r>
      <w:r w:rsidRPr="00097FF3">
        <w:rPr>
          <w:sz w:val="24"/>
          <w:rtl/>
          <w:lang w:eastAsia="en-US"/>
        </w:rPr>
        <w:t>–</w:t>
      </w:r>
      <w:r w:rsidRPr="00097FF3">
        <w:rPr>
          <w:rFonts w:hint="cs"/>
          <w:sz w:val="24"/>
          <w:rtl/>
          <w:lang w:eastAsia="en-US"/>
        </w:rPr>
        <w:t xml:space="preserve"> נציג הספק כמפורט בסעיף 5.4 להסכם זה.</w:t>
      </w:r>
    </w:p>
    <w:p w:rsidR="00C154D4" w:rsidRPr="00097FF3" w:rsidRDefault="00C154D4" w:rsidP="00097FF3">
      <w:pPr>
        <w:numPr>
          <w:ilvl w:val="2"/>
          <w:numId w:val="34"/>
        </w:numPr>
        <w:tabs>
          <w:tab w:val="num" w:pos="1524"/>
        </w:tabs>
        <w:spacing w:before="0" w:line="360" w:lineRule="auto"/>
        <w:ind w:left="1524"/>
        <w:rPr>
          <w:sz w:val="24"/>
          <w:lang w:eastAsia="en-US"/>
        </w:rPr>
      </w:pPr>
      <w:r w:rsidRPr="00097FF3">
        <w:rPr>
          <w:rFonts w:hint="eastAsia"/>
          <w:sz w:val="24"/>
          <w:rtl/>
          <w:lang w:eastAsia="en-US"/>
        </w:rPr>
        <w:t>נציג</w:t>
      </w:r>
      <w:r w:rsidRPr="00097FF3">
        <w:rPr>
          <w:sz w:val="24"/>
          <w:rtl/>
          <w:lang w:eastAsia="en-US"/>
        </w:rPr>
        <w:t xml:space="preserve"> המזמין - נציג מטעם משרד הבריאות </w:t>
      </w:r>
      <w:r w:rsidRPr="00097FF3">
        <w:rPr>
          <w:rFonts w:hint="cs"/>
          <w:sz w:val="24"/>
          <w:rtl/>
          <w:lang w:eastAsia="en-US"/>
        </w:rPr>
        <w:t xml:space="preserve">כמפורט בסעיף 5.1 להסכם זה. </w:t>
      </w:r>
    </w:p>
    <w:p w:rsidR="00B27D0D" w:rsidRPr="00097FF3" w:rsidRDefault="00B27D0D" w:rsidP="00097FF3">
      <w:pPr>
        <w:numPr>
          <w:ilvl w:val="2"/>
          <w:numId w:val="34"/>
        </w:numPr>
        <w:tabs>
          <w:tab w:val="num" w:pos="1524"/>
        </w:tabs>
        <w:spacing w:before="0" w:line="360" w:lineRule="auto"/>
        <w:ind w:left="1524"/>
        <w:rPr>
          <w:sz w:val="24"/>
          <w:lang w:eastAsia="en-US"/>
        </w:rPr>
      </w:pPr>
      <w:r w:rsidRPr="00097FF3">
        <w:rPr>
          <w:rFonts w:hint="cs"/>
          <w:sz w:val="24"/>
          <w:rtl/>
          <w:lang w:eastAsia="en-US"/>
        </w:rPr>
        <w:t xml:space="preserve">השירות </w:t>
      </w:r>
      <w:r w:rsidRPr="00097FF3">
        <w:rPr>
          <w:sz w:val="24"/>
          <w:rtl/>
          <w:lang w:eastAsia="en-US"/>
        </w:rPr>
        <w:t>–</w:t>
      </w:r>
      <w:r w:rsidRPr="00097FF3">
        <w:rPr>
          <w:rFonts w:hint="cs"/>
          <w:sz w:val="24"/>
          <w:rtl/>
          <w:lang w:eastAsia="en-US"/>
        </w:rPr>
        <w:t xml:space="preserve"> כלל מתן השירותים הגלומים בהסכם זה לפי מכרז 39/2013 כולל כל הרחבה אפשרית.</w:t>
      </w:r>
    </w:p>
    <w:p w:rsidR="00C154D4" w:rsidRPr="00097FF3" w:rsidRDefault="00C154D4" w:rsidP="00097FF3">
      <w:pPr>
        <w:spacing w:line="360" w:lineRule="auto"/>
        <w:ind w:left="792"/>
        <w:rPr>
          <w:rFonts w:ascii="Arial" w:hAnsi="Arial"/>
          <w:sz w:val="24"/>
          <w:rtl/>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rFonts w:hint="cs"/>
          <w:b/>
          <w:bCs/>
          <w:sz w:val="24"/>
          <w:u w:val="single"/>
          <w:rtl/>
          <w:lang w:eastAsia="en-US"/>
        </w:rPr>
        <w:t>כללי</w:t>
      </w:r>
    </w:p>
    <w:p w:rsidR="00C154D4" w:rsidRPr="00097FF3" w:rsidRDefault="00C154D4" w:rsidP="00097FF3">
      <w:pPr>
        <w:numPr>
          <w:ilvl w:val="1"/>
          <w:numId w:val="34"/>
        </w:numPr>
        <w:tabs>
          <w:tab w:val="clear" w:pos="549"/>
          <w:tab w:val="num" w:pos="502"/>
          <w:tab w:val="num" w:pos="902"/>
        </w:tabs>
        <w:spacing w:before="0" w:line="360" w:lineRule="auto"/>
        <w:ind w:left="902" w:hanging="540"/>
        <w:rPr>
          <w:sz w:val="24"/>
          <w:lang w:eastAsia="en-US"/>
        </w:rPr>
      </w:pPr>
      <w:r w:rsidRPr="00097FF3">
        <w:rPr>
          <w:rFonts w:hint="cs"/>
          <w:sz w:val="24"/>
          <w:rtl/>
          <w:lang w:eastAsia="en-US"/>
        </w:rPr>
        <w:t>המבוא להסכם זה לרבות כל ההצהרות הכלולות והנספחים להסכם, יחד עם מסמכי המכרז, מהווים חלק בלתי נפרד ממנו ויפורשו ביחד עמו.</w:t>
      </w:r>
    </w:p>
    <w:p w:rsidR="00C1539C" w:rsidRPr="00097FF3" w:rsidRDefault="00C1539C" w:rsidP="00097FF3">
      <w:pPr>
        <w:numPr>
          <w:ilvl w:val="1"/>
          <w:numId w:val="34"/>
        </w:numPr>
        <w:tabs>
          <w:tab w:val="clear" w:pos="549"/>
          <w:tab w:val="num" w:pos="502"/>
          <w:tab w:val="num" w:pos="902"/>
        </w:tabs>
        <w:spacing w:before="0" w:line="360" w:lineRule="auto"/>
        <w:ind w:left="902" w:hanging="540"/>
        <w:rPr>
          <w:sz w:val="24"/>
          <w:lang w:eastAsia="en-US"/>
        </w:rPr>
      </w:pPr>
      <w:r w:rsidRPr="00097FF3">
        <w:rPr>
          <w:sz w:val="24"/>
          <w:rtl/>
          <w:lang w:eastAsia="en-US"/>
        </w:rPr>
        <w:t>הספק מצהיר בזה כי הוא עומד בכל התנאים המפורטים בחוק עסקאות גופים ציבוריים, התשל"ז-1976 (להלן - חוק עסקאות גופים ציבוריים). עוד מצהיר הוא בזאת כי לא קיימים לגביו התנאים המפורטים בסעיף 2ב לחוק עסקאות גופים ציבוריים המונעים מהמזמין להתקשר עימו בהסכם זה.</w:t>
      </w:r>
    </w:p>
    <w:p w:rsidR="00C154D4" w:rsidRPr="00097FF3" w:rsidRDefault="00C154D4" w:rsidP="00097FF3">
      <w:pPr>
        <w:numPr>
          <w:ilvl w:val="1"/>
          <w:numId w:val="34"/>
        </w:numPr>
        <w:tabs>
          <w:tab w:val="clear" w:pos="549"/>
          <w:tab w:val="num" w:pos="502"/>
          <w:tab w:val="num" w:pos="902"/>
        </w:tabs>
        <w:spacing w:before="0" w:line="360" w:lineRule="auto"/>
        <w:ind w:left="902" w:hanging="540"/>
        <w:rPr>
          <w:sz w:val="24"/>
          <w:lang w:eastAsia="en-US"/>
        </w:rPr>
      </w:pPr>
      <w:r w:rsidRPr="00097FF3">
        <w:rPr>
          <w:rFonts w:hint="cs"/>
          <w:sz w:val="24"/>
          <w:rtl/>
          <w:lang w:eastAsia="en-US"/>
        </w:rPr>
        <w:t>הנספחים להסכם זה:</w:t>
      </w:r>
    </w:p>
    <w:p w:rsidR="00F5798D" w:rsidRPr="00097FF3" w:rsidRDefault="00F5798D" w:rsidP="00097FF3">
      <w:pPr>
        <w:tabs>
          <w:tab w:val="num" w:pos="1800"/>
        </w:tabs>
        <w:spacing w:before="0" w:line="360" w:lineRule="auto"/>
        <w:ind w:left="1524"/>
        <w:rPr>
          <w:sz w:val="24"/>
          <w:lang w:eastAsia="en-US"/>
        </w:rPr>
      </w:pPr>
      <w:r w:rsidRPr="00097FF3">
        <w:rPr>
          <w:sz w:val="24"/>
          <w:rtl/>
          <w:lang w:eastAsia="en-US"/>
        </w:rPr>
        <w:t>נספח 1 – מכרז מס' מ-</w:t>
      </w:r>
      <w:r w:rsidRPr="00097FF3">
        <w:rPr>
          <w:rFonts w:hint="cs"/>
          <w:sz w:val="24"/>
          <w:rtl/>
          <w:lang w:eastAsia="en-US"/>
        </w:rPr>
        <w:t>39/2013</w:t>
      </w:r>
      <w:r w:rsidRPr="00097FF3">
        <w:rPr>
          <w:sz w:val="24"/>
          <w:rtl/>
          <w:lang w:eastAsia="en-US"/>
        </w:rPr>
        <w:t>, כולל תשובות לשאלות ומסמכים הבהרה שהוחלפו בין הצדדים.</w:t>
      </w:r>
    </w:p>
    <w:p w:rsidR="00F5798D" w:rsidRPr="00097FF3" w:rsidRDefault="00F5798D" w:rsidP="00097FF3">
      <w:pPr>
        <w:tabs>
          <w:tab w:val="num" w:pos="1800"/>
        </w:tabs>
        <w:spacing w:before="0" w:line="360" w:lineRule="auto"/>
        <w:ind w:left="1524"/>
        <w:rPr>
          <w:sz w:val="24"/>
          <w:lang w:eastAsia="en-US"/>
        </w:rPr>
      </w:pPr>
      <w:r w:rsidRPr="00097FF3">
        <w:rPr>
          <w:sz w:val="24"/>
          <w:rtl/>
          <w:lang w:eastAsia="en-US"/>
        </w:rPr>
        <w:t>נספח 2 - הצעת הספק מיום _____________ או חלקים ממנה כפי שהתקבלו ואושרו על ידי המשרד.</w:t>
      </w:r>
    </w:p>
    <w:p w:rsidR="00C154D4" w:rsidRPr="00097FF3" w:rsidRDefault="00F5798D" w:rsidP="00097FF3">
      <w:pPr>
        <w:tabs>
          <w:tab w:val="num" w:pos="1800"/>
        </w:tabs>
        <w:spacing w:before="0" w:line="360" w:lineRule="auto"/>
        <w:ind w:firstLine="1557"/>
        <w:rPr>
          <w:sz w:val="24"/>
          <w:lang w:eastAsia="en-US"/>
        </w:rPr>
      </w:pPr>
      <w:r w:rsidRPr="00097FF3">
        <w:rPr>
          <w:sz w:val="24"/>
          <w:rtl/>
          <w:lang w:eastAsia="en-US"/>
        </w:rPr>
        <w:t xml:space="preserve">נספח </w:t>
      </w:r>
      <w:r w:rsidR="00DB1DFB" w:rsidRPr="00097FF3">
        <w:rPr>
          <w:rFonts w:hint="cs"/>
          <w:sz w:val="24"/>
          <w:rtl/>
          <w:lang w:eastAsia="en-US"/>
        </w:rPr>
        <w:t>ב1</w:t>
      </w:r>
      <w:r w:rsidRPr="00097FF3">
        <w:rPr>
          <w:sz w:val="24"/>
          <w:rtl/>
          <w:lang w:eastAsia="en-US"/>
        </w:rPr>
        <w:t xml:space="preserve"> - </w:t>
      </w:r>
      <w:r w:rsidR="00C154D4" w:rsidRPr="00097FF3">
        <w:rPr>
          <w:rFonts w:hint="cs"/>
          <w:sz w:val="24"/>
          <w:rtl/>
          <w:lang w:eastAsia="en-US"/>
        </w:rPr>
        <w:t>ערבות בנקאית (לביצוע) נספח ב</w:t>
      </w:r>
      <w:r w:rsidR="00C154D4" w:rsidRPr="00097FF3">
        <w:rPr>
          <w:sz w:val="24"/>
          <w:rtl/>
          <w:lang w:eastAsia="en-US"/>
        </w:rPr>
        <w:t>'</w:t>
      </w:r>
      <w:r w:rsidR="00C154D4" w:rsidRPr="00097FF3">
        <w:rPr>
          <w:rFonts w:hint="cs"/>
          <w:sz w:val="24"/>
          <w:rtl/>
          <w:lang w:eastAsia="en-US"/>
        </w:rPr>
        <w:t>1 להסכם.</w:t>
      </w:r>
    </w:p>
    <w:p w:rsidR="00C154D4" w:rsidRPr="00097FF3" w:rsidRDefault="00F5798D" w:rsidP="00097FF3">
      <w:pPr>
        <w:tabs>
          <w:tab w:val="num" w:pos="1800"/>
        </w:tabs>
        <w:spacing w:before="0" w:line="360" w:lineRule="auto"/>
        <w:ind w:firstLine="1557"/>
        <w:rPr>
          <w:sz w:val="24"/>
          <w:lang w:eastAsia="en-US"/>
        </w:rPr>
      </w:pPr>
      <w:r w:rsidRPr="00097FF3">
        <w:rPr>
          <w:sz w:val="24"/>
          <w:rtl/>
          <w:lang w:eastAsia="en-US"/>
        </w:rPr>
        <w:t xml:space="preserve">נספח </w:t>
      </w:r>
      <w:r w:rsidR="00DB1DFB" w:rsidRPr="00097FF3">
        <w:rPr>
          <w:rFonts w:hint="cs"/>
          <w:sz w:val="24"/>
          <w:rtl/>
          <w:lang w:eastAsia="en-US"/>
        </w:rPr>
        <w:t>ב2</w:t>
      </w:r>
      <w:r w:rsidRPr="00097FF3">
        <w:rPr>
          <w:sz w:val="24"/>
          <w:rtl/>
          <w:lang w:eastAsia="en-US"/>
        </w:rPr>
        <w:t xml:space="preserve"> - </w:t>
      </w:r>
      <w:r w:rsidR="00C154D4" w:rsidRPr="00097FF3">
        <w:rPr>
          <w:rFonts w:hint="cs"/>
          <w:sz w:val="24"/>
          <w:rtl/>
          <w:lang w:eastAsia="en-US"/>
        </w:rPr>
        <w:t>אישור על קיום ביטוחים נספח ב</w:t>
      </w:r>
      <w:r w:rsidR="00C154D4" w:rsidRPr="00097FF3">
        <w:rPr>
          <w:sz w:val="24"/>
          <w:rtl/>
          <w:lang w:eastAsia="en-US"/>
        </w:rPr>
        <w:t>'</w:t>
      </w:r>
      <w:r w:rsidR="00C154D4" w:rsidRPr="00097FF3">
        <w:rPr>
          <w:rFonts w:hint="cs"/>
          <w:sz w:val="24"/>
          <w:rtl/>
          <w:lang w:eastAsia="en-US"/>
        </w:rPr>
        <w:t>2 להסכם.</w:t>
      </w:r>
    </w:p>
    <w:p w:rsidR="00C154D4" w:rsidRPr="00097FF3" w:rsidRDefault="00F5798D" w:rsidP="00097FF3">
      <w:pPr>
        <w:tabs>
          <w:tab w:val="num" w:pos="2160"/>
        </w:tabs>
        <w:spacing w:before="0" w:line="360" w:lineRule="auto"/>
        <w:ind w:firstLine="1557"/>
        <w:rPr>
          <w:sz w:val="24"/>
          <w:lang w:eastAsia="en-US"/>
        </w:rPr>
      </w:pPr>
      <w:r w:rsidRPr="00097FF3">
        <w:rPr>
          <w:sz w:val="24"/>
          <w:rtl/>
          <w:lang w:eastAsia="en-US"/>
        </w:rPr>
        <w:t xml:space="preserve">נספח </w:t>
      </w:r>
      <w:r w:rsidR="00DB1DFB" w:rsidRPr="00097FF3">
        <w:rPr>
          <w:rFonts w:hint="cs"/>
          <w:sz w:val="24"/>
          <w:rtl/>
          <w:lang w:eastAsia="en-US"/>
        </w:rPr>
        <w:t>א7</w:t>
      </w:r>
      <w:r w:rsidRPr="00097FF3">
        <w:rPr>
          <w:sz w:val="24"/>
          <w:rtl/>
          <w:lang w:eastAsia="en-US"/>
        </w:rPr>
        <w:t xml:space="preserve"> - התחייבות לשמירת סודיות לחתימת העובדים נספח ב'3 להסכם</w:t>
      </w:r>
    </w:p>
    <w:p w:rsidR="00C154D4" w:rsidRPr="00097FF3" w:rsidRDefault="00C154D4" w:rsidP="00097FF3">
      <w:pPr>
        <w:numPr>
          <w:ilvl w:val="1"/>
          <w:numId w:val="34"/>
        </w:numPr>
        <w:tabs>
          <w:tab w:val="clear" w:pos="549"/>
          <w:tab w:val="num" w:pos="502"/>
          <w:tab w:val="num" w:pos="902"/>
        </w:tabs>
        <w:spacing w:before="0" w:line="360" w:lineRule="auto"/>
        <w:ind w:left="902" w:hanging="540"/>
        <w:rPr>
          <w:b/>
          <w:bCs/>
          <w:sz w:val="24"/>
          <w:lang w:eastAsia="en-US"/>
        </w:rPr>
      </w:pPr>
      <w:r w:rsidRPr="00097FF3">
        <w:rPr>
          <w:rFonts w:hint="cs"/>
          <w:b/>
          <w:bCs/>
          <w:sz w:val="24"/>
          <w:rtl/>
          <w:lang w:eastAsia="en-US"/>
        </w:rPr>
        <w:t>סתירה בין מסמכים</w:t>
      </w:r>
    </w:p>
    <w:p w:rsidR="00C154D4" w:rsidRPr="00097FF3" w:rsidRDefault="00C154D4" w:rsidP="00097FF3">
      <w:pPr>
        <w:widowControl w:val="0"/>
        <w:spacing w:line="360" w:lineRule="auto"/>
        <w:ind w:left="902"/>
        <w:rPr>
          <w:sz w:val="24"/>
          <w:rtl/>
          <w:lang w:eastAsia="en-US"/>
        </w:rPr>
      </w:pPr>
      <w:r w:rsidRPr="00097FF3">
        <w:rPr>
          <w:rFonts w:hint="cs"/>
          <w:sz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C154D4" w:rsidRPr="00097FF3" w:rsidRDefault="00C154D4" w:rsidP="00097FF3">
      <w:pPr>
        <w:spacing w:line="360" w:lineRule="auto"/>
        <w:ind w:left="360"/>
        <w:rPr>
          <w:b/>
          <w:bCs/>
          <w:sz w:val="24"/>
          <w:u w:val="single"/>
          <w:rtl/>
          <w:lang w:eastAsia="en-US"/>
        </w:rPr>
      </w:pPr>
    </w:p>
    <w:p w:rsidR="00C154D4" w:rsidRPr="00097FF3" w:rsidRDefault="00C154D4" w:rsidP="00097FF3">
      <w:pPr>
        <w:numPr>
          <w:ilvl w:val="0"/>
          <w:numId w:val="34"/>
        </w:numPr>
        <w:spacing w:before="0" w:line="360" w:lineRule="auto"/>
        <w:rPr>
          <w:b/>
          <w:bCs/>
          <w:sz w:val="24"/>
          <w:u w:val="single"/>
          <w:lang w:eastAsia="en-US"/>
        </w:rPr>
      </w:pPr>
      <w:bookmarkStart w:id="211" w:name="_Ref300480574"/>
      <w:r w:rsidRPr="00097FF3">
        <w:rPr>
          <w:rFonts w:hint="eastAsia"/>
          <w:b/>
          <w:bCs/>
          <w:sz w:val="24"/>
          <w:u w:val="single"/>
          <w:rtl/>
          <w:lang w:eastAsia="en-US"/>
        </w:rPr>
        <w:t>מהות</w:t>
      </w:r>
      <w:r w:rsidRPr="00097FF3">
        <w:rPr>
          <w:b/>
          <w:bCs/>
          <w:sz w:val="24"/>
          <w:u w:val="single"/>
          <w:rtl/>
          <w:lang w:eastAsia="en-US"/>
        </w:rPr>
        <w:t xml:space="preserve"> השירותים</w:t>
      </w:r>
      <w:bookmarkEnd w:id="211"/>
      <w:r w:rsidRPr="00097FF3">
        <w:rPr>
          <w:b/>
          <w:bCs/>
          <w:sz w:val="24"/>
          <w:u w:val="single"/>
          <w:rtl/>
          <w:lang w:eastAsia="en-US"/>
        </w:rPr>
        <w:t xml:space="preserve"> </w:t>
      </w:r>
      <w:r w:rsidRPr="00097FF3">
        <w:rPr>
          <w:rFonts w:hint="cs"/>
          <w:b/>
          <w:bCs/>
          <w:sz w:val="24"/>
          <w:u w:val="single"/>
          <w:rtl/>
          <w:lang w:eastAsia="en-US"/>
        </w:rPr>
        <w:t>והתחייבויות הספק</w:t>
      </w:r>
    </w:p>
    <w:p w:rsidR="00C154D4" w:rsidRPr="00097FF3" w:rsidRDefault="00C154D4" w:rsidP="00097FF3">
      <w:pPr>
        <w:numPr>
          <w:ilvl w:val="1"/>
          <w:numId w:val="34"/>
        </w:numPr>
        <w:tabs>
          <w:tab w:val="clear" w:pos="549"/>
          <w:tab w:val="num" w:pos="502"/>
          <w:tab w:val="num" w:pos="902"/>
        </w:tabs>
        <w:spacing w:before="0" w:line="360" w:lineRule="auto"/>
        <w:ind w:left="902" w:hanging="540"/>
        <w:rPr>
          <w:rFonts w:ascii="Arial" w:hAnsi="Arial"/>
          <w:sz w:val="24"/>
          <w:rtl/>
        </w:rPr>
      </w:pPr>
      <w:r w:rsidRPr="00097FF3">
        <w:rPr>
          <w:rFonts w:ascii="Arial" w:hAnsi="Arial" w:hint="cs"/>
          <w:sz w:val="24"/>
          <w:rtl/>
        </w:rPr>
        <w:t>הספק</w:t>
      </w:r>
      <w:r w:rsidRPr="00097FF3">
        <w:rPr>
          <w:rFonts w:ascii="Arial" w:hAnsi="Arial"/>
          <w:sz w:val="24"/>
          <w:rtl/>
        </w:rPr>
        <w:t xml:space="preserve"> מתחייב </w:t>
      </w:r>
      <w:r w:rsidRPr="00097FF3">
        <w:rPr>
          <w:sz w:val="24"/>
          <w:rtl/>
          <w:lang w:eastAsia="en-US"/>
        </w:rPr>
        <w:t>לתת</w:t>
      </w:r>
      <w:r w:rsidRPr="00097FF3">
        <w:rPr>
          <w:rFonts w:ascii="Arial" w:hAnsi="Arial"/>
          <w:sz w:val="24"/>
          <w:rtl/>
        </w:rPr>
        <w:t xml:space="preserve"> את כל השירותים המפורטים במסמכי המכרז</w:t>
      </w:r>
      <w:r w:rsidRPr="00097FF3">
        <w:rPr>
          <w:rFonts w:ascii="Arial" w:hAnsi="Arial" w:hint="cs"/>
          <w:sz w:val="24"/>
          <w:rtl/>
        </w:rPr>
        <w:t xml:space="preserve"> בכפוף ללוחות הזמנים המפורטים בו ובכלל זה את המפורט להלן: </w:t>
      </w:r>
    </w:p>
    <w:p w:rsidR="00AD1C7D" w:rsidRPr="00097FF3" w:rsidRDefault="00AD1C7D" w:rsidP="00097FF3">
      <w:pPr>
        <w:numPr>
          <w:ilvl w:val="2"/>
          <w:numId w:val="34"/>
        </w:numPr>
        <w:rPr>
          <w:rFonts w:ascii="Arial" w:hAnsi="Arial"/>
          <w:sz w:val="24"/>
        </w:rPr>
      </w:pPr>
      <w:r w:rsidRPr="00097FF3">
        <w:rPr>
          <w:rFonts w:ascii="Arial" w:hAnsi="Arial"/>
          <w:sz w:val="24"/>
          <w:rtl/>
        </w:rPr>
        <w:t>המשרד עצמו מקושר לרשת האינטרנט באמצעות קישור לספקי שירותי אינטרנט (</w:t>
      </w:r>
      <w:r w:rsidRPr="00097FF3">
        <w:rPr>
          <w:rFonts w:ascii="Arial" w:hAnsi="Arial"/>
          <w:sz w:val="24"/>
        </w:rPr>
        <w:t>ISP</w:t>
      </w:r>
      <w:r w:rsidRPr="00097FF3">
        <w:rPr>
          <w:rFonts w:ascii="Arial" w:hAnsi="Arial"/>
          <w:sz w:val="24"/>
          <w:rtl/>
        </w:rPr>
        <w:t xml:space="preserve">) באמצעות תשתיות תמסורת של חברת בזק מבוסס חשכ"ל,  בקווים מסוג </w:t>
      </w:r>
      <w:r w:rsidRPr="00097FF3">
        <w:rPr>
          <w:rFonts w:ascii="Arial" w:hAnsi="Arial"/>
          <w:sz w:val="24"/>
        </w:rPr>
        <w:t>IP/VPN, SDH</w:t>
      </w:r>
      <w:r w:rsidRPr="00097FF3">
        <w:rPr>
          <w:rFonts w:ascii="Arial" w:hAnsi="Arial"/>
          <w:sz w:val="24"/>
          <w:rtl/>
        </w:rPr>
        <w:t xml:space="preserve"> ומטרו .במסגרת </w:t>
      </w:r>
      <w:r w:rsidRPr="00097FF3">
        <w:rPr>
          <w:rFonts w:ascii="Arial" w:hAnsi="Arial" w:hint="cs"/>
          <w:sz w:val="24"/>
          <w:rtl/>
        </w:rPr>
        <w:t xml:space="preserve">הסכםה על </w:t>
      </w:r>
      <w:r w:rsidRPr="00097FF3">
        <w:rPr>
          <w:rFonts w:ascii="Arial" w:hAnsi="Arial"/>
          <w:sz w:val="24"/>
          <w:rtl/>
        </w:rPr>
        <w:t xml:space="preserve"> הספק לספק שירותי אינטנרט על בסיסי אותם תשתיות ועל כן מתחייב הזוכה  להעתקת הקווים על חשבונו לביצוע המשך הפעילות ומתן שירותי האינטנרט לאתרי משרד הבריאות.  </w:t>
      </w:r>
    </w:p>
    <w:p w:rsidR="00E148AF" w:rsidRPr="00097FF3" w:rsidRDefault="00E148AF" w:rsidP="00097FF3">
      <w:pPr>
        <w:numPr>
          <w:ilvl w:val="2"/>
          <w:numId w:val="34"/>
        </w:numPr>
        <w:rPr>
          <w:rFonts w:ascii="Arial" w:hAnsi="Arial"/>
          <w:sz w:val="24"/>
          <w:rtl/>
        </w:rPr>
      </w:pPr>
      <w:r w:rsidRPr="00097FF3">
        <w:rPr>
          <w:rFonts w:ascii="Arial" w:hAnsi="Arial"/>
          <w:sz w:val="24"/>
          <w:rtl/>
        </w:rPr>
        <w:t>ניתוב קרקעי בלבד: הספק מתחייב לאספקת השירות במלוא רוחב הפס המוזמן באמצעות תקשורת נתונים קרקעיים בלבד מנקודת מתן השירות ואילך, הן בארץ והן לשדרת האינטרנט מחוץ לארץ. זאת למעט מקרה של מתן שירותי ניתוב חליפי בהתאם לסעיף 3.1.6 אשר יופעל אם התעוררה תקלה בניתוב הפעיל. במקרה כזה, יינתנו שירותי הניתוב בהתאם למענה הספק בסעיף 3.1.6.</w:t>
      </w:r>
    </w:p>
    <w:p w:rsidR="00E148AF" w:rsidRPr="00097FF3" w:rsidRDefault="00E148AF" w:rsidP="00097FF3">
      <w:pPr>
        <w:numPr>
          <w:ilvl w:val="2"/>
          <w:numId w:val="34"/>
        </w:numPr>
        <w:rPr>
          <w:rFonts w:ascii="Arial" w:hAnsi="Arial"/>
          <w:sz w:val="24"/>
          <w:rtl/>
        </w:rPr>
      </w:pPr>
      <w:r w:rsidRPr="00097FF3">
        <w:rPr>
          <w:rFonts w:ascii="Arial" w:hAnsi="Arial"/>
          <w:sz w:val="24"/>
          <w:rtl/>
        </w:rPr>
        <w:t>אחריות כוללת: הספק נדרש לקבל על אחריותו בפועל את מתן מלוא רוחב הפס מנקודות מתן השירות לכיוון שדרת האינטרנט העולמית. הספק נדרש לבצע את כל התיאומים הנדרשים עם ספקי משנה, ספקי תקשורת נתונים וספקי גישה, ככל שיידרש וללא תוספת תמורה, על מנת לוודא אספקת מלוא רוחב הפס המוזמן ממוקדי משרד הבריאות עד לשדרת האינטרנט.</w:t>
      </w:r>
    </w:p>
    <w:p w:rsidR="00E148AF" w:rsidRPr="00097FF3" w:rsidRDefault="00E148AF" w:rsidP="00097FF3">
      <w:pPr>
        <w:numPr>
          <w:ilvl w:val="2"/>
          <w:numId w:val="34"/>
        </w:numPr>
        <w:rPr>
          <w:rFonts w:ascii="Arial" w:hAnsi="Arial"/>
          <w:sz w:val="24"/>
          <w:rtl/>
        </w:rPr>
      </w:pPr>
      <w:r w:rsidRPr="00097FF3">
        <w:rPr>
          <w:rFonts w:ascii="Arial" w:hAnsi="Arial"/>
          <w:sz w:val="24"/>
          <w:rtl/>
        </w:rPr>
        <w:t>בדיקה שוטפת של רוחב הפס: הספק מחויב בביצוע בדיקה שוטפת, אחת לדקה לפחות, לבדיקת רוחב הפס בפועל בין משרד הבריאות לבין שדרת האינטרנט ובביצוע יזום על ידו של תיקון מיידי של הנדרש על מנת לספק את מלוא רוחב הפס. הספק יפרט בהצעתו את מאפייני הבדיקה התקופתית המוצעת ואת השפעתה על הפעילות השוטפת.</w:t>
      </w:r>
    </w:p>
    <w:p w:rsidR="00E148AF" w:rsidRPr="00097FF3" w:rsidRDefault="00E148AF" w:rsidP="00097FF3">
      <w:pPr>
        <w:numPr>
          <w:ilvl w:val="2"/>
          <w:numId w:val="34"/>
        </w:numPr>
        <w:rPr>
          <w:rFonts w:ascii="Arial" w:hAnsi="Arial"/>
          <w:sz w:val="24"/>
        </w:rPr>
      </w:pPr>
      <w:r w:rsidRPr="00097FF3">
        <w:rPr>
          <w:rFonts w:ascii="Arial" w:hAnsi="Arial"/>
          <w:sz w:val="24"/>
          <w:rtl/>
        </w:rPr>
        <w:t>שדרוג אוטומטי במקרה של אספקת שירות לא איכותי: אם במשך 24 שעות רצופות, רוחב הפס שיתקבל במשרד הבריאות לשדרת האינטרנט יהיה קטן מהמוזמן, ישדרג הספק מיידית את רוחב הפס המסופק למדרגת רוחב הפס הבאה ללא כל תוספת תשלום. שדרוג זה יישאר בתוקף עד לקבלת אישור משרד הבריאות לחזור לרוחב הפס המקורי.</w:t>
      </w:r>
    </w:p>
    <w:p w:rsidR="00E148AF" w:rsidRPr="00097FF3" w:rsidRDefault="00E148AF" w:rsidP="00097FF3">
      <w:pPr>
        <w:numPr>
          <w:ilvl w:val="2"/>
          <w:numId w:val="34"/>
        </w:numPr>
        <w:rPr>
          <w:rFonts w:ascii="Arial" w:hAnsi="Arial"/>
          <w:sz w:val="24"/>
        </w:rPr>
      </w:pPr>
      <w:r w:rsidRPr="00097FF3">
        <w:rPr>
          <w:rFonts w:ascii="Arial" w:hAnsi="Arial"/>
          <w:sz w:val="24"/>
          <w:rtl/>
        </w:rPr>
        <w:t xml:space="preserve">ניתוב לכל כתובת </w:t>
      </w:r>
      <w:r w:rsidRPr="00097FF3">
        <w:rPr>
          <w:rFonts w:ascii="Arial" w:hAnsi="Arial"/>
          <w:sz w:val="24"/>
        </w:rPr>
        <w:t>IP</w:t>
      </w:r>
      <w:r w:rsidRPr="00097FF3">
        <w:rPr>
          <w:rFonts w:ascii="Arial" w:hAnsi="Arial"/>
          <w:sz w:val="24"/>
          <w:rtl/>
        </w:rPr>
        <w:t xml:space="preserve"> תקפה: הציוד והתוכנה שמפעיל הספק וקבלני המשנה שלו לצורך אספקת שירותי האינטרנט יאפשרו ניתוב על פי דרישת הלקוח לכל כתובת </w:t>
      </w:r>
      <w:r w:rsidRPr="00097FF3">
        <w:rPr>
          <w:rFonts w:ascii="Arial" w:hAnsi="Arial"/>
          <w:sz w:val="24"/>
        </w:rPr>
        <w:t>IP</w:t>
      </w:r>
      <w:r w:rsidRPr="00097FF3">
        <w:rPr>
          <w:rFonts w:ascii="Arial" w:hAnsi="Arial"/>
          <w:sz w:val="24"/>
          <w:rtl/>
        </w:rPr>
        <w:t xml:space="preserve"> תקפה. אם לא מתאפשר ניתוב כזה והלקוח מתלונן על כך, מתחייב הספק לדאוג להסדרת יכולת הניתוב בתוך 6 שעות מרגע קבלת התלונה.</w:t>
      </w:r>
    </w:p>
    <w:p w:rsidR="00E148AF" w:rsidRPr="00097FF3" w:rsidRDefault="00E148AF" w:rsidP="00097FF3">
      <w:pPr>
        <w:numPr>
          <w:ilvl w:val="2"/>
          <w:numId w:val="34"/>
        </w:numPr>
        <w:rPr>
          <w:rFonts w:ascii="Arial" w:hAnsi="Arial"/>
          <w:sz w:val="24"/>
        </w:rPr>
      </w:pPr>
      <w:r w:rsidRPr="00097FF3">
        <w:rPr>
          <w:rFonts w:ascii="Arial" w:hAnsi="Arial"/>
          <w:sz w:val="24"/>
          <w:rtl/>
        </w:rPr>
        <w:t>תמיכה בעברית: הספק מתחייב כי הציוד, התוכנה ומרכז הסיוע שהוא מפעיל תומכים בכל תקני העברית והכיווניות המקובלים בישראל.</w:t>
      </w:r>
    </w:p>
    <w:p w:rsidR="00E148AF" w:rsidRPr="00097FF3" w:rsidRDefault="00E148AF" w:rsidP="00097FF3">
      <w:pPr>
        <w:numPr>
          <w:ilvl w:val="2"/>
          <w:numId w:val="34"/>
        </w:numPr>
        <w:rPr>
          <w:rFonts w:ascii="Arial" w:hAnsi="Arial"/>
          <w:sz w:val="24"/>
          <w:rtl/>
        </w:rPr>
      </w:pPr>
      <w:r w:rsidRPr="00097FF3">
        <w:rPr>
          <w:rFonts w:ascii="Arial" w:hAnsi="Arial"/>
          <w:sz w:val="24"/>
          <w:rtl/>
        </w:rPr>
        <w:t>הספק הזוכה מתחייב למנות שני אנשי קשר מיומנים מטעמו לעבודה שוטפת מול צוות משרד הבריאות: איש תקשורת וסיסטם ומומחה אבטחת מידע.</w:t>
      </w:r>
    </w:p>
    <w:p w:rsidR="00E148AF" w:rsidRPr="00097FF3" w:rsidRDefault="00E148AF" w:rsidP="00097FF3">
      <w:pPr>
        <w:numPr>
          <w:ilvl w:val="2"/>
          <w:numId w:val="34"/>
        </w:numPr>
        <w:rPr>
          <w:rFonts w:ascii="Arial" w:hAnsi="Arial"/>
          <w:sz w:val="24"/>
          <w:rtl/>
        </w:rPr>
      </w:pPr>
      <w:r w:rsidRPr="00097FF3">
        <w:rPr>
          <w:rFonts w:ascii="Arial" w:hAnsi="Arial"/>
          <w:sz w:val="24"/>
          <w:rtl/>
        </w:rPr>
        <w:t>שירות אמין וזמין, 24 שעות ביממה: הספק מתחייב לאספקת מלוא שירותי האינטרנט המוצעים על ידו בצורה אמינה ובזמינות גבוהה במשך כל ימות השנה, 24 שעות ביממה.</w:t>
      </w:r>
    </w:p>
    <w:p w:rsidR="00E148AF" w:rsidRPr="00097FF3" w:rsidRDefault="00E148AF" w:rsidP="00097FF3">
      <w:pPr>
        <w:numPr>
          <w:ilvl w:val="2"/>
          <w:numId w:val="34"/>
        </w:numPr>
        <w:rPr>
          <w:rFonts w:ascii="Arial" w:hAnsi="Arial"/>
          <w:sz w:val="24"/>
          <w:rtl/>
        </w:rPr>
      </w:pPr>
      <w:r w:rsidRPr="00097FF3">
        <w:rPr>
          <w:rFonts w:ascii="Arial" w:hAnsi="Arial"/>
          <w:sz w:val="24"/>
          <w:rtl/>
        </w:rPr>
        <w:t>משך מירבי של תקלות: משך מירבי של תקלה המונעת מהלקוח גישה במלוא רוחב הפס שהוזמן על ידו (להלן "תקלה חלקית") לא יעלה על 180 דקות. משך מירבי של תקלה המונעת מהלקוח כל גישה לרשת האינטרנט (להלן "תקלה מלאה") לא יעלה על 30 דקות.</w:t>
      </w:r>
      <w:r w:rsidR="001D1DED" w:rsidRPr="00097FF3">
        <w:rPr>
          <w:rFonts w:ascii="Arial" w:hAnsi="Arial" w:hint="cs"/>
          <w:sz w:val="24"/>
          <w:rtl/>
        </w:rPr>
        <w:br/>
      </w:r>
    </w:p>
    <w:p w:rsidR="00852A6A" w:rsidRPr="00097FF3" w:rsidRDefault="00852A6A" w:rsidP="00097FF3">
      <w:pPr>
        <w:numPr>
          <w:ilvl w:val="2"/>
          <w:numId w:val="34"/>
        </w:numPr>
        <w:rPr>
          <w:rFonts w:ascii="Arial" w:hAnsi="Arial"/>
          <w:sz w:val="24"/>
        </w:rPr>
      </w:pPr>
      <w:r w:rsidRPr="00097FF3">
        <w:rPr>
          <w:rFonts w:ascii="Arial" w:hAnsi="Arial"/>
          <w:sz w:val="24"/>
          <w:rtl/>
        </w:rPr>
        <w:t xml:space="preserve">הספק </w:t>
      </w:r>
      <w:r w:rsidRPr="00097FF3">
        <w:rPr>
          <w:rFonts w:ascii="Arial" w:hAnsi="Arial" w:hint="cs"/>
          <w:sz w:val="24"/>
          <w:rtl/>
        </w:rPr>
        <w:t>מ</w:t>
      </w:r>
      <w:r w:rsidRPr="00097FF3">
        <w:rPr>
          <w:rFonts w:ascii="Arial" w:hAnsi="Arial"/>
          <w:sz w:val="24"/>
          <w:rtl/>
        </w:rPr>
        <w:t>תחייב לא להחליף את העובד ללא  קבלת  אישור המשרד בכתב</w:t>
      </w:r>
      <w:r w:rsidRPr="00097FF3">
        <w:rPr>
          <w:rFonts w:ascii="Arial" w:hAnsi="Arial" w:hint="cs"/>
          <w:sz w:val="24"/>
          <w:rtl/>
        </w:rPr>
        <w:t>,</w:t>
      </w:r>
      <w:r w:rsidRPr="00097FF3">
        <w:rPr>
          <w:rFonts w:ascii="Arial" w:hAnsi="Arial"/>
          <w:sz w:val="24"/>
          <w:rtl/>
        </w:rPr>
        <w:t xml:space="preserve"> תוך מתן נימוקים המסבירים את הצורך / הנסיבות בגינן נדרשת ההחלפה ותוך מתן התראה שלא תפחת מ- 45 יום.  בכל תחלופה של מעל 3 עובדים בשנה רשאי המשרד לסיים את ההתקשרות</w:t>
      </w:r>
      <w:r w:rsidRPr="00097FF3">
        <w:rPr>
          <w:rFonts w:ascii="Arial" w:hAnsi="Arial" w:hint="cs"/>
          <w:sz w:val="24"/>
          <w:rtl/>
        </w:rPr>
        <w:t>.</w:t>
      </w:r>
    </w:p>
    <w:p w:rsidR="006315F0" w:rsidRPr="00097FF3" w:rsidRDefault="006315F0" w:rsidP="00097FF3">
      <w:pPr>
        <w:numPr>
          <w:ilvl w:val="2"/>
          <w:numId w:val="34"/>
        </w:numPr>
        <w:rPr>
          <w:rFonts w:ascii="Arial" w:hAnsi="Arial"/>
          <w:sz w:val="24"/>
          <w:rtl/>
        </w:rPr>
      </w:pPr>
      <w:r w:rsidRPr="00097FF3">
        <w:rPr>
          <w:rFonts w:ascii="Arial" w:hAnsi="Arial"/>
          <w:sz w:val="24"/>
          <w:rtl/>
        </w:rPr>
        <w:t>ה</w:t>
      </w:r>
      <w:r w:rsidRPr="00097FF3">
        <w:rPr>
          <w:rFonts w:ascii="Arial" w:hAnsi="Arial" w:hint="cs"/>
          <w:sz w:val="24"/>
          <w:rtl/>
        </w:rPr>
        <w:t>ספק</w:t>
      </w:r>
      <w:r w:rsidRPr="00097FF3">
        <w:rPr>
          <w:rFonts w:ascii="Arial" w:hAnsi="Arial"/>
          <w:sz w:val="24"/>
          <w:rtl/>
        </w:rPr>
        <w:t xml:space="preserve">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w:t>
      </w:r>
    </w:p>
    <w:p w:rsidR="00356473" w:rsidRPr="00097FF3" w:rsidRDefault="00707DFD" w:rsidP="00097FF3">
      <w:pPr>
        <w:numPr>
          <w:ilvl w:val="2"/>
          <w:numId w:val="34"/>
        </w:numPr>
        <w:rPr>
          <w:rFonts w:ascii="Arial" w:hAnsi="Arial"/>
          <w:sz w:val="24"/>
        </w:rPr>
      </w:pPr>
      <w:r w:rsidRPr="00097FF3">
        <w:rPr>
          <w:rFonts w:ascii="Arial" w:hAnsi="Arial"/>
          <w:sz w:val="24"/>
          <w:rtl/>
        </w:rPr>
        <w:t xml:space="preserve"> </w:t>
      </w:r>
      <w:r w:rsidRPr="00097FF3">
        <w:rPr>
          <w:rFonts w:ascii="Arial" w:hAnsi="Arial"/>
          <w:b/>
          <w:bCs/>
          <w:sz w:val="24"/>
          <w:u w:val="single"/>
          <w:rtl/>
        </w:rPr>
        <w:t>מימוש זכות ברירה</w:t>
      </w:r>
      <w:r w:rsidRPr="00097FF3">
        <w:rPr>
          <w:rFonts w:ascii="Arial" w:hAnsi="Arial"/>
          <w:sz w:val="24"/>
          <w:rtl/>
        </w:rPr>
        <w:t xml:space="preserve"> – למשרד עומדת האפשרות להרחיב את היקף ההתקשרות נשוא הסכם זה לצרכים עתידיים שי</w:t>
      </w:r>
      <w:r w:rsidRPr="00097FF3">
        <w:rPr>
          <w:rFonts w:ascii="Arial" w:hAnsi="Arial" w:hint="cs"/>
          <w:sz w:val="24"/>
          <w:rtl/>
        </w:rPr>
        <w:t>תהוו / יגובשו</w:t>
      </w:r>
      <w:r w:rsidRPr="00097FF3">
        <w:rPr>
          <w:rFonts w:ascii="Arial" w:hAnsi="Arial"/>
          <w:sz w:val="24"/>
          <w:rtl/>
        </w:rPr>
        <w:t xml:space="preserve"> כחלק</w:t>
      </w:r>
      <w:r w:rsidRPr="00097FF3">
        <w:rPr>
          <w:rFonts w:ascii="Arial" w:hAnsi="Arial" w:hint="cs"/>
          <w:sz w:val="24"/>
          <w:rtl/>
        </w:rPr>
        <w:t xml:space="preserve"> ממימוש הסכם זה</w:t>
      </w:r>
      <w:r w:rsidR="0018543F" w:rsidRPr="00097FF3">
        <w:rPr>
          <w:rFonts w:ascii="Arial" w:hAnsi="Arial" w:hint="cs"/>
          <w:sz w:val="24"/>
          <w:rtl/>
        </w:rPr>
        <w:t>,</w:t>
      </w:r>
      <w:r w:rsidRPr="00097FF3">
        <w:rPr>
          <w:rFonts w:ascii="Arial" w:hAnsi="Arial"/>
          <w:sz w:val="24"/>
          <w:rtl/>
        </w:rPr>
        <w:t xml:space="preserve"> </w:t>
      </w:r>
      <w:r w:rsidRPr="00097FF3">
        <w:rPr>
          <w:rFonts w:ascii="Arial" w:hAnsi="Arial" w:hint="cs"/>
          <w:sz w:val="24"/>
          <w:rtl/>
        </w:rPr>
        <w:t>בין היתר</w:t>
      </w:r>
      <w:r w:rsidR="0018543F" w:rsidRPr="00097FF3">
        <w:rPr>
          <w:rFonts w:ascii="Arial" w:hAnsi="Arial" w:hint="cs"/>
          <w:sz w:val="24"/>
          <w:rtl/>
        </w:rPr>
        <w:t>:</w:t>
      </w:r>
    </w:p>
    <w:p w:rsidR="003E6276" w:rsidRPr="00097FF3" w:rsidRDefault="00D67BD9"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ה</w:t>
      </w:r>
      <w:r w:rsidR="003E6276" w:rsidRPr="00097FF3">
        <w:rPr>
          <w:rFonts w:hint="cs"/>
          <w:sz w:val="24"/>
          <w:rtl/>
        </w:rPr>
        <w:t>רחבת שירותי הגלישה בהתאמה לגידול בהיקפי השימוש והמשתמשים במשרד.</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רכישת קווי חיבור חדשים לאתרים נוספים.</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רכישת שירותי חיבור לאינטרנט בטכנולוגיות חדשות / נוספות.</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רכישת מוצרי אבטחת מידע הדרושים לאבטחת שער הגישה הארגוני החוצה.</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רכישת שירותי אירוח חיצוניים דרושים.</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ascii="Arial" w:hAnsi="Arial" w:hint="cs"/>
          <w:sz w:val="24"/>
          <w:rtl/>
        </w:rPr>
        <w:t>שירותי תחזוקה ותמיכה בשירותים שנרכשו במכרז.</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ascii="Arial" w:hAnsi="Arial" w:hint="cs"/>
          <w:sz w:val="24"/>
          <w:rtl/>
        </w:rPr>
        <w:t xml:space="preserve">שירותים ומוצרים הקשורים לגלישה באינטרנט ולחיבור מרחוק של מכשירי קצה </w:t>
      </w:r>
      <w:r w:rsidRPr="00097FF3">
        <w:rPr>
          <w:rFonts w:ascii="Arial" w:hAnsi="Arial"/>
          <w:sz w:val="24"/>
          <w:rtl/>
        </w:rPr>
        <w:t>–</w:t>
      </w:r>
      <w:r w:rsidRPr="00097FF3">
        <w:rPr>
          <w:rFonts w:ascii="Arial" w:hAnsi="Arial" w:hint="cs"/>
          <w:sz w:val="24"/>
          <w:rtl/>
        </w:rPr>
        <w:t xml:space="preserve"> בין היתר טלפונים ניידים, מחשבים ניידים ומכשירי טאבלט (כגון </w:t>
      </w:r>
      <w:r w:rsidRPr="00097FF3">
        <w:rPr>
          <w:rFonts w:ascii="Arial" w:hAnsi="Arial"/>
          <w:sz w:val="24"/>
        </w:rPr>
        <w:t>MDM</w:t>
      </w:r>
      <w:r w:rsidRPr="00097FF3">
        <w:rPr>
          <w:rFonts w:ascii="Arial" w:hAnsi="Arial" w:hint="cs"/>
          <w:sz w:val="24"/>
          <w:rtl/>
        </w:rPr>
        <w:t xml:space="preserve"> ומוצרים רלוונטיים נוספים).</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ascii="Arial" w:hAnsi="Arial" w:hint="cs"/>
          <w:sz w:val="24"/>
          <w:rtl/>
        </w:rPr>
        <w:t>שירותי ניהול שער הגישה הארגוני אל מול שערי גישה נוספים (לדוגמא- בבתי חולים), ואבטחתם יחד ולחוד.</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hint="cs"/>
          <w:sz w:val="24"/>
          <w:rtl/>
        </w:rPr>
        <w:t>רכישת שירותים משלימים שמעצם טבעם רצוי שיהוו חלק מרכישת שירותי הגלישה.</w:t>
      </w:r>
    </w:p>
    <w:p w:rsidR="003E6276" w:rsidRPr="00097FF3" w:rsidRDefault="003E6276" w:rsidP="00097FF3">
      <w:pPr>
        <w:numPr>
          <w:ilvl w:val="4"/>
          <w:numId w:val="34"/>
        </w:numPr>
        <w:tabs>
          <w:tab w:val="clear" w:pos="3064"/>
        </w:tabs>
        <w:spacing w:before="0" w:line="360" w:lineRule="auto"/>
        <w:ind w:left="2833" w:hanging="1276"/>
        <w:rPr>
          <w:rFonts w:ascii="Arial" w:hAnsi="Arial"/>
          <w:sz w:val="24"/>
        </w:rPr>
      </w:pPr>
      <w:r w:rsidRPr="00097FF3">
        <w:rPr>
          <w:rFonts w:ascii="Arial" w:hAnsi="Arial" w:hint="cs"/>
          <w:sz w:val="24"/>
          <w:rtl/>
        </w:rPr>
        <w:t>יודגש כי ההרחבות המפורטות לעיל הינן זכות ברירה של המשרד מעבר להיקף ההתקשרות הראשוני כפי שיאושר במועד בחירת הספק הזוכה, ומעבר להרחבות העומדות למשרד לפי תקנות המכרזים בכלל ותקנה 3(4) בפרט.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rsidR="006122C5" w:rsidRPr="00097FF3" w:rsidRDefault="006122C5" w:rsidP="00097FF3">
      <w:pPr>
        <w:numPr>
          <w:ilvl w:val="2"/>
          <w:numId w:val="34"/>
        </w:numPr>
        <w:rPr>
          <w:rFonts w:ascii="Arial" w:hAnsi="Arial"/>
          <w:sz w:val="24"/>
          <w:rtl/>
        </w:rPr>
      </w:pPr>
      <w:r w:rsidRPr="00097FF3">
        <w:rPr>
          <w:rFonts w:ascii="Arial" w:hAnsi="Arial" w:hint="cs"/>
          <w:sz w:val="24"/>
          <w:rtl/>
        </w:rPr>
        <w:t xml:space="preserve">הסכם זה </w:t>
      </w:r>
      <w:r w:rsidRPr="00097FF3">
        <w:rPr>
          <w:rFonts w:ascii="Arial" w:hAnsi="Arial"/>
          <w:sz w:val="24"/>
          <w:rtl/>
        </w:rPr>
        <w:t xml:space="preserve"> מתבצע עבור האגף למחשוב במשרד הבריאות, אולם </w:t>
      </w:r>
      <w:r w:rsidRPr="00097FF3">
        <w:rPr>
          <w:rFonts w:ascii="Arial" w:hAnsi="Arial" w:hint="cs"/>
          <w:sz w:val="24"/>
          <w:rtl/>
        </w:rPr>
        <w:t xml:space="preserve">תנאי הסכם זה יחולו </w:t>
      </w:r>
      <w:r w:rsidRPr="00097FF3">
        <w:rPr>
          <w:rFonts w:ascii="Arial" w:hAnsi="Arial"/>
          <w:sz w:val="24"/>
          <w:rtl/>
        </w:rPr>
        <w:t>גם עבור יחידות אחרות במשרד הבריאות אשר יבקשו לקבל שירותים דומים (בתי חולים, ארגונים אחרים), והספק מתחייב להעמיד את השירותים לטובת יחידות נוספות בהתאם לאותם תנאים</w:t>
      </w:r>
      <w:r w:rsidRPr="00097FF3">
        <w:rPr>
          <w:rFonts w:ascii="Arial" w:hAnsi="Arial" w:hint="cs"/>
          <w:sz w:val="24"/>
          <w:rtl/>
        </w:rPr>
        <w:t xml:space="preserve"> כאמור בהסכם זה</w:t>
      </w:r>
      <w:r w:rsidRPr="00097FF3">
        <w:rPr>
          <w:rFonts w:ascii="Arial" w:hAnsi="Arial"/>
          <w:sz w:val="24"/>
          <w:rtl/>
        </w:rPr>
        <w:t>.</w:t>
      </w:r>
    </w:p>
    <w:p w:rsidR="00424DAD" w:rsidRPr="00097FF3" w:rsidRDefault="00424DAD" w:rsidP="00097FF3">
      <w:pPr>
        <w:numPr>
          <w:ilvl w:val="1"/>
          <w:numId w:val="34"/>
        </w:numPr>
        <w:spacing w:line="360" w:lineRule="auto"/>
        <w:jc w:val="left"/>
        <w:rPr>
          <w:rFonts w:ascii="Arial" w:hAnsi="Arial"/>
          <w:b/>
          <w:bCs/>
          <w:sz w:val="24"/>
          <w:u w:val="single"/>
        </w:rPr>
      </w:pPr>
      <w:r w:rsidRPr="00097FF3">
        <w:rPr>
          <w:rFonts w:ascii="Arial" w:hAnsi="Arial" w:hint="cs"/>
          <w:b/>
          <w:bCs/>
          <w:sz w:val="24"/>
          <w:u w:val="single"/>
          <w:rtl/>
        </w:rPr>
        <w:t>שירותי תחזוקה</w:t>
      </w:r>
    </w:p>
    <w:p w:rsidR="00424DAD" w:rsidRPr="00097FF3" w:rsidRDefault="00424DAD" w:rsidP="00097FF3">
      <w:pPr>
        <w:numPr>
          <w:ilvl w:val="2"/>
          <w:numId w:val="34"/>
        </w:numPr>
        <w:tabs>
          <w:tab w:val="left" w:pos="708"/>
        </w:tabs>
        <w:spacing w:before="0" w:line="360" w:lineRule="auto"/>
        <w:ind w:right="426"/>
      </w:pPr>
      <w:r w:rsidRPr="00097FF3">
        <w:rPr>
          <w:rFonts w:hint="cs"/>
          <w:rtl/>
        </w:rPr>
        <w:t>הספק</w:t>
      </w:r>
      <w:r w:rsidRPr="00097FF3">
        <w:rPr>
          <w:rtl/>
        </w:rPr>
        <w:t xml:space="preserve"> מתחייב לתת את כל השירותים המפורטים </w:t>
      </w:r>
      <w:r w:rsidR="002131A2" w:rsidRPr="00097FF3">
        <w:rPr>
          <w:rFonts w:hint="cs"/>
          <w:rtl/>
        </w:rPr>
        <w:t>במכרז ו</w:t>
      </w:r>
      <w:r w:rsidRPr="00097FF3">
        <w:rPr>
          <w:rtl/>
        </w:rPr>
        <w:t>ב</w:t>
      </w:r>
      <w:r w:rsidRPr="00097FF3">
        <w:rPr>
          <w:rFonts w:hint="cs"/>
          <w:rtl/>
        </w:rPr>
        <w:t>הצעות המחיר מטעמו</w:t>
      </w:r>
      <w:r w:rsidR="00CD69DD" w:rsidRPr="00097FF3">
        <w:t xml:space="preserve"> </w:t>
      </w:r>
      <w:r w:rsidR="00CD69DD" w:rsidRPr="00097FF3">
        <w:rPr>
          <w:rFonts w:hint="cs"/>
          <w:rtl/>
        </w:rPr>
        <w:t xml:space="preserve"> כאמור בסעיף </w:t>
      </w:r>
      <w:r w:rsidR="00CD69DD" w:rsidRPr="00097FF3">
        <w:rPr>
          <w:rtl/>
        </w:rPr>
        <w:fldChar w:fldCharType="begin"/>
      </w:r>
      <w:r w:rsidR="00CD69DD" w:rsidRPr="00097FF3">
        <w:rPr>
          <w:rtl/>
        </w:rPr>
        <w:instrText xml:space="preserve"> </w:instrText>
      </w:r>
      <w:r w:rsidR="00CD69DD" w:rsidRPr="00097FF3">
        <w:rPr>
          <w:rFonts w:hint="cs"/>
        </w:rPr>
        <w:instrText>REF</w:instrText>
      </w:r>
      <w:r w:rsidR="00CD69DD" w:rsidRPr="00097FF3">
        <w:rPr>
          <w:rFonts w:hint="cs"/>
          <w:rtl/>
        </w:rPr>
        <w:instrText xml:space="preserve"> _</w:instrText>
      </w:r>
      <w:r w:rsidR="00CD69DD" w:rsidRPr="00097FF3">
        <w:rPr>
          <w:rFonts w:hint="cs"/>
        </w:rPr>
        <w:instrText>Ref370402498 \r \h</w:instrText>
      </w:r>
      <w:r w:rsidR="00CD69DD" w:rsidRPr="00097FF3">
        <w:rPr>
          <w:rtl/>
        </w:rPr>
        <w:instrText xml:space="preserve"> </w:instrText>
      </w:r>
      <w:r w:rsidR="00181C8F" w:rsidRPr="00097FF3">
        <w:rPr>
          <w:rtl/>
        </w:rPr>
        <w:instrText xml:space="preserve"> \* </w:instrText>
      </w:r>
      <w:r w:rsidR="00181C8F" w:rsidRPr="00097FF3">
        <w:instrText>MERGEFORMAT</w:instrText>
      </w:r>
      <w:r w:rsidR="00181C8F" w:rsidRPr="00097FF3">
        <w:rPr>
          <w:rtl/>
        </w:rPr>
        <w:instrText xml:space="preserve"> </w:instrText>
      </w:r>
      <w:r w:rsidR="00CD69DD" w:rsidRPr="00097FF3">
        <w:rPr>
          <w:rtl/>
        </w:rPr>
      </w:r>
      <w:r w:rsidR="00CD69DD" w:rsidRPr="00097FF3">
        <w:rPr>
          <w:rtl/>
        </w:rPr>
        <w:fldChar w:fldCharType="separate"/>
      </w:r>
      <w:r w:rsidR="00134D09">
        <w:rPr>
          <w:cs/>
        </w:rPr>
        <w:t>‎</w:t>
      </w:r>
      <w:r w:rsidR="00134D09">
        <w:t>4.9</w:t>
      </w:r>
      <w:r w:rsidR="00CD69DD" w:rsidRPr="00097FF3">
        <w:rPr>
          <w:rtl/>
        </w:rPr>
        <w:fldChar w:fldCharType="end"/>
      </w:r>
      <w:r w:rsidRPr="00097FF3">
        <w:rPr>
          <w:rFonts w:hint="cs"/>
          <w:rtl/>
        </w:rPr>
        <w:t>, ובכללם:</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טיפול בתקלות</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 xml:space="preserve">תמיכה במשתמשים, הדרכה </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בדיקות תקינות ותיקונים בעקבות שינויים ושדרוגים</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 xml:space="preserve">ייעוץ למשרד הבריאות בכל נושא הקשור </w:t>
      </w:r>
      <w:r w:rsidR="00CD69DD" w:rsidRPr="00097FF3">
        <w:rPr>
          <w:rFonts w:hint="cs"/>
          <w:rtl/>
        </w:rPr>
        <w:t>למתן השירותים.</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 xml:space="preserve">סיוע למשרד הבריאות בביצוע שינויים בתשתיות המשרד, ככל שקיימת השפעה על </w:t>
      </w:r>
      <w:r w:rsidR="00CD69DD" w:rsidRPr="00097FF3">
        <w:rPr>
          <w:rFonts w:hint="cs"/>
          <w:rtl/>
        </w:rPr>
        <w:t>מתן השירות</w:t>
      </w:r>
    </w:p>
    <w:p w:rsidR="00424DAD" w:rsidRPr="00097FF3" w:rsidRDefault="00CD69DD" w:rsidP="00097FF3">
      <w:pPr>
        <w:numPr>
          <w:ilvl w:val="2"/>
          <w:numId w:val="56"/>
        </w:numPr>
        <w:tabs>
          <w:tab w:val="left" w:pos="708"/>
        </w:tabs>
        <w:spacing w:before="0" w:line="360" w:lineRule="auto"/>
        <w:ind w:right="426" w:hanging="243"/>
      </w:pPr>
      <w:r w:rsidRPr="00097FF3">
        <w:rPr>
          <w:rFonts w:hint="cs"/>
          <w:rtl/>
        </w:rPr>
        <w:t xml:space="preserve">אנשי קשר זמינים מיידית לטובת מתן שירות אופטימלי </w:t>
      </w:r>
      <w:r w:rsidR="00424DAD" w:rsidRPr="00097FF3">
        <w:rPr>
          <w:rFonts w:hint="cs"/>
          <w:rtl/>
        </w:rPr>
        <w:t>.</w:t>
      </w:r>
    </w:p>
    <w:p w:rsidR="00424DAD" w:rsidRPr="00097FF3" w:rsidRDefault="00424DAD" w:rsidP="00097FF3">
      <w:pPr>
        <w:numPr>
          <w:ilvl w:val="2"/>
          <w:numId w:val="56"/>
        </w:numPr>
        <w:tabs>
          <w:tab w:val="left" w:pos="708"/>
        </w:tabs>
        <w:spacing w:before="0" w:line="360" w:lineRule="auto"/>
        <w:ind w:right="426" w:hanging="243"/>
      </w:pPr>
      <w:r w:rsidRPr="00097FF3">
        <w:rPr>
          <w:rFonts w:hint="cs"/>
          <w:rtl/>
        </w:rPr>
        <w:t>משימות נוספות כפי שיוסכמו בין הצדדים.</w:t>
      </w:r>
    </w:p>
    <w:p w:rsidR="00500129" w:rsidRPr="00097FF3" w:rsidRDefault="00500129" w:rsidP="00097FF3">
      <w:pPr>
        <w:numPr>
          <w:ilvl w:val="2"/>
          <w:numId w:val="34"/>
        </w:numPr>
        <w:tabs>
          <w:tab w:val="left" w:pos="708"/>
        </w:tabs>
        <w:spacing w:before="0" w:line="360" w:lineRule="auto"/>
        <w:ind w:right="426"/>
        <w:jc w:val="left"/>
      </w:pPr>
      <w:r w:rsidRPr="00097FF3">
        <w:rPr>
          <w:rtl/>
        </w:rPr>
        <w:t>החברה מתחייבת כי במשך כל תקופת תוקפו של הסכם זה תחזיק ו/או תעסיק עובדים בכמות מספקת לענות על כל תקלה וכל צורך במתן שירות התחזוקה.</w:t>
      </w:r>
    </w:p>
    <w:p w:rsidR="00500129" w:rsidRPr="00097FF3" w:rsidRDefault="00500129" w:rsidP="00097FF3">
      <w:pPr>
        <w:numPr>
          <w:ilvl w:val="2"/>
          <w:numId w:val="34"/>
        </w:numPr>
        <w:tabs>
          <w:tab w:val="left" w:pos="708"/>
        </w:tabs>
        <w:spacing w:before="0" w:line="360" w:lineRule="auto"/>
        <w:ind w:right="426"/>
        <w:jc w:val="left"/>
        <w:rPr>
          <w:rtl/>
        </w:rPr>
      </w:pPr>
      <w:r w:rsidRPr="00097FF3">
        <w:rPr>
          <w:rtl/>
        </w:rPr>
        <w:t>החברה מתחייבת לתקן כל תקלה, למעט תקלות שאינן בשליטתה (כמפורט בנספח התחזוקה) כדלקמן: - סעיף זה הוא גם תחזוקה וגם שדרוג</w:t>
      </w:r>
      <w:r w:rsidR="00CD69DD" w:rsidRPr="00097FF3">
        <w:rPr>
          <w:rFonts w:hint="cs"/>
          <w:rtl/>
        </w:rPr>
        <w:t xml:space="preserve"> / הרחבה.</w:t>
      </w:r>
      <w:r w:rsidRPr="00097FF3">
        <w:rPr>
          <w:rtl/>
        </w:rPr>
        <w:t xml:space="preserve"> </w:t>
      </w:r>
    </w:p>
    <w:p w:rsidR="00500129" w:rsidRPr="00097FF3" w:rsidRDefault="00500129" w:rsidP="00097FF3">
      <w:pPr>
        <w:numPr>
          <w:ilvl w:val="0"/>
          <w:numId w:val="58"/>
        </w:numPr>
        <w:tabs>
          <w:tab w:val="left" w:pos="708"/>
        </w:tabs>
        <w:spacing w:before="0" w:line="360" w:lineRule="auto"/>
        <w:ind w:left="2124" w:right="426"/>
        <w:jc w:val="left"/>
      </w:pPr>
      <w:r w:rsidRPr="00097FF3">
        <w:rPr>
          <w:rtl/>
        </w:rPr>
        <w:t>תקלה משביתה"</w:t>
      </w:r>
      <w:r w:rsidRPr="00097FF3">
        <w:rPr>
          <w:rtl/>
        </w:rPr>
        <w:tab/>
        <w:t>תקלה אשר אינה מאפשרת הפעלת המערכת. התחלת הטיפול</w:t>
      </w:r>
      <w:r w:rsidRPr="00097FF3">
        <w:rPr>
          <w:rFonts w:hint="cs"/>
          <w:rtl/>
        </w:rPr>
        <w:t xml:space="preserve"> </w:t>
      </w:r>
      <w:r w:rsidRPr="00097FF3">
        <w:rPr>
          <w:rtl/>
        </w:rPr>
        <w:t>באותו יום עבודה מרגע קבלת הקריאה, דרך התחברות מרחוק.</w:t>
      </w:r>
    </w:p>
    <w:p w:rsidR="00500129" w:rsidRPr="00097FF3" w:rsidRDefault="00500129" w:rsidP="00097FF3">
      <w:pPr>
        <w:tabs>
          <w:tab w:val="left" w:pos="708"/>
        </w:tabs>
        <w:spacing w:before="0" w:line="360" w:lineRule="auto"/>
        <w:ind w:left="2124" w:right="426"/>
        <w:jc w:val="left"/>
        <w:rPr>
          <w:rtl/>
        </w:rPr>
      </w:pPr>
      <w:r w:rsidRPr="00097FF3">
        <w:rPr>
          <w:rtl/>
        </w:rPr>
        <w:t xml:space="preserve">במידה ולא ניתן לפתור את הבעיה דרך התחברות מרחוק, ההגעה לאתר המזמין תהיה עד יום העבודה שאחרי . </w:t>
      </w:r>
    </w:p>
    <w:p w:rsidR="00500129" w:rsidRPr="00097FF3" w:rsidRDefault="00500129" w:rsidP="00097FF3">
      <w:pPr>
        <w:numPr>
          <w:ilvl w:val="0"/>
          <w:numId w:val="58"/>
        </w:numPr>
        <w:tabs>
          <w:tab w:val="left" w:pos="708"/>
        </w:tabs>
        <w:spacing w:before="0" w:line="360" w:lineRule="auto"/>
        <w:ind w:left="2124" w:right="426" w:hanging="425"/>
        <w:jc w:val="left"/>
        <w:rPr>
          <w:rtl/>
        </w:rPr>
      </w:pPr>
      <w:r w:rsidRPr="00097FF3">
        <w:rPr>
          <w:rtl/>
        </w:rPr>
        <w:t>"תקלה שאיננה משביתה"</w:t>
      </w:r>
      <w:r w:rsidRPr="00097FF3">
        <w:rPr>
          <w:rFonts w:hint="cs"/>
          <w:rtl/>
        </w:rPr>
        <w:t xml:space="preserve"> </w:t>
      </w:r>
      <w:r w:rsidRPr="00097FF3">
        <w:rPr>
          <w:rtl/>
        </w:rPr>
        <w:t>טיפול באמצעות התחברות מרחוק ובמידת הצורך הגעה לאתר המזמין לכל המאוחר בתוך 2 ימי עבודה מקבלת הודעה מתאימה.</w:t>
      </w:r>
    </w:p>
    <w:p w:rsidR="00424DAD" w:rsidRPr="00097FF3" w:rsidRDefault="00424DAD" w:rsidP="00097FF3">
      <w:pPr>
        <w:numPr>
          <w:ilvl w:val="2"/>
          <w:numId w:val="34"/>
        </w:numPr>
        <w:tabs>
          <w:tab w:val="left" w:pos="708"/>
        </w:tabs>
        <w:spacing w:before="0" w:line="360" w:lineRule="auto"/>
        <w:ind w:right="426"/>
      </w:pPr>
      <w:r w:rsidRPr="00097FF3">
        <w:rPr>
          <w:rtl/>
        </w:rPr>
        <w:t>בתקלות משביתות</w:t>
      </w:r>
      <w:r w:rsidRPr="00097FF3">
        <w:rPr>
          <w:rFonts w:hint="cs"/>
          <w:rtl/>
        </w:rPr>
        <w:t>: הספק מתחייב להתחיל ו</w:t>
      </w:r>
      <w:r w:rsidRPr="00097FF3">
        <w:rPr>
          <w:rtl/>
        </w:rPr>
        <w:t xml:space="preserve">לטפל בתקלה </w:t>
      </w:r>
      <w:r w:rsidRPr="00097FF3">
        <w:rPr>
          <w:rFonts w:hint="cs"/>
          <w:rtl/>
        </w:rPr>
        <w:t xml:space="preserve">ביום העבודה שהוא יום </w:t>
      </w:r>
      <w:r w:rsidRPr="00097FF3">
        <w:rPr>
          <w:rtl/>
        </w:rPr>
        <w:t>קבלת הקריאה ויעסוק בטיפול בתקלה</w:t>
      </w:r>
      <w:r w:rsidRPr="00097FF3">
        <w:rPr>
          <w:rFonts w:hint="cs"/>
          <w:rtl/>
        </w:rPr>
        <w:t xml:space="preserve"> </w:t>
      </w:r>
      <w:r w:rsidRPr="00097FF3">
        <w:rPr>
          <w:rtl/>
        </w:rPr>
        <w:t>ללא הפסקה עד לתיקון התקלה.</w:t>
      </w:r>
    </w:p>
    <w:p w:rsidR="00424DAD" w:rsidRPr="00097FF3" w:rsidRDefault="00424DAD" w:rsidP="00097FF3">
      <w:pPr>
        <w:numPr>
          <w:ilvl w:val="2"/>
          <w:numId w:val="34"/>
        </w:numPr>
        <w:tabs>
          <w:tab w:val="left" w:pos="708"/>
        </w:tabs>
        <w:spacing w:before="0" w:line="360" w:lineRule="auto"/>
        <w:ind w:right="426"/>
      </w:pPr>
      <w:r w:rsidRPr="00097FF3">
        <w:rPr>
          <w:rFonts w:hint="cs"/>
          <w:rtl/>
        </w:rPr>
        <w:t>ב</w:t>
      </w:r>
      <w:r w:rsidRPr="00097FF3">
        <w:rPr>
          <w:rtl/>
        </w:rPr>
        <w:t>תקלות שאינן משביתות</w:t>
      </w:r>
      <w:r w:rsidRPr="00097FF3">
        <w:rPr>
          <w:rFonts w:hint="cs"/>
          <w:rtl/>
        </w:rPr>
        <w:t>: הספק מתחייב להתחיל ו</w:t>
      </w:r>
      <w:r w:rsidRPr="00097FF3">
        <w:rPr>
          <w:rtl/>
        </w:rPr>
        <w:t>לטפל בתקלה</w:t>
      </w:r>
      <w:r w:rsidRPr="00097FF3">
        <w:rPr>
          <w:rFonts w:hint="cs"/>
          <w:rtl/>
        </w:rPr>
        <w:t xml:space="preserve"> </w:t>
      </w:r>
      <w:r w:rsidRPr="00097FF3">
        <w:rPr>
          <w:rtl/>
        </w:rPr>
        <w:t xml:space="preserve">בתוך </w:t>
      </w:r>
      <w:r w:rsidRPr="00097FF3">
        <w:rPr>
          <w:rFonts w:hint="cs"/>
          <w:rtl/>
        </w:rPr>
        <w:t>1 ימי עבודה</w:t>
      </w:r>
      <w:r w:rsidRPr="00097FF3">
        <w:rPr>
          <w:rtl/>
        </w:rPr>
        <w:t xml:space="preserve"> מעת קבלת הקריאה ויעסוק בטיפול בתקלה</w:t>
      </w:r>
      <w:r w:rsidRPr="00097FF3">
        <w:rPr>
          <w:rFonts w:hint="cs"/>
          <w:rtl/>
        </w:rPr>
        <w:t xml:space="preserve"> </w:t>
      </w:r>
      <w:r w:rsidRPr="00097FF3">
        <w:rPr>
          <w:rtl/>
        </w:rPr>
        <w:t xml:space="preserve">ללא הפסקה </w:t>
      </w:r>
      <w:r w:rsidRPr="00097FF3">
        <w:rPr>
          <w:rFonts w:hint="cs"/>
          <w:rtl/>
        </w:rPr>
        <w:t xml:space="preserve">בימי עבודה </w:t>
      </w:r>
      <w:r w:rsidRPr="00097FF3">
        <w:rPr>
          <w:rtl/>
        </w:rPr>
        <w:t>עד לתיקון התקלה.</w:t>
      </w:r>
    </w:p>
    <w:p w:rsidR="00424DAD" w:rsidRPr="00097FF3" w:rsidRDefault="00424DAD" w:rsidP="00097FF3">
      <w:pPr>
        <w:numPr>
          <w:ilvl w:val="2"/>
          <w:numId w:val="34"/>
        </w:numPr>
        <w:tabs>
          <w:tab w:val="left" w:pos="708"/>
        </w:tabs>
        <w:spacing w:before="0" w:line="360" w:lineRule="auto"/>
        <w:ind w:right="426"/>
      </w:pPr>
      <w:r w:rsidRPr="00097FF3">
        <w:rPr>
          <w:rFonts w:hint="cs"/>
          <w:rtl/>
        </w:rPr>
        <w:t>תמיכה שוטפת: הספק מתחייב להעמיד לרשות המשרד שרותי תמיכה ב</w:t>
      </w:r>
      <w:r w:rsidRPr="00097FF3">
        <w:rPr>
          <w:rtl/>
        </w:rPr>
        <w:t>שעות העבודה המקובלות על המשרד (ימים א עד ה משעה</w:t>
      </w:r>
      <w:r w:rsidRPr="00097FF3">
        <w:rPr>
          <w:rFonts w:hint="cs"/>
          <w:rtl/>
        </w:rPr>
        <w:t xml:space="preserve"> </w:t>
      </w:r>
      <w:r w:rsidRPr="00097FF3">
        <w:rPr>
          <w:rtl/>
        </w:rPr>
        <w:t xml:space="preserve">08:00 עד </w:t>
      </w:r>
      <w:r w:rsidRPr="00097FF3">
        <w:rPr>
          <w:rFonts w:hint="cs"/>
          <w:rtl/>
        </w:rPr>
        <w:t xml:space="preserve"> </w:t>
      </w:r>
      <w:r w:rsidRPr="00097FF3">
        <w:rPr>
          <w:rtl/>
        </w:rPr>
        <w:t>שעה 1</w:t>
      </w:r>
      <w:r w:rsidRPr="00097FF3">
        <w:rPr>
          <w:rFonts w:hint="cs"/>
          <w:rtl/>
        </w:rPr>
        <w:t>7</w:t>
      </w:r>
      <w:r w:rsidRPr="00097FF3">
        <w:rPr>
          <w:rtl/>
        </w:rPr>
        <w:t>:</w:t>
      </w:r>
      <w:r w:rsidRPr="00097FF3">
        <w:rPr>
          <w:rFonts w:hint="cs"/>
          <w:rtl/>
        </w:rPr>
        <w:t>00</w:t>
      </w:r>
      <w:r w:rsidRPr="00097FF3">
        <w:rPr>
          <w:rtl/>
        </w:rPr>
        <w:t xml:space="preserve"> ובימי ו וערבי חג משעה 08:00 עד שעה 13:00)</w:t>
      </w:r>
      <w:r w:rsidRPr="00097FF3">
        <w:rPr>
          <w:rFonts w:hint="cs"/>
          <w:rtl/>
        </w:rPr>
        <w:t xml:space="preserve"> למתן</w:t>
      </w:r>
      <w:r w:rsidRPr="00097FF3">
        <w:rPr>
          <w:rtl/>
        </w:rPr>
        <w:t xml:space="preserve"> שירות</w:t>
      </w:r>
      <w:r w:rsidRPr="00097FF3">
        <w:rPr>
          <w:rFonts w:hint="cs"/>
          <w:rtl/>
        </w:rPr>
        <w:t xml:space="preserve"> </w:t>
      </w:r>
      <w:r w:rsidRPr="00097FF3">
        <w:rPr>
          <w:rtl/>
        </w:rPr>
        <w:t>טלפוני</w:t>
      </w:r>
      <w:r w:rsidRPr="00097FF3">
        <w:rPr>
          <w:rFonts w:hint="cs"/>
          <w:rtl/>
        </w:rPr>
        <w:t xml:space="preserve"> </w:t>
      </w:r>
      <w:r w:rsidRPr="00097FF3">
        <w:rPr>
          <w:rtl/>
        </w:rPr>
        <w:t>לפונים</w:t>
      </w:r>
      <w:r w:rsidRPr="00097FF3">
        <w:rPr>
          <w:rFonts w:hint="cs"/>
          <w:rtl/>
        </w:rPr>
        <w:t>.</w:t>
      </w:r>
    </w:p>
    <w:p w:rsidR="00424DAD" w:rsidRPr="00097FF3" w:rsidRDefault="00424DAD" w:rsidP="00097FF3">
      <w:pPr>
        <w:numPr>
          <w:ilvl w:val="2"/>
          <w:numId w:val="34"/>
        </w:numPr>
        <w:tabs>
          <w:tab w:val="left" w:pos="708"/>
        </w:tabs>
        <w:spacing w:before="0" w:line="360" w:lineRule="auto"/>
        <w:ind w:right="426"/>
      </w:pPr>
      <w:r w:rsidRPr="00097FF3">
        <w:rPr>
          <w:rtl/>
        </w:rPr>
        <w:t>במידה והטיפול בתקלה עשוי להיות ארוך יותר מ- 5 ימי עבודה ידווח על כך הספק לנציג המשרד, כולל צפי לפתרון הבעיה ויקבל אישור על כך בכתב.</w:t>
      </w:r>
      <w:r w:rsidRPr="00097FF3">
        <w:rPr>
          <w:rFonts w:hint="cs"/>
          <w:rtl/>
        </w:rPr>
        <w:t xml:space="preserve"> </w:t>
      </w:r>
    </w:p>
    <w:p w:rsidR="00424DAD" w:rsidRPr="00097FF3" w:rsidRDefault="00424DAD" w:rsidP="00097FF3">
      <w:pPr>
        <w:numPr>
          <w:ilvl w:val="2"/>
          <w:numId w:val="34"/>
        </w:numPr>
        <w:tabs>
          <w:tab w:val="left" w:pos="708"/>
        </w:tabs>
        <w:spacing w:before="0" w:line="360" w:lineRule="auto"/>
        <w:ind w:right="426"/>
      </w:pPr>
      <w:r w:rsidRPr="00097FF3">
        <w:rPr>
          <w:rFonts w:hint="cs"/>
          <w:rt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424DAD" w:rsidRPr="00097FF3" w:rsidRDefault="00424DAD" w:rsidP="00097FF3">
      <w:pPr>
        <w:numPr>
          <w:ilvl w:val="2"/>
          <w:numId w:val="34"/>
        </w:numPr>
        <w:tabs>
          <w:tab w:val="left" w:pos="708"/>
        </w:tabs>
        <w:spacing w:before="0" w:line="360" w:lineRule="auto"/>
        <w:ind w:right="426"/>
      </w:pPr>
      <w:r w:rsidRPr="00097FF3">
        <w:rPr>
          <w:rtl/>
        </w:rPr>
        <w:t>הספק ינהל יומן ממוחשב מסודר על תקלות וקריאות השרות.</w:t>
      </w:r>
      <w:r w:rsidRPr="00097FF3">
        <w:rPr>
          <w:rFonts w:hint="cs"/>
          <w:rtl/>
        </w:rPr>
        <w:t xml:space="preserve"> </w:t>
      </w:r>
      <w:r w:rsidRPr="00097FF3">
        <w:rPr>
          <w:rtl/>
        </w:rPr>
        <w:t>כל תקלה  וקריאה יזוהו בצורה ברורה וחד משמעית אשר יאפשרו  מעקב אחר</w:t>
      </w:r>
      <w:r w:rsidRPr="00097FF3">
        <w:rPr>
          <w:rFonts w:hint="cs"/>
          <w:rtl/>
        </w:rPr>
        <w:t xml:space="preserve"> </w:t>
      </w:r>
      <w:r w:rsidRPr="00097FF3">
        <w:rPr>
          <w:rtl/>
        </w:rPr>
        <w:t>הטפול בתקלה או בקריאה, עד לתיקונה, או סיום הטפול.</w:t>
      </w:r>
    </w:p>
    <w:p w:rsidR="00424DAD" w:rsidRPr="00097FF3" w:rsidRDefault="00424DAD" w:rsidP="00097FF3">
      <w:pPr>
        <w:numPr>
          <w:ilvl w:val="2"/>
          <w:numId w:val="34"/>
        </w:numPr>
        <w:tabs>
          <w:tab w:val="left" w:pos="708"/>
        </w:tabs>
        <w:spacing w:before="0" w:line="360" w:lineRule="auto"/>
        <w:ind w:right="426"/>
      </w:pPr>
      <w:r w:rsidRPr="00097FF3">
        <w:rPr>
          <w:rtl/>
        </w:rPr>
        <w:t>הספק</w:t>
      </w:r>
      <w:r w:rsidRPr="00097FF3">
        <w:rPr>
          <w:rFonts w:hint="cs"/>
          <w:rtl/>
        </w:rPr>
        <w:t xml:space="preserve"> יעדכן את נציג המשרד בכל שינוי שבוצע במערכת, ויעדכן את מסמכי התיעוד בהתאם. </w:t>
      </w:r>
    </w:p>
    <w:p w:rsidR="00424DAD" w:rsidRPr="00097FF3" w:rsidRDefault="00424DAD" w:rsidP="00097FF3">
      <w:pPr>
        <w:numPr>
          <w:ilvl w:val="2"/>
          <w:numId w:val="34"/>
        </w:numPr>
        <w:tabs>
          <w:tab w:val="left" w:pos="708"/>
        </w:tabs>
        <w:spacing w:before="0" w:line="360" w:lineRule="auto"/>
        <w:ind w:right="426"/>
      </w:pPr>
      <w:r w:rsidRPr="00097FF3">
        <w:rPr>
          <w:rtl/>
        </w:rPr>
        <w:t>הספק יעביר אחת לחודש דו"ח לידי נציג המשרד אשר יכלול:</w:t>
      </w:r>
    </w:p>
    <w:p w:rsidR="00424DAD" w:rsidRPr="00097FF3" w:rsidRDefault="00424DAD" w:rsidP="00097FF3">
      <w:pPr>
        <w:numPr>
          <w:ilvl w:val="2"/>
          <w:numId w:val="55"/>
        </w:numPr>
        <w:spacing w:after="120" w:line="360" w:lineRule="auto"/>
        <w:ind w:right="426" w:hanging="243"/>
        <w:jc w:val="left"/>
      </w:pPr>
      <w:r w:rsidRPr="00097FF3">
        <w:rPr>
          <w:rtl/>
        </w:rPr>
        <w:t>פרוט הט</w:t>
      </w:r>
      <w:r w:rsidRPr="00097FF3">
        <w:rPr>
          <w:rFonts w:hint="cs"/>
          <w:rtl/>
        </w:rPr>
        <w:t>י</w:t>
      </w:r>
      <w:r w:rsidRPr="00097FF3">
        <w:rPr>
          <w:rtl/>
        </w:rPr>
        <w:t>פול בכל תקלה או קריאה שנסגרו מאז הדו"ח האחרון.</w:t>
      </w:r>
    </w:p>
    <w:p w:rsidR="00424DAD" w:rsidRPr="00097FF3" w:rsidRDefault="00424DAD" w:rsidP="00097FF3">
      <w:pPr>
        <w:numPr>
          <w:ilvl w:val="2"/>
          <w:numId w:val="55"/>
        </w:numPr>
        <w:spacing w:after="120" w:line="360" w:lineRule="auto"/>
        <w:ind w:right="426" w:hanging="243"/>
        <w:jc w:val="left"/>
      </w:pPr>
      <w:r w:rsidRPr="00097FF3">
        <w:rPr>
          <w:rtl/>
        </w:rPr>
        <w:t xml:space="preserve">פרוט התקלות הפתוחות. </w:t>
      </w:r>
    </w:p>
    <w:p w:rsidR="00424DAD" w:rsidRPr="00097FF3" w:rsidRDefault="00424DAD" w:rsidP="00097FF3">
      <w:pPr>
        <w:numPr>
          <w:ilvl w:val="2"/>
          <w:numId w:val="55"/>
        </w:numPr>
        <w:spacing w:after="120" w:line="360" w:lineRule="auto"/>
        <w:ind w:right="426" w:hanging="243"/>
        <w:jc w:val="left"/>
      </w:pPr>
      <w:r w:rsidRPr="00097FF3">
        <w:rPr>
          <w:rtl/>
        </w:rPr>
        <w:t>התפלגות התקלות לפי אורך זמן הטפול.</w:t>
      </w:r>
    </w:p>
    <w:p w:rsidR="00424DAD" w:rsidRPr="00097FF3" w:rsidRDefault="00424DAD" w:rsidP="00097FF3">
      <w:pPr>
        <w:numPr>
          <w:ilvl w:val="2"/>
          <w:numId w:val="55"/>
        </w:numPr>
        <w:spacing w:after="120" w:line="360" w:lineRule="auto"/>
        <w:ind w:right="426" w:hanging="243"/>
        <w:jc w:val="left"/>
      </w:pPr>
      <w:r w:rsidRPr="00097FF3">
        <w:rPr>
          <w:rtl/>
        </w:rPr>
        <w:t xml:space="preserve">פירוט השירותים שניתנו במהלך החודש. </w:t>
      </w:r>
    </w:p>
    <w:p w:rsidR="005F0772" w:rsidRPr="00097FF3" w:rsidRDefault="005F0772" w:rsidP="00097FF3">
      <w:pPr>
        <w:tabs>
          <w:tab w:val="left" w:pos="708"/>
        </w:tabs>
        <w:spacing w:before="0" w:line="360" w:lineRule="auto"/>
        <w:ind w:left="1800" w:right="426"/>
        <w:rPr>
          <w:rtl/>
        </w:rPr>
      </w:pPr>
    </w:p>
    <w:p w:rsidR="00C154D4" w:rsidRPr="00097FF3" w:rsidRDefault="00C154D4" w:rsidP="00097FF3">
      <w:pPr>
        <w:numPr>
          <w:ilvl w:val="0"/>
          <w:numId w:val="34"/>
        </w:numPr>
        <w:spacing w:before="0" w:line="360" w:lineRule="auto"/>
        <w:rPr>
          <w:b/>
          <w:bCs/>
          <w:sz w:val="24"/>
          <w:u w:val="single"/>
          <w:rtl/>
          <w:lang w:eastAsia="en-US"/>
        </w:rPr>
      </w:pPr>
      <w:bookmarkStart w:id="212" w:name="_Ref179686288"/>
      <w:r w:rsidRPr="00097FF3">
        <w:rPr>
          <w:rFonts w:hint="cs"/>
          <w:b/>
          <w:bCs/>
          <w:sz w:val="24"/>
          <w:u w:val="single"/>
          <w:rtl/>
          <w:lang w:eastAsia="en-US"/>
        </w:rPr>
        <w:t>תקופת ההתקשרות</w:t>
      </w:r>
      <w:bookmarkEnd w:id="212"/>
      <w:r w:rsidR="00D81B54" w:rsidRPr="00097FF3">
        <w:rPr>
          <w:rFonts w:hint="cs"/>
          <w:b/>
          <w:bCs/>
          <w:sz w:val="24"/>
          <w:u w:val="single"/>
          <w:rtl/>
          <w:lang w:eastAsia="en-US"/>
        </w:rPr>
        <w:t xml:space="preserve"> והיקף התקשרות</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13" w:name="_Ref189366510"/>
      <w:r w:rsidRPr="00097FF3">
        <w:rPr>
          <w:sz w:val="24"/>
          <w:rtl/>
          <w:lang w:eastAsia="en-US"/>
        </w:rPr>
        <w:t xml:space="preserve">תוקף הסכם זה הינו לתקופה של </w:t>
      </w:r>
      <w:r w:rsidRPr="00097FF3">
        <w:rPr>
          <w:rFonts w:ascii="Arial" w:hAnsi="Arial" w:hint="cs"/>
          <w:sz w:val="24"/>
          <w:rtl/>
          <w:lang w:eastAsia="en-US"/>
        </w:rPr>
        <w:t xml:space="preserve">חמש שנים, </w:t>
      </w:r>
      <w:r w:rsidRPr="00097FF3">
        <w:rPr>
          <w:sz w:val="24"/>
          <w:rtl/>
          <w:lang w:eastAsia="en-US"/>
        </w:rPr>
        <w:t>אשר תחל ביום __</w:t>
      </w:r>
      <w:r w:rsidRPr="00097FF3">
        <w:rPr>
          <w:rFonts w:hint="cs"/>
          <w:sz w:val="24"/>
          <w:rtl/>
          <w:lang w:eastAsia="en-US"/>
        </w:rPr>
        <w:t>__</w:t>
      </w:r>
      <w:r w:rsidRPr="00097FF3">
        <w:rPr>
          <w:sz w:val="24"/>
          <w:rtl/>
          <w:lang w:eastAsia="en-US"/>
        </w:rPr>
        <w:t>_</w:t>
      </w:r>
      <w:r w:rsidRPr="00097FF3">
        <w:rPr>
          <w:rFonts w:hint="cs"/>
          <w:sz w:val="24"/>
          <w:rtl/>
          <w:lang w:eastAsia="en-US"/>
        </w:rPr>
        <w:t>_</w:t>
      </w:r>
      <w:r w:rsidRPr="00097FF3">
        <w:rPr>
          <w:sz w:val="24"/>
          <w:rtl/>
          <w:lang w:eastAsia="en-US"/>
        </w:rPr>
        <w:t>__</w:t>
      </w:r>
      <w:r w:rsidRPr="00097FF3">
        <w:rPr>
          <w:rFonts w:hint="cs"/>
          <w:sz w:val="24"/>
          <w:rtl/>
          <w:lang w:eastAsia="en-US"/>
        </w:rPr>
        <w:t>_</w:t>
      </w:r>
      <w:r w:rsidRPr="00097FF3">
        <w:rPr>
          <w:sz w:val="24"/>
          <w:rtl/>
          <w:lang w:eastAsia="en-US"/>
        </w:rPr>
        <w:t>___ותסתיים ביום ____</w:t>
      </w:r>
      <w:r w:rsidRPr="00097FF3">
        <w:rPr>
          <w:rFonts w:hint="cs"/>
          <w:sz w:val="24"/>
          <w:rtl/>
          <w:lang w:eastAsia="en-US"/>
        </w:rPr>
        <w:t>__</w:t>
      </w:r>
      <w:r w:rsidRPr="00097FF3">
        <w:rPr>
          <w:sz w:val="24"/>
          <w:rtl/>
          <w:lang w:eastAsia="en-US"/>
        </w:rPr>
        <w:t>___</w:t>
      </w:r>
      <w:r w:rsidRPr="00097FF3">
        <w:rPr>
          <w:rFonts w:hint="cs"/>
          <w:sz w:val="24"/>
          <w:rtl/>
          <w:lang w:eastAsia="en-US"/>
        </w:rPr>
        <w:t>__</w:t>
      </w:r>
      <w:r w:rsidRPr="00097FF3">
        <w:rPr>
          <w:sz w:val="24"/>
          <w:rtl/>
          <w:lang w:eastAsia="en-US"/>
        </w:rPr>
        <w:t>__ (להלן: "תקופת ההתקשרות").</w:t>
      </w:r>
      <w:bookmarkEnd w:id="213"/>
    </w:p>
    <w:p w:rsidR="00D81B54" w:rsidRPr="00097FF3" w:rsidRDefault="00C154D4" w:rsidP="00097FF3">
      <w:pPr>
        <w:numPr>
          <w:ilvl w:val="1"/>
          <w:numId w:val="34"/>
        </w:numPr>
        <w:tabs>
          <w:tab w:val="num" w:pos="902"/>
        </w:tabs>
        <w:spacing w:before="0" w:line="360" w:lineRule="auto"/>
        <w:ind w:left="902" w:hanging="540"/>
        <w:rPr>
          <w:sz w:val="24"/>
          <w:lang w:eastAsia="en-US"/>
        </w:rPr>
      </w:pPr>
      <w:bookmarkStart w:id="214" w:name="_Ref189366511"/>
      <w:r w:rsidRPr="00097FF3">
        <w:rPr>
          <w:rFonts w:hint="cs"/>
          <w:sz w:val="24"/>
          <w:rtl/>
          <w:lang w:eastAsia="en-US"/>
        </w:rPr>
        <w:t xml:space="preserve">בכפוף לקבלת כל האישורים הנדרשים על פי כל דין, רשאי </w:t>
      </w:r>
      <w:r w:rsidRPr="00097FF3">
        <w:rPr>
          <w:sz w:val="24"/>
          <w:rtl/>
          <w:lang w:eastAsia="en-US"/>
        </w:rPr>
        <w:t xml:space="preserve">המזמין להאריך את תקופת ההתקשרות לתקופות נוספות, כאשר אורכה של כל תקופה לא יעלה על </w:t>
      </w:r>
      <w:r w:rsidR="00F5798D" w:rsidRPr="00097FF3">
        <w:rPr>
          <w:rFonts w:hint="cs"/>
          <w:sz w:val="24"/>
          <w:rtl/>
          <w:lang w:eastAsia="en-US"/>
        </w:rPr>
        <w:t xml:space="preserve">שנה </w:t>
      </w:r>
      <w:r w:rsidRPr="00097FF3">
        <w:rPr>
          <w:sz w:val="24"/>
          <w:rtl/>
          <w:lang w:eastAsia="en-US"/>
        </w:rPr>
        <w:t>כל פעם, וזאת במתן הודעה בכתב לצד השני, 90 יום לפני תום תקופת ההתקשרות. סך</w:t>
      </w:r>
      <w:r w:rsidRPr="00097FF3">
        <w:rPr>
          <w:rFonts w:hint="cs"/>
          <w:sz w:val="24"/>
          <w:rtl/>
          <w:lang w:eastAsia="en-US"/>
        </w:rPr>
        <w:t xml:space="preserve"> </w:t>
      </w:r>
      <w:r w:rsidRPr="00097FF3">
        <w:rPr>
          <w:sz w:val="24"/>
          <w:rtl/>
          <w:lang w:eastAsia="en-US"/>
        </w:rPr>
        <w:t>כל תקופות ההתקשרות לא</w:t>
      </w:r>
      <w:r w:rsidRPr="00097FF3">
        <w:rPr>
          <w:rFonts w:hint="cs"/>
          <w:sz w:val="24"/>
          <w:rtl/>
          <w:lang w:eastAsia="en-US"/>
        </w:rPr>
        <w:t xml:space="preserve"> </w:t>
      </w:r>
      <w:r w:rsidRPr="00097FF3">
        <w:rPr>
          <w:sz w:val="24"/>
          <w:rtl/>
          <w:lang w:eastAsia="en-US"/>
        </w:rPr>
        <w:t xml:space="preserve">יעלה על </w:t>
      </w:r>
      <w:r w:rsidR="00F5798D" w:rsidRPr="00097FF3">
        <w:rPr>
          <w:rFonts w:hint="cs"/>
          <w:sz w:val="24"/>
          <w:rtl/>
          <w:lang w:eastAsia="en-US"/>
        </w:rPr>
        <w:t>8</w:t>
      </w:r>
      <w:r w:rsidRPr="00097FF3">
        <w:rPr>
          <w:sz w:val="24"/>
          <w:rtl/>
          <w:lang w:eastAsia="en-US"/>
        </w:rPr>
        <w:t xml:space="preserve"> שנים.</w:t>
      </w:r>
      <w:bookmarkEnd w:id="214"/>
    </w:p>
    <w:p w:rsidR="00D51E6C" w:rsidRPr="00097FF3" w:rsidRDefault="00D51E6C"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הגדלת היקף הפעילות השנתי לצורך ביצוע </w:t>
      </w:r>
      <w:r w:rsidR="00B27D0D" w:rsidRPr="00097FF3">
        <w:rPr>
          <w:rFonts w:hint="cs"/>
          <w:sz w:val="24"/>
          <w:rtl/>
          <w:lang w:eastAsia="en-US"/>
        </w:rPr>
        <w:t>הרחבות</w:t>
      </w:r>
      <w:r w:rsidRPr="00097FF3">
        <w:rPr>
          <w:rFonts w:hint="cs"/>
          <w:sz w:val="24"/>
          <w:rtl/>
          <w:lang w:eastAsia="en-US"/>
        </w:rPr>
        <w:t xml:space="preserve"> או משימות נוספות תתאפשר רק לאחר הגשת הצעת מחיר מסודרת</w:t>
      </w:r>
      <w:r w:rsidR="00B27D0D" w:rsidRPr="00097FF3">
        <w:rPr>
          <w:rFonts w:hint="cs"/>
          <w:sz w:val="24"/>
          <w:rtl/>
          <w:lang w:eastAsia="en-US"/>
        </w:rPr>
        <w:t>, קבלת אישור הממונה במשרד</w:t>
      </w:r>
      <w:r w:rsidRPr="00097FF3">
        <w:rPr>
          <w:rFonts w:hint="cs"/>
          <w:sz w:val="24"/>
          <w:rtl/>
          <w:lang w:eastAsia="en-US"/>
        </w:rPr>
        <w:t xml:space="preserve">. </w:t>
      </w:r>
      <w:r w:rsidRPr="00097FF3">
        <w:rPr>
          <w:rFonts w:hint="cs"/>
          <w:b/>
          <w:bCs/>
          <w:sz w:val="24"/>
          <w:rtl/>
          <w:lang w:eastAsia="en-US"/>
        </w:rPr>
        <w:t>בכל מקרה, תחייב את המשרד רק הזמנה חתומה שהופקה ממערכת הכספים הממשלתית וחתומה על ידי מורשי החתימה של המשרד</w:t>
      </w:r>
      <w:r w:rsidRPr="00097FF3">
        <w:rPr>
          <w:rFonts w:hint="cs"/>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 </w:t>
      </w:r>
      <w:bookmarkStart w:id="215" w:name="_Ref189366582"/>
      <w:r w:rsidRPr="00097FF3">
        <w:rPr>
          <w:sz w:val="24"/>
          <w:rtl/>
          <w:lang w:eastAsia="en-US"/>
        </w:rPr>
        <w:t xml:space="preserve">על אף האמור לעיל, המזמין יהא רשאי להפסיק את ההתקשרות בכל עת, וזאת תוך מתן הודעה מוקדמת בכתב של </w:t>
      </w:r>
      <w:r w:rsidRPr="00097FF3">
        <w:rPr>
          <w:rFonts w:hint="cs"/>
          <w:sz w:val="24"/>
          <w:rtl/>
          <w:lang w:eastAsia="en-US"/>
        </w:rPr>
        <w:t>60</w:t>
      </w:r>
      <w:r w:rsidRPr="00097FF3">
        <w:rPr>
          <w:sz w:val="24"/>
          <w:rtl/>
          <w:lang w:eastAsia="en-US"/>
        </w:rPr>
        <w:t xml:space="preserve"> יום מראש, ומבלי שיצטרך לתת נימוקים לכך.</w:t>
      </w:r>
      <w:bookmarkEnd w:id="215"/>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למען הסר ספק, הארכה, ו/או הפסקת ההסכם כאמור בסעי</w:t>
      </w:r>
      <w:r w:rsidRPr="00097FF3">
        <w:rPr>
          <w:rFonts w:hint="cs"/>
          <w:sz w:val="24"/>
          <w:rtl/>
          <w:lang w:eastAsia="en-US"/>
        </w:rPr>
        <w:t xml:space="preserve">פים </w:t>
      </w:r>
      <w:r w:rsidRPr="00097FF3">
        <w:fldChar w:fldCharType="begin"/>
      </w:r>
      <w:r w:rsidRPr="00097FF3">
        <w:instrText xml:space="preserve"> REF _Ref189366511 \r \h  \* MERGEFORMAT </w:instrText>
      </w:r>
      <w:r w:rsidRPr="00097FF3">
        <w:fldChar w:fldCharType="separate"/>
      </w:r>
      <w:r w:rsidR="00134D09" w:rsidRPr="00134D09">
        <w:rPr>
          <w:sz w:val="24"/>
          <w:cs/>
          <w:lang w:eastAsia="en-US"/>
        </w:rPr>
        <w:t>‎</w:t>
      </w:r>
      <w:r w:rsidR="00134D09" w:rsidRPr="00134D09">
        <w:rPr>
          <w:sz w:val="24"/>
          <w:lang w:eastAsia="en-US"/>
        </w:rPr>
        <w:t>4.2</w:t>
      </w:r>
      <w:r w:rsidRPr="00097FF3">
        <w:fldChar w:fldCharType="end"/>
      </w:r>
      <w:r w:rsidRPr="00097FF3">
        <w:rPr>
          <w:sz w:val="24"/>
          <w:rtl/>
          <w:lang w:eastAsia="en-US"/>
        </w:rPr>
        <w:t xml:space="preserve">, </w:t>
      </w:r>
      <w:r w:rsidRPr="00097FF3">
        <w:fldChar w:fldCharType="begin"/>
      </w:r>
      <w:r w:rsidRPr="00097FF3">
        <w:instrText xml:space="preserve"> REF _Ref189366582 \r \h  \* MERGEFORMAT </w:instrText>
      </w:r>
      <w:r w:rsidRPr="00097FF3">
        <w:fldChar w:fldCharType="separate"/>
      </w:r>
      <w:r w:rsidR="00134D09" w:rsidRPr="00134D09">
        <w:rPr>
          <w:sz w:val="24"/>
          <w:cs/>
          <w:lang w:eastAsia="en-US"/>
        </w:rPr>
        <w:t>‎</w:t>
      </w:r>
      <w:r w:rsidR="00134D09" w:rsidRPr="00134D09">
        <w:rPr>
          <w:sz w:val="24"/>
          <w:lang w:eastAsia="en-US"/>
        </w:rPr>
        <w:t>4.4</w:t>
      </w:r>
      <w:r w:rsidRPr="00097FF3">
        <w:fldChar w:fldCharType="end"/>
      </w:r>
      <w:r w:rsidRPr="00097FF3">
        <w:rPr>
          <w:sz w:val="24"/>
          <w:rtl/>
          <w:lang w:eastAsia="en-US"/>
        </w:rPr>
        <w:t xml:space="preserve"> לעיל, מתייחסת לכלל</w:t>
      </w:r>
      <w:r w:rsidRPr="00097FF3">
        <w:rPr>
          <w:rFonts w:hint="cs"/>
          <w:sz w:val="24"/>
          <w:rtl/>
          <w:lang w:eastAsia="en-US"/>
        </w:rPr>
        <w:t xml:space="preserve"> </w:t>
      </w:r>
      <w:r w:rsidRPr="00097FF3">
        <w:rPr>
          <w:sz w:val="24"/>
          <w:rtl/>
          <w:lang w:eastAsia="en-US"/>
        </w:rPr>
        <w:t xml:space="preserve">ההסכם או </w:t>
      </w:r>
      <w:r w:rsidRPr="00097FF3">
        <w:rPr>
          <w:rFonts w:hint="cs"/>
          <w:sz w:val="24"/>
          <w:rtl/>
          <w:lang w:eastAsia="en-US"/>
        </w:rPr>
        <w:t>לחלקו</w:t>
      </w:r>
      <w:r w:rsidRPr="00097FF3">
        <w:rPr>
          <w:sz w:val="24"/>
          <w:rtl/>
          <w:lang w:eastAsia="en-US"/>
        </w:rPr>
        <w:t>.</w:t>
      </w:r>
      <w:r w:rsidRPr="00097FF3">
        <w:rPr>
          <w:rFonts w:hint="cs"/>
          <w:sz w:val="24"/>
          <w:rtl/>
          <w:lang w:eastAsia="en-US"/>
        </w:rPr>
        <w:t xml:space="preserve">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מבלי לפגוע בכלליות האמור </w:t>
      </w:r>
      <w:r w:rsidRPr="00097FF3">
        <w:rPr>
          <w:sz w:val="24"/>
          <w:rtl/>
          <w:lang w:eastAsia="en-US"/>
        </w:rPr>
        <w:t xml:space="preserve">בסעיף </w:t>
      </w:r>
      <w:r w:rsidRPr="00097FF3">
        <w:fldChar w:fldCharType="begin"/>
      </w:r>
      <w:r w:rsidRPr="00097FF3">
        <w:instrText xml:space="preserve"> REF _Ref189366582 \r \h  \* MERGEFORMAT </w:instrText>
      </w:r>
      <w:r w:rsidRPr="00097FF3">
        <w:fldChar w:fldCharType="separate"/>
      </w:r>
      <w:r w:rsidR="00134D09" w:rsidRPr="00134D09">
        <w:rPr>
          <w:sz w:val="24"/>
          <w:cs/>
          <w:lang w:eastAsia="en-US"/>
        </w:rPr>
        <w:t>‎</w:t>
      </w:r>
      <w:r w:rsidR="00134D09" w:rsidRPr="00134D09">
        <w:rPr>
          <w:sz w:val="24"/>
          <w:lang w:eastAsia="en-US"/>
        </w:rPr>
        <w:t>4.4</w:t>
      </w:r>
      <w:r w:rsidRPr="00097FF3">
        <w:fldChar w:fldCharType="end"/>
      </w:r>
      <w:r w:rsidRPr="00097FF3">
        <w:rPr>
          <w:rFonts w:hint="cs"/>
          <w:sz w:val="24"/>
          <w:rtl/>
          <w:lang w:eastAsia="en-US"/>
        </w:rPr>
        <w:t xml:space="preserve"> </w:t>
      </w:r>
      <w:r w:rsidRPr="00097FF3">
        <w:rPr>
          <w:sz w:val="24"/>
          <w:rtl/>
          <w:lang w:eastAsia="en-US"/>
        </w:rPr>
        <w:t xml:space="preserve">לעיל, </w:t>
      </w:r>
      <w:r w:rsidRPr="00097FF3">
        <w:rPr>
          <w:rFonts w:hint="cs"/>
          <w:sz w:val="24"/>
          <w:rtl/>
          <w:lang w:eastAsia="en-US"/>
        </w:rPr>
        <w:t>המזמין</w:t>
      </w:r>
      <w:r w:rsidRPr="00097FF3">
        <w:rPr>
          <w:sz w:val="24"/>
          <w:rtl/>
          <w:lang w:eastAsia="en-US"/>
        </w:rPr>
        <w:t xml:space="preserve"> יהא רשאי להפסיק את ההתקשרות עם </w:t>
      </w:r>
      <w:r w:rsidRPr="00097FF3">
        <w:rPr>
          <w:rFonts w:hint="cs"/>
          <w:sz w:val="24"/>
          <w:rtl/>
          <w:lang w:eastAsia="en-US"/>
        </w:rPr>
        <w:t xml:space="preserve">הספק, </w:t>
      </w:r>
      <w:r w:rsidRPr="00097FF3">
        <w:rPr>
          <w:sz w:val="24"/>
          <w:rtl/>
          <w:lang w:eastAsia="en-US"/>
        </w:rPr>
        <w:t>ללא צורך במתן הודעה מוקדמת</w:t>
      </w:r>
      <w:r w:rsidRPr="00097FF3">
        <w:rPr>
          <w:rFonts w:hint="cs"/>
          <w:sz w:val="24"/>
          <w:rtl/>
          <w:lang w:eastAsia="en-US"/>
        </w:rPr>
        <w:t xml:space="preserve">,  בכל אחד מהמקרים הבאים: </w:t>
      </w:r>
    </w:p>
    <w:p w:rsidR="00C154D4" w:rsidRPr="00097FF3" w:rsidRDefault="00C154D4" w:rsidP="00097FF3">
      <w:pPr>
        <w:pStyle w:val="af0"/>
        <w:numPr>
          <w:ilvl w:val="0"/>
          <w:numId w:val="48"/>
        </w:numPr>
        <w:tabs>
          <w:tab w:val="num" w:pos="902"/>
        </w:tabs>
        <w:contextualSpacing/>
        <w:jc w:val="both"/>
      </w:pPr>
      <w:r w:rsidRPr="00097FF3">
        <w:rPr>
          <w:rFonts w:hint="cs"/>
          <w:rtl/>
        </w:rPr>
        <w:t xml:space="preserve">ככל שימצא </w:t>
      </w:r>
      <w:r w:rsidR="00B27D0D" w:rsidRPr="00097FF3">
        <w:rPr>
          <w:rFonts w:hint="cs"/>
          <w:rtl/>
        </w:rPr>
        <w:t>המשרד</w:t>
      </w:r>
      <w:r w:rsidRPr="00097FF3">
        <w:rPr>
          <w:rFonts w:hint="cs"/>
          <w:rtl/>
        </w:rPr>
        <w:t xml:space="preserve"> כי ה</w:t>
      </w:r>
      <w:r w:rsidR="00B27D0D" w:rsidRPr="00097FF3">
        <w:rPr>
          <w:rFonts w:hint="cs"/>
          <w:rtl/>
        </w:rPr>
        <w:t>שירות אינו תואם</w:t>
      </w:r>
      <w:r w:rsidRPr="00097FF3">
        <w:rPr>
          <w:rFonts w:hint="cs"/>
          <w:rtl/>
        </w:rPr>
        <w:t xml:space="preserve"> את ציפיותיו וצרכיו; </w:t>
      </w:r>
    </w:p>
    <w:p w:rsidR="00C154D4" w:rsidRPr="00097FF3" w:rsidRDefault="00C154D4" w:rsidP="00097FF3">
      <w:pPr>
        <w:pStyle w:val="af0"/>
        <w:numPr>
          <w:ilvl w:val="0"/>
          <w:numId w:val="48"/>
        </w:numPr>
        <w:tabs>
          <w:tab w:val="num" w:pos="902"/>
        </w:tabs>
        <w:contextualSpacing/>
        <w:jc w:val="both"/>
      </w:pPr>
      <w:r w:rsidRPr="00097FF3">
        <w:rPr>
          <w:rFonts w:hint="cs"/>
          <w:rtl/>
        </w:rPr>
        <w:t xml:space="preserve">במקרה שהספק הפר את ההסכם הפרה יסודית; </w:t>
      </w:r>
    </w:p>
    <w:p w:rsidR="00F36B03" w:rsidRPr="00097FF3" w:rsidRDefault="00C154D4" w:rsidP="00097FF3">
      <w:pPr>
        <w:pStyle w:val="af0"/>
        <w:numPr>
          <w:ilvl w:val="0"/>
          <w:numId w:val="48"/>
        </w:numPr>
        <w:tabs>
          <w:tab w:val="num" w:pos="902"/>
        </w:tabs>
        <w:contextualSpacing/>
        <w:jc w:val="both"/>
      </w:pPr>
      <w:r w:rsidRPr="00097FF3">
        <w:rPr>
          <w:rFonts w:hint="cs"/>
          <w:rtl/>
        </w:rPr>
        <w:t xml:space="preserve">במקרה </w:t>
      </w:r>
      <w:r w:rsidRPr="00097FF3">
        <w:rPr>
          <w:rtl/>
        </w:rPr>
        <w:t xml:space="preserve">שימונה </w:t>
      </w:r>
      <w:r w:rsidRPr="00097FF3">
        <w:rPr>
          <w:rFonts w:hint="cs"/>
          <w:rtl/>
        </w:rPr>
        <w:t xml:space="preserve">לספק </w:t>
      </w:r>
      <w:r w:rsidRPr="00097FF3">
        <w:rPr>
          <w:rtl/>
        </w:rPr>
        <w:t>מפרק סופי או זמני.</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בכל מקרה של הפסקת ההסכם כנ"ל לא יהיו ל</w:t>
      </w:r>
      <w:r w:rsidRPr="00097FF3">
        <w:rPr>
          <w:rFonts w:hint="cs"/>
          <w:sz w:val="24"/>
          <w:rtl/>
          <w:lang w:eastAsia="en-US"/>
        </w:rPr>
        <w:t>ספק</w:t>
      </w:r>
      <w:r w:rsidRPr="00097FF3">
        <w:rPr>
          <w:sz w:val="24"/>
          <w:rtl/>
          <w:lang w:eastAsia="en-US"/>
        </w:rPr>
        <w:t xml:space="preserve"> כל טענות ו/או תביעות ו/או דרישות תשלום בקשר עם ביטול ההתקשרות כאמור</w:t>
      </w:r>
      <w:r w:rsidRPr="00097FF3">
        <w:rPr>
          <w:rFonts w:hint="cs"/>
          <w:sz w:val="24"/>
          <w:rtl/>
          <w:lang w:eastAsia="en-US"/>
        </w:rPr>
        <w:t>, למעט עבור תשלום בגין שירותים שסופקו בטרם סיום ההתקשרות</w:t>
      </w:r>
      <w:r w:rsidRPr="00097FF3">
        <w:rPr>
          <w:sz w:val="24"/>
          <w:rtl/>
          <w:lang w:eastAsia="en-US"/>
        </w:rPr>
        <w:t>.</w:t>
      </w:r>
    </w:p>
    <w:p w:rsidR="00377D70" w:rsidRPr="00097FF3" w:rsidRDefault="00377D70" w:rsidP="00097FF3">
      <w:pPr>
        <w:numPr>
          <w:ilvl w:val="1"/>
          <w:numId w:val="34"/>
        </w:numPr>
        <w:tabs>
          <w:tab w:val="num" w:pos="902"/>
        </w:tabs>
        <w:spacing w:before="0" w:line="360" w:lineRule="auto"/>
        <w:ind w:left="902" w:right="426" w:hanging="540"/>
        <w:rPr>
          <w:sz w:val="24"/>
          <w:lang w:eastAsia="en-US"/>
        </w:rPr>
      </w:pPr>
      <w:r w:rsidRPr="00097FF3">
        <w:rPr>
          <w:sz w:val="24"/>
          <w:rtl/>
          <w:lang w:eastAsia="en-US"/>
        </w:rPr>
        <w:t xml:space="preserve">במידה ויוחלט על הפסקת עבודתו של </w:t>
      </w:r>
      <w:r w:rsidRPr="00097FF3">
        <w:rPr>
          <w:rFonts w:hint="cs"/>
          <w:sz w:val="24"/>
          <w:rtl/>
          <w:lang w:eastAsia="en-US"/>
        </w:rPr>
        <w:t>הספק</w:t>
      </w:r>
      <w:r w:rsidRPr="00097FF3">
        <w:rPr>
          <w:sz w:val="24"/>
          <w:rtl/>
          <w:lang w:eastAsia="en-US"/>
        </w:rPr>
        <w:t xml:space="preserve"> מכל סיבה שהיא, בין בשל סיום החוזה ובין בשל הפסקתו, מתחייב הספק לסיים את </w:t>
      </w:r>
      <w:r w:rsidRPr="00097FF3">
        <w:rPr>
          <w:rFonts w:hint="eastAsia"/>
          <w:sz w:val="24"/>
          <w:rtl/>
          <w:lang w:eastAsia="en-US"/>
        </w:rPr>
        <w:t>אספקת</w:t>
      </w:r>
      <w:r w:rsidRPr="00097FF3">
        <w:rPr>
          <w:sz w:val="24"/>
          <w:rtl/>
          <w:lang w:eastAsia="en-US"/>
        </w:rPr>
        <w:t xml:space="preserve"> </w:t>
      </w:r>
      <w:r w:rsidRPr="00097FF3">
        <w:rPr>
          <w:rFonts w:hint="eastAsia"/>
          <w:sz w:val="24"/>
          <w:rtl/>
          <w:lang w:eastAsia="en-US"/>
        </w:rPr>
        <w:t>העבודות</w:t>
      </w:r>
      <w:r w:rsidRPr="00097FF3">
        <w:rPr>
          <w:sz w:val="24"/>
          <w:rtl/>
          <w:lang w:eastAsia="en-US"/>
        </w:rPr>
        <w:t xml:space="preserve">/שירותים </w:t>
      </w:r>
      <w:r w:rsidRPr="00097FF3">
        <w:rPr>
          <w:rFonts w:hint="eastAsia"/>
          <w:sz w:val="24"/>
          <w:rtl/>
          <w:lang w:eastAsia="en-US"/>
        </w:rPr>
        <w:t>אליהם</w:t>
      </w:r>
      <w:r w:rsidRPr="00097FF3">
        <w:rPr>
          <w:sz w:val="24"/>
          <w:rtl/>
          <w:lang w:eastAsia="en-US"/>
        </w:rPr>
        <w:t xml:space="preserve"> </w:t>
      </w:r>
      <w:r w:rsidRPr="00097FF3">
        <w:rPr>
          <w:rFonts w:hint="eastAsia"/>
          <w:sz w:val="24"/>
          <w:rtl/>
          <w:lang w:eastAsia="en-US"/>
        </w:rPr>
        <w:t>הוא</w:t>
      </w:r>
      <w:r w:rsidRPr="00097FF3">
        <w:rPr>
          <w:sz w:val="24"/>
          <w:rtl/>
          <w:lang w:eastAsia="en-US"/>
        </w:rPr>
        <w:t xml:space="preserve"> </w:t>
      </w:r>
      <w:r w:rsidRPr="00097FF3">
        <w:rPr>
          <w:rFonts w:hint="eastAsia"/>
          <w:sz w:val="24"/>
          <w:rtl/>
          <w:lang w:eastAsia="en-US"/>
        </w:rPr>
        <w:t>מחויב</w:t>
      </w:r>
      <w:r w:rsidRPr="00097FF3">
        <w:rPr>
          <w:sz w:val="24"/>
          <w:rtl/>
          <w:lang w:eastAsia="en-US"/>
        </w:rPr>
        <w:t xml:space="preserve"> </w:t>
      </w:r>
      <w:r w:rsidRPr="00097FF3">
        <w:rPr>
          <w:rFonts w:hint="eastAsia"/>
          <w:sz w:val="24"/>
          <w:rtl/>
          <w:lang w:eastAsia="en-US"/>
        </w:rPr>
        <w:t>בגין</w:t>
      </w:r>
      <w:r w:rsidRPr="00097FF3">
        <w:rPr>
          <w:sz w:val="24"/>
          <w:rtl/>
          <w:lang w:eastAsia="en-US"/>
        </w:rPr>
        <w:t xml:space="preserve"> </w:t>
      </w:r>
      <w:r w:rsidRPr="00097FF3">
        <w:rPr>
          <w:rFonts w:hint="eastAsia"/>
          <w:sz w:val="24"/>
          <w:rtl/>
          <w:lang w:eastAsia="en-US"/>
        </w:rPr>
        <w:t>הזמנות</w:t>
      </w:r>
      <w:r w:rsidRPr="00097FF3">
        <w:rPr>
          <w:sz w:val="24"/>
          <w:rtl/>
          <w:lang w:eastAsia="en-US"/>
        </w:rPr>
        <w:t xml:space="preserve"> </w:t>
      </w:r>
      <w:r w:rsidRPr="00097FF3">
        <w:rPr>
          <w:rFonts w:hint="eastAsia"/>
          <w:sz w:val="24"/>
          <w:rtl/>
          <w:lang w:eastAsia="en-US"/>
        </w:rPr>
        <w:t>שחלו</w:t>
      </w:r>
      <w:r w:rsidRPr="00097FF3">
        <w:rPr>
          <w:sz w:val="24"/>
          <w:rtl/>
          <w:lang w:eastAsia="en-US"/>
        </w:rPr>
        <w:t xml:space="preserve"> </w:t>
      </w:r>
      <w:r w:rsidRPr="00097FF3">
        <w:rPr>
          <w:rFonts w:hint="eastAsia"/>
          <w:sz w:val="24"/>
          <w:rtl/>
          <w:lang w:eastAsia="en-US"/>
        </w:rPr>
        <w:t>בתקופת</w:t>
      </w:r>
      <w:r w:rsidRPr="00097FF3">
        <w:rPr>
          <w:sz w:val="24"/>
          <w:rtl/>
          <w:lang w:eastAsia="en-US"/>
        </w:rPr>
        <w:t xml:space="preserve"> </w:t>
      </w:r>
      <w:r w:rsidRPr="00097FF3">
        <w:rPr>
          <w:rFonts w:hint="eastAsia"/>
          <w:sz w:val="24"/>
          <w:rtl/>
          <w:lang w:eastAsia="en-US"/>
        </w:rPr>
        <w:t>ההתקשרות</w:t>
      </w:r>
      <w:r w:rsidRPr="00097FF3">
        <w:rPr>
          <w:sz w:val="24"/>
          <w:rtl/>
          <w:lang w:eastAsia="en-US"/>
        </w:rPr>
        <w:t xml:space="preserve">. </w:t>
      </w:r>
      <w:r w:rsidRPr="00097FF3">
        <w:rPr>
          <w:rFonts w:hint="eastAsia"/>
          <w:sz w:val="24"/>
          <w:rtl/>
          <w:lang w:eastAsia="en-US"/>
        </w:rPr>
        <w:t>כמו</w:t>
      </w:r>
      <w:r w:rsidRPr="00097FF3">
        <w:rPr>
          <w:sz w:val="24"/>
          <w:rtl/>
          <w:lang w:eastAsia="en-US"/>
        </w:rPr>
        <w:t xml:space="preserve"> </w:t>
      </w:r>
      <w:r w:rsidRPr="00097FF3">
        <w:rPr>
          <w:rFonts w:hint="eastAsia"/>
          <w:sz w:val="24"/>
          <w:rtl/>
          <w:lang w:eastAsia="en-US"/>
        </w:rPr>
        <w:t>כן</w:t>
      </w:r>
      <w:r w:rsidRPr="00097FF3">
        <w:rPr>
          <w:sz w:val="24"/>
          <w:rtl/>
          <w:lang w:eastAsia="en-US"/>
        </w:rPr>
        <w:t xml:space="preserve"> </w:t>
      </w:r>
      <w:r w:rsidRPr="00097FF3">
        <w:rPr>
          <w:rFonts w:hint="eastAsia"/>
          <w:sz w:val="24"/>
          <w:rtl/>
          <w:lang w:eastAsia="en-US"/>
        </w:rPr>
        <w:t>מתחייב</w:t>
      </w:r>
      <w:r w:rsidRPr="00097FF3">
        <w:rPr>
          <w:sz w:val="24"/>
          <w:rtl/>
          <w:lang w:eastAsia="en-US"/>
        </w:rPr>
        <w:t xml:space="preserve"> </w:t>
      </w:r>
      <w:r w:rsidRPr="00097FF3">
        <w:rPr>
          <w:rFonts w:hint="eastAsia"/>
          <w:sz w:val="24"/>
          <w:rtl/>
          <w:lang w:eastAsia="en-US"/>
        </w:rPr>
        <w:t>הספק</w:t>
      </w:r>
      <w:r w:rsidRPr="00097FF3">
        <w:rPr>
          <w:sz w:val="24"/>
          <w:rtl/>
          <w:lang w:eastAsia="en-US"/>
        </w:rPr>
        <w:t xml:space="preserve"> </w:t>
      </w:r>
      <w:r w:rsidRPr="00097FF3">
        <w:rPr>
          <w:rFonts w:hint="eastAsia"/>
          <w:sz w:val="24"/>
          <w:rtl/>
          <w:lang w:eastAsia="en-US"/>
        </w:rPr>
        <w:t>להעביר</w:t>
      </w:r>
      <w:r w:rsidRPr="00097FF3">
        <w:rPr>
          <w:sz w:val="24"/>
          <w:rtl/>
          <w:lang w:eastAsia="en-US"/>
        </w:rPr>
        <w:t xml:space="preserve"> כל </w:t>
      </w:r>
      <w:r w:rsidRPr="00097FF3">
        <w:rPr>
          <w:rFonts w:hint="eastAsia"/>
          <w:sz w:val="24"/>
          <w:rtl/>
          <w:lang w:eastAsia="en-US"/>
        </w:rPr>
        <w:t>החומרים</w:t>
      </w:r>
      <w:r w:rsidRPr="00097FF3">
        <w:rPr>
          <w:sz w:val="24"/>
          <w:rtl/>
          <w:lang w:eastAsia="en-US"/>
        </w:rPr>
        <w:t xml:space="preserve"> עליהם עבד הספק וטרם סיים את עבודתו בהם למזמין ו/או לכל אדם אחר כפי שיורה לו המזמין </w:t>
      </w:r>
      <w:r w:rsidRPr="00097FF3">
        <w:rPr>
          <w:rFonts w:hint="cs"/>
          <w:sz w:val="24"/>
          <w:rtl/>
          <w:lang w:eastAsia="en-US"/>
        </w:rPr>
        <w:t xml:space="preserve">ולהעביר חפיפה והדרכה מסודרת לכל גורם אחר כפי שיורה לו המזמין </w:t>
      </w:r>
      <w:r w:rsidRPr="00097FF3">
        <w:rPr>
          <w:sz w:val="24"/>
          <w:rtl/>
          <w:lang w:eastAsia="en-US"/>
        </w:rPr>
        <w:t xml:space="preserve">וזאת עד למועד הפסקת ההתקשרות בין המזמין והספק. </w:t>
      </w:r>
    </w:p>
    <w:p w:rsidR="0078720D" w:rsidRPr="00097FF3" w:rsidRDefault="0078720D" w:rsidP="00097FF3">
      <w:pPr>
        <w:numPr>
          <w:ilvl w:val="1"/>
          <w:numId w:val="34"/>
        </w:numPr>
        <w:tabs>
          <w:tab w:val="num" w:pos="902"/>
        </w:tabs>
        <w:spacing w:before="0" w:line="360" w:lineRule="auto"/>
        <w:ind w:left="902" w:right="426" w:hanging="540"/>
        <w:rPr>
          <w:sz w:val="24"/>
          <w:lang w:eastAsia="en-US"/>
        </w:rPr>
      </w:pPr>
      <w:r w:rsidRPr="00097FF3">
        <w:rPr>
          <w:rFonts w:hint="cs"/>
          <w:sz w:val="24"/>
          <w:rtl/>
          <w:lang w:eastAsia="en-US"/>
        </w:rPr>
        <w:t>המשרד רשאי להחליט על העברת השירותים לביצוע על ידי עובדי המשרד ובכלל זה על ידי נותני שירותים חיצוניים המועסקים על ידי ספקים (כולל ספקים המהווים מתחרים של הספק) במסגרת מכרז שירותי מחשוב או כל התקשרות אחרות של משרד הבריאות או ממשלת ישראל להעסקת נותני שירותים בתחום המחשוב, ולספק לא תהיה כל טענה בגין זאת. במסגרת זו שמורה למשרד הזכות להעביר נותני שירותים המועסקים על ידי הספק במתן שירותים למשרד הבריאות, למתכונת העסקה של מכרז שירותי מחשוב או כל התקשרות אחרת להעסקת נותני שירותים בתחום המחשוב. המשרד אף רשאי לסיים את ההתקשרות (כולה או חלקה) ולהעבירה לידי ספק אחר.</w:t>
      </w:r>
    </w:p>
    <w:p w:rsidR="002D039F" w:rsidRPr="00097FF3" w:rsidRDefault="002D039F" w:rsidP="00097FF3">
      <w:pPr>
        <w:numPr>
          <w:ilvl w:val="1"/>
          <w:numId w:val="34"/>
        </w:numPr>
        <w:tabs>
          <w:tab w:val="num" w:pos="902"/>
        </w:tabs>
        <w:spacing w:before="0" w:line="360" w:lineRule="auto"/>
        <w:ind w:left="902" w:right="426" w:hanging="540"/>
        <w:rPr>
          <w:sz w:val="24"/>
          <w:lang w:eastAsia="en-US"/>
        </w:rPr>
      </w:pPr>
      <w:r w:rsidRPr="00097FF3">
        <w:rPr>
          <w:sz w:val="24"/>
          <w:rtl/>
          <w:lang w:eastAsia="en-US"/>
        </w:rPr>
        <w:t xml:space="preserve">המציע מתחייב למסור למשרד בסיום ההתקשרות או במהלכה את כל התוצרים נשוא עבודתו במסגרת הסכם זה וכל חומר אחר שיוכן על ידו במסגרת ביצוע ההסכם. </w:t>
      </w:r>
    </w:p>
    <w:p w:rsidR="00377D70" w:rsidRPr="00097FF3" w:rsidRDefault="00377D70" w:rsidP="00097FF3">
      <w:pPr>
        <w:numPr>
          <w:ilvl w:val="1"/>
          <w:numId w:val="34"/>
        </w:numPr>
        <w:tabs>
          <w:tab w:val="num" w:pos="902"/>
        </w:tabs>
        <w:spacing w:before="0" w:line="360" w:lineRule="auto"/>
        <w:ind w:left="902" w:right="426" w:hanging="540"/>
        <w:rPr>
          <w:sz w:val="24"/>
          <w:lang w:eastAsia="en-US"/>
        </w:rPr>
      </w:pPr>
      <w:r w:rsidRPr="00097FF3">
        <w:rPr>
          <w:sz w:val="24"/>
          <w:rtl/>
          <w:lang w:eastAsia="en-US"/>
        </w:rPr>
        <w:t>במידה והופסקה עבודת ה</w:t>
      </w:r>
      <w:r w:rsidRPr="00097FF3">
        <w:rPr>
          <w:rFonts w:hint="cs"/>
          <w:sz w:val="24"/>
          <w:rtl/>
          <w:lang w:eastAsia="en-US"/>
        </w:rPr>
        <w:t>ספק</w:t>
      </w:r>
      <w:r w:rsidRPr="00097FF3">
        <w:rPr>
          <w:sz w:val="24"/>
          <w:rtl/>
          <w:lang w:eastAsia="en-US"/>
        </w:rPr>
        <w:t xml:space="preserve"> טרם סיום תקופת החוזה, סיום הפעילויות בהן התחיל ה</w:t>
      </w:r>
      <w:r w:rsidRPr="00097FF3">
        <w:rPr>
          <w:rFonts w:hint="cs"/>
          <w:sz w:val="24"/>
          <w:rtl/>
          <w:lang w:eastAsia="en-US"/>
        </w:rPr>
        <w:t>ספק</w:t>
      </w:r>
      <w:r w:rsidRPr="00097FF3">
        <w:rPr>
          <w:sz w:val="24"/>
          <w:rtl/>
          <w:lang w:eastAsia="en-US"/>
        </w:rPr>
        <w:t xml:space="preserve"> תלויה בהחלטת ה</w:t>
      </w:r>
      <w:r w:rsidRPr="00097FF3">
        <w:rPr>
          <w:rFonts w:hint="cs"/>
          <w:sz w:val="24"/>
          <w:rtl/>
          <w:lang w:eastAsia="en-US"/>
        </w:rPr>
        <w:t>מזמין</w:t>
      </w:r>
      <w:r w:rsidRPr="00097FF3">
        <w:rPr>
          <w:sz w:val="24"/>
          <w:rtl/>
          <w:lang w:eastAsia="en-US"/>
        </w:rPr>
        <w:t xml:space="preserve"> ש</w:t>
      </w:r>
      <w:r w:rsidRPr="00097FF3">
        <w:rPr>
          <w:rFonts w:hint="cs"/>
          <w:sz w:val="24"/>
          <w:rtl/>
          <w:lang w:eastAsia="en-US"/>
        </w:rPr>
        <w:t xml:space="preserve">יקבע </w:t>
      </w:r>
      <w:r w:rsidRPr="00097FF3">
        <w:rPr>
          <w:sz w:val="24"/>
          <w:rtl/>
          <w:lang w:eastAsia="en-US"/>
        </w:rPr>
        <w:t>על פי סיבת הפסקת ההתקשרות.</w:t>
      </w:r>
    </w:p>
    <w:p w:rsidR="00377D70" w:rsidRPr="00097FF3" w:rsidRDefault="00377D70" w:rsidP="00097FF3">
      <w:pPr>
        <w:numPr>
          <w:ilvl w:val="1"/>
          <w:numId w:val="34"/>
        </w:numPr>
        <w:tabs>
          <w:tab w:val="num" w:pos="902"/>
        </w:tabs>
        <w:spacing w:before="0" w:line="360" w:lineRule="auto"/>
        <w:ind w:left="902" w:right="426" w:hanging="540"/>
        <w:rPr>
          <w:sz w:val="24"/>
          <w:lang w:eastAsia="en-US"/>
        </w:rPr>
      </w:pPr>
      <w:r w:rsidRPr="00097FF3">
        <w:rPr>
          <w:sz w:val="24"/>
          <w:rtl/>
          <w:lang w:eastAsia="en-US"/>
        </w:rPr>
        <w:t>ה</w:t>
      </w:r>
      <w:r w:rsidRPr="00097FF3">
        <w:rPr>
          <w:rFonts w:hint="cs"/>
          <w:sz w:val="24"/>
          <w:rtl/>
          <w:lang w:eastAsia="en-US"/>
        </w:rPr>
        <w:t>ספק</w:t>
      </w:r>
      <w:r w:rsidRPr="00097FF3">
        <w:rPr>
          <w:sz w:val="24"/>
          <w:rtl/>
          <w:lang w:eastAsia="en-US"/>
        </w:rPr>
        <w:t xml:space="preserve"> מתחייב לפעול ולנקוט בכל האמצעים שברשותו על מנת לצמצם את הנזק כתוצאה מסיום ההתקשרות לפי סעיף זה.</w:t>
      </w:r>
    </w:p>
    <w:p w:rsidR="00377D70" w:rsidRPr="00097FF3" w:rsidRDefault="00377D70" w:rsidP="00097FF3">
      <w:pPr>
        <w:numPr>
          <w:ilvl w:val="1"/>
          <w:numId w:val="34"/>
        </w:numPr>
        <w:tabs>
          <w:tab w:val="num" w:pos="902"/>
        </w:tabs>
        <w:spacing w:before="0" w:line="360" w:lineRule="auto"/>
        <w:ind w:left="902" w:right="426" w:hanging="540"/>
        <w:rPr>
          <w:sz w:val="24"/>
          <w:lang w:eastAsia="en-US"/>
        </w:rPr>
      </w:pPr>
      <w:r w:rsidRPr="00097FF3">
        <w:rPr>
          <w:rFonts w:hint="cs"/>
          <w:sz w:val="24"/>
          <w:rtl/>
          <w:lang w:eastAsia="en-US"/>
        </w:rPr>
        <w:t>המזמין מתחייב לשלם לספק את התמורה בגין השירותים שניתנו עד מועד סיום ההתקשרות בפועל.</w:t>
      </w:r>
    </w:p>
    <w:p w:rsidR="00D67BD9" w:rsidRPr="00097FF3" w:rsidRDefault="00C1539C" w:rsidP="00097FF3">
      <w:pPr>
        <w:numPr>
          <w:ilvl w:val="1"/>
          <w:numId w:val="34"/>
        </w:numPr>
        <w:tabs>
          <w:tab w:val="num" w:pos="902"/>
        </w:tabs>
        <w:spacing w:before="0" w:line="360" w:lineRule="auto"/>
        <w:ind w:left="902" w:right="426" w:hanging="540"/>
        <w:rPr>
          <w:sz w:val="24"/>
          <w:rtl/>
          <w:lang w:eastAsia="en-US"/>
        </w:rPr>
      </w:pPr>
      <w:r w:rsidRPr="00097FF3">
        <w:rPr>
          <w:sz w:val="24"/>
          <w:rtl/>
          <w:lang w:eastAsia="en-US"/>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r w:rsidR="00D67BD9" w:rsidRPr="00097FF3">
        <w:rPr>
          <w:sz w:val="24"/>
          <w:rtl/>
          <w:lang w:eastAsia="en-US"/>
        </w:rPr>
        <w:t xml:space="preserve">במידה ויפר הספק התחייבות זו רשאי המזמין לעכב תשלומים בהיקף של עד עלות </w:t>
      </w:r>
      <w:r w:rsidR="00D67BD9" w:rsidRPr="00097FF3">
        <w:rPr>
          <w:rFonts w:hint="cs"/>
          <w:sz w:val="24"/>
          <w:rtl/>
          <w:lang w:eastAsia="en-US"/>
        </w:rPr>
        <w:t>דמי שירות</w:t>
      </w:r>
      <w:r w:rsidR="00D67BD9" w:rsidRPr="00097FF3">
        <w:rPr>
          <w:sz w:val="24"/>
          <w:rtl/>
          <w:lang w:eastAsia="en-US"/>
        </w:rPr>
        <w:t xml:space="preserve"> דו חודשי עד שתתוקן ההפרה לשביעות רצו</w:t>
      </w:r>
      <w:r w:rsidR="00D67BD9" w:rsidRPr="00097FF3">
        <w:rPr>
          <w:rFonts w:hint="cs"/>
          <w:sz w:val="24"/>
          <w:rtl/>
          <w:lang w:eastAsia="en-US"/>
        </w:rPr>
        <w:t>ן המזמין.</w:t>
      </w:r>
    </w:p>
    <w:p w:rsidR="006315F0" w:rsidRPr="00097FF3" w:rsidRDefault="000938C4" w:rsidP="00097FF3">
      <w:pPr>
        <w:numPr>
          <w:ilvl w:val="1"/>
          <w:numId w:val="34"/>
        </w:numPr>
        <w:tabs>
          <w:tab w:val="num" w:pos="902"/>
        </w:tabs>
        <w:spacing w:before="0" w:line="360" w:lineRule="auto"/>
        <w:ind w:left="902" w:right="426" w:hanging="540"/>
        <w:rPr>
          <w:sz w:val="24"/>
          <w:rtl/>
          <w:lang w:eastAsia="en-US"/>
        </w:rPr>
      </w:pPr>
      <w:r w:rsidRPr="00097FF3">
        <w:rPr>
          <w:sz w:val="24"/>
          <w:rtl/>
          <w:lang w:eastAsia="en-US"/>
        </w:rPr>
        <w:t>ה</w:t>
      </w:r>
      <w:r w:rsidRPr="00097FF3">
        <w:rPr>
          <w:rFonts w:hint="cs"/>
          <w:sz w:val="24"/>
          <w:rtl/>
          <w:lang w:eastAsia="en-US"/>
        </w:rPr>
        <w:t>ספק</w:t>
      </w:r>
      <w:r w:rsidR="006315F0" w:rsidRPr="00097FF3">
        <w:rPr>
          <w:sz w:val="24"/>
          <w:rtl/>
          <w:lang w:eastAsia="en-US"/>
        </w:rPr>
        <w:t xml:space="preserve"> מתחייב להשמיד את כל הדוחות, הרישומים, המסמכים ונתוני הביניים שנוצרו במהלך ביצוע השירותים וזאת מיד עם גמר ביצוע השירותים, ולמסור ל</w:t>
      </w:r>
      <w:r w:rsidR="00B27D0D" w:rsidRPr="00097FF3">
        <w:rPr>
          <w:rFonts w:hint="cs"/>
          <w:sz w:val="24"/>
          <w:rtl/>
          <w:lang w:eastAsia="en-US"/>
        </w:rPr>
        <w:t>משרד</w:t>
      </w:r>
      <w:r w:rsidR="006315F0" w:rsidRPr="00097FF3">
        <w:rPr>
          <w:sz w:val="24"/>
          <w:rtl/>
          <w:lang w:eastAsia="en-US"/>
        </w:rPr>
        <w:t xml:space="preserve"> את כל דפי ההעתק של  הדוחות ו/או הרישומים הסופיים שהופקו לשם ביצוע השירותים ביחד עם המקור.</w:t>
      </w:r>
      <w:r w:rsidRPr="00097FF3">
        <w:rPr>
          <w:rFonts w:hint="cs"/>
          <w:sz w:val="24"/>
          <w:rtl/>
          <w:lang w:eastAsia="en-US"/>
        </w:rPr>
        <w:t xml:space="preserve"> </w:t>
      </w:r>
      <w:r w:rsidR="006315F0" w:rsidRPr="00097FF3">
        <w:rPr>
          <w:sz w:val="24"/>
          <w:rtl/>
          <w:lang w:eastAsia="en-US"/>
        </w:rPr>
        <w:t>התחייבויות המציע, על פי סעיף זה, אינה מוגבלת בזמן ומהווה תנאי יסודי המחייב את כלל עובדי המציע לסוגיהם המעורבים בפרויקט.</w:t>
      </w:r>
    </w:p>
    <w:p w:rsidR="00C1539C" w:rsidRPr="00097FF3" w:rsidRDefault="00C1539C" w:rsidP="00097FF3">
      <w:pPr>
        <w:tabs>
          <w:tab w:val="num" w:pos="902"/>
        </w:tabs>
        <w:spacing w:before="0" w:line="360" w:lineRule="auto"/>
        <w:ind w:left="902"/>
        <w:rPr>
          <w:sz w:val="24"/>
          <w:rtl/>
          <w:lang w:eastAsia="en-US"/>
        </w:rPr>
      </w:pPr>
    </w:p>
    <w:p w:rsidR="00C1539C" w:rsidRPr="00097FF3" w:rsidRDefault="00C1539C" w:rsidP="00097FF3">
      <w:pPr>
        <w:tabs>
          <w:tab w:val="num" w:pos="902"/>
        </w:tabs>
        <w:spacing w:before="0" w:line="360" w:lineRule="auto"/>
        <w:ind w:left="902"/>
        <w:rPr>
          <w:sz w:val="24"/>
          <w:lang w:eastAsia="en-US"/>
        </w:rPr>
      </w:pPr>
    </w:p>
    <w:p w:rsidR="00C154D4" w:rsidRPr="00097FF3" w:rsidRDefault="00C154D4" w:rsidP="00097FF3">
      <w:pPr>
        <w:keepLines/>
        <w:tabs>
          <w:tab w:val="num" w:pos="927"/>
        </w:tabs>
        <w:spacing w:line="360" w:lineRule="auto"/>
        <w:ind w:left="360"/>
        <w:rPr>
          <w:b/>
          <w:bCs/>
          <w:sz w:val="24"/>
          <w:rtl/>
          <w:lang w:eastAsia="en-US"/>
        </w:rPr>
      </w:pPr>
      <w:r w:rsidRPr="00097FF3">
        <w:rPr>
          <w:rFonts w:hint="eastAsia"/>
          <w:b/>
          <w:bCs/>
          <w:sz w:val="24"/>
          <w:rtl/>
          <w:lang w:eastAsia="en-US"/>
        </w:rPr>
        <w:t>סעיף</w:t>
      </w:r>
      <w:r w:rsidRPr="00097FF3">
        <w:rPr>
          <w:b/>
          <w:bCs/>
          <w:sz w:val="24"/>
          <w:rtl/>
          <w:lang w:eastAsia="en-US"/>
        </w:rPr>
        <w:t xml:space="preserve"> </w:t>
      </w:r>
      <w:r w:rsidRPr="00097FF3">
        <w:rPr>
          <w:rFonts w:hint="eastAsia"/>
          <w:b/>
          <w:bCs/>
          <w:sz w:val="24"/>
          <w:rtl/>
          <w:lang w:eastAsia="en-US"/>
        </w:rPr>
        <w:t>זה</w:t>
      </w:r>
      <w:r w:rsidRPr="00097FF3">
        <w:rPr>
          <w:b/>
          <w:bCs/>
          <w:sz w:val="24"/>
          <w:rtl/>
          <w:lang w:eastAsia="en-US"/>
        </w:rPr>
        <w:t xml:space="preserve"> </w:t>
      </w:r>
      <w:r w:rsidRPr="00097FF3">
        <w:rPr>
          <w:rFonts w:hint="eastAsia"/>
          <w:b/>
          <w:bCs/>
          <w:sz w:val="24"/>
          <w:rtl/>
          <w:lang w:eastAsia="en-US"/>
        </w:rPr>
        <w:t>הינו</w:t>
      </w:r>
      <w:r w:rsidRPr="00097FF3">
        <w:rPr>
          <w:b/>
          <w:bCs/>
          <w:sz w:val="24"/>
          <w:rtl/>
          <w:lang w:eastAsia="en-US"/>
        </w:rPr>
        <w:t xml:space="preserve"> </w:t>
      </w:r>
      <w:r w:rsidRPr="00097FF3">
        <w:rPr>
          <w:rFonts w:hint="eastAsia"/>
          <w:b/>
          <w:bCs/>
          <w:sz w:val="24"/>
          <w:rtl/>
          <w:lang w:eastAsia="en-US"/>
        </w:rPr>
        <w:t>תנאי</w:t>
      </w:r>
      <w:r w:rsidRPr="00097FF3">
        <w:rPr>
          <w:b/>
          <w:bCs/>
          <w:sz w:val="24"/>
          <w:rtl/>
          <w:lang w:eastAsia="en-US"/>
        </w:rPr>
        <w:t xml:space="preserve"> </w:t>
      </w:r>
      <w:r w:rsidRPr="00097FF3">
        <w:rPr>
          <w:rFonts w:hint="eastAsia"/>
          <w:b/>
          <w:bCs/>
          <w:sz w:val="24"/>
          <w:rtl/>
          <w:lang w:eastAsia="en-US"/>
        </w:rPr>
        <w:t>יסודי</w:t>
      </w:r>
      <w:r w:rsidRPr="00097FF3">
        <w:rPr>
          <w:b/>
          <w:bCs/>
          <w:sz w:val="24"/>
          <w:rtl/>
          <w:lang w:eastAsia="en-US"/>
        </w:rPr>
        <w:t xml:space="preserve"> </w:t>
      </w:r>
      <w:r w:rsidRPr="00097FF3">
        <w:rPr>
          <w:rFonts w:hint="eastAsia"/>
          <w:b/>
          <w:bCs/>
          <w:sz w:val="24"/>
          <w:rtl/>
          <w:lang w:eastAsia="en-US"/>
        </w:rPr>
        <w:t>בהסכם</w:t>
      </w:r>
    </w:p>
    <w:p w:rsidR="00C154D4" w:rsidRPr="00097FF3" w:rsidRDefault="00C154D4" w:rsidP="00097FF3">
      <w:pPr>
        <w:spacing w:line="360" w:lineRule="auto"/>
        <w:rPr>
          <w:b/>
          <w:bCs/>
          <w:sz w:val="24"/>
          <w:u w:val="single"/>
          <w:lang w:eastAsia="en-US"/>
        </w:rPr>
      </w:pPr>
      <w:bookmarkStart w:id="216" w:name="_Ref157046594"/>
    </w:p>
    <w:p w:rsidR="00C154D4" w:rsidRPr="00097FF3" w:rsidRDefault="00C154D4" w:rsidP="00097FF3">
      <w:pPr>
        <w:numPr>
          <w:ilvl w:val="0"/>
          <w:numId w:val="34"/>
        </w:numPr>
        <w:spacing w:before="0" w:line="360" w:lineRule="auto"/>
        <w:rPr>
          <w:b/>
          <w:bCs/>
          <w:sz w:val="24"/>
          <w:u w:val="single"/>
          <w:lang w:eastAsia="en-US"/>
        </w:rPr>
      </w:pPr>
      <w:bookmarkStart w:id="217" w:name="_Ref195431767"/>
      <w:r w:rsidRPr="00097FF3">
        <w:rPr>
          <w:b/>
          <w:bCs/>
          <w:sz w:val="24"/>
          <w:u w:val="single"/>
          <w:rtl/>
          <w:lang w:eastAsia="en-US"/>
        </w:rPr>
        <w:t>נציגי</w:t>
      </w:r>
      <w:r w:rsidRPr="00097FF3">
        <w:rPr>
          <w:rFonts w:hint="eastAsia"/>
          <w:b/>
          <w:bCs/>
          <w:sz w:val="24"/>
          <w:u w:val="single"/>
          <w:rtl/>
          <w:lang w:eastAsia="en-US"/>
        </w:rPr>
        <w:t>ם</w:t>
      </w:r>
      <w:r w:rsidRPr="00097FF3">
        <w:rPr>
          <w:b/>
          <w:bCs/>
          <w:sz w:val="24"/>
          <w:u w:val="single"/>
          <w:rtl/>
          <w:lang w:eastAsia="en-US"/>
        </w:rPr>
        <w:t xml:space="preserve">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נציג המזמין לצורך ביצוע הסכם זה </w:t>
      </w:r>
      <w:r w:rsidRPr="00097FF3">
        <w:rPr>
          <w:rFonts w:hint="eastAsia"/>
          <w:sz w:val="24"/>
          <w:rtl/>
          <w:lang w:eastAsia="en-US"/>
        </w:rPr>
        <w:t>הינ</w:t>
      </w:r>
      <w:r w:rsidR="00B671AC" w:rsidRPr="00097FF3">
        <w:rPr>
          <w:rFonts w:hint="cs"/>
          <w:sz w:val="24"/>
          <w:rtl/>
          <w:lang w:eastAsia="en-US"/>
        </w:rPr>
        <w:t xml:space="preserve">ו מר משה בן זקן  </w:t>
      </w:r>
      <w:r w:rsidRPr="00097FF3">
        <w:rPr>
          <w:sz w:val="24"/>
          <w:rtl/>
          <w:lang w:eastAsia="en-US"/>
        </w:rPr>
        <w:t>או מי שיוסמך על יד</w:t>
      </w:r>
      <w:r w:rsidR="00B671AC" w:rsidRPr="00097FF3">
        <w:rPr>
          <w:rFonts w:hint="cs"/>
          <w:sz w:val="24"/>
          <w:rtl/>
          <w:lang w:eastAsia="en-US"/>
        </w:rPr>
        <w:t>ו</w:t>
      </w:r>
      <w:r w:rsidRPr="00097FF3">
        <w:rPr>
          <w:sz w:val="24"/>
          <w:rtl/>
          <w:lang w:eastAsia="en-US"/>
        </w:rPr>
        <w:t xml:space="preserve"> בכתב (להלן: "נציג המזמין"). המ</w:t>
      </w:r>
      <w:r w:rsidRPr="00097FF3">
        <w:rPr>
          <w:rFonts w:hint="eastAsia"/>
          <w:sz w:val="24"/>
          <w:rtl/>
          <w:lang w:eastAsia="en-US"/>
        </w:rPr>
        <w:t>זמין</w:t>
      </w:r>
      <w:r w:rsidRPr="00097FF3">
        <w:rPr>
          <w:sz w:val="24"/>
          <w:rtl/>
          <w:lang w:eastAsia="en-US"/>
        </w:rPr>
        <w:t xml:space="preserve"> רשאי להחליף את נציגו </w:t>
      </w:r>
      <w:r w:rsidRPr="00097FF3">
        <w:rPr>
          <w:rFonts w:hint="eastAsia"/>
          <w:sz w:val="24"/>
          <w:rtl/>
          <w:lang w:eastAsia="en-US"/>
        </w:rPr>
        <w:t>ו</w:t>
      </w:r>
      <w:r w:rsidRPr="00097FF3">
        <w:rPr>
          <w:sz w:val="24"/>
          <w:rtl/>
          <w:lang w:eastAsia="en-US"/>
        </w:rPr>
        <w:t>/או נציגיו בכל עת על ידי מתן הודעה בכתב ל</w:t>
      </w:r>
      <w:r w:rsidRPr="00097FF3">
        <w:rPr>
          <w:rFonts w:hint="eastAsia"/>
          <w:sz w:val="24"/>
          <w:rtl/>
          <w:lang w:eastAsia="en-US"/>
        </w:rPr>
        <w:t>ספק</w:t>
      </w:r>
      <w:r w:rsidRPr="00097FF3">
        <w:rPr>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הספק</w:t>
      </w:r>
      <w:r w:rsidRPr="00097FF3">
        <w:rPr>
          <w:sz w:val="24"/>
          <w:rtl/>
          <w:lang w:eastAsia="en-US"/>
        </w:rPr>
        <w:t xml:space="preserve"> </w:t>
      </w:r>
      <w:r w:rsidRPr="00097FF3">
        <w:rPr>
          <w:rFonts w:hint="eastAsia"/>
          <w:sz w:val="24"/>
          <w:rtl/>
          <w:lang w:eastAsia="en-US"/>
        </w:rPr>
        <w:t>מתחייב</w:t>
      </w:r>
      <w:r w:rsidRPr="00097FF3">
        <w:rPr>
          <w:sz w:val="24"/>
          <w:rtl/>
          <w:lang w:eastAsia="en-US"/>
        </w:rPr>
        <w:t xml:space="preserve"> </w:t>
      </w:r>
      <w:r w:rsidRPr="00097FF3">
        <w:rPr>
          <w:rFonts w:hint="eastAsia"/>
          <w:sz w:val="24"/>
          <w:rtl/>
          <w:lang w:eastAsia="en-US"/>
        </w:rPr>
        <w:t>להישמע</w:t>
      </w:r>
      <w:r w:rsidRPr="00097FF3">
        <w:rPr>
          <w:sz w:val="24"/>
          <w:rtl/>
          <w:lang w:eastAsia="en-US"/>
        </w:rPr>
        <w:t xml:space="preserve"> </w:t>
      </w:r>
      <w:r w:rsidRPr="00097FF3">
        <w:rPr>
          <w:rFonts w:hint="eastAsia"/>
          <w:sz w:val="24"/>
          <w:rtl/>
          <w:lang w:eastAsia="en-US"/>
        </w:rPr>
        <w:t>להוראות</w:t>
      </w:r>
      <w:r w:rsidRPr="00097FF3">
        <w:rPr>
          <w:sz w:val="24"/>
          <w:rtl/>
          <w:lang w:eastAsia="en-US"/>
        </w:rPr>
        <w:t xml:space="preserve"> </w:t>
      </w:r>
      <w:r w:rsidRPr="00097FF3">
        <w:rPr>
          <w:rFonts w:hint="eastAsia"/>
          <w:sz w:val="24"/>
          <w:rtl/>
          <w:lang w:eastAsia="en-US"/>
        </w:rPr>
        <w:t>נציג</w:t>
      </w:r>
      <w:r w:rsidRPr="00097FF3">
        <w:rPr>
          <w:sz w:val="24"/>
          <w:rtl/>
          <w:lang w:eastAsia="en-US"/>
        </w:rPr>
        <w:t xml:space="preserve"> </w:t>
      </w:r>
      <w:r w:rsidRPr="00097FF3">
        <w:rPr>
          <w:rFonts w:hint="eastAsia"/>
          <w:sz w:val="24"/>
          <w:rtl/>
          <w:lang w:eastAsia="en-US"/>
        </w:rPr>
        <w:t>המזמין</w:t>
      </w:r>
      <w:r w:rsidRPr="00097FF3">
        <w:rPr>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w:t>
      </w:r>
      <w:r w:rsidRPr="00097FF3">
        <w:rPr>
          <w:rFonts w:hint="eastAsia"/>
          <w:sz w:val="24"/>
          <w:rtl/>
          <w:lang w:eastAsia="en-US"/>
        </w:rPr>
        <w:t>מטלות</w:t>
      </w:r>
      <w:r w:rsidRPr="00097FF3">
        <w:rPr>
          <w:sz w:val="24"/>
          <w:rtl/>
          <w:lang w:eastAsia="en-US"/>
        </w:rPr>
        <w:t xml:space="preserve"> נוספות שאינן מוגדרות בסעיף </w:t>
      </w:r>
      <w:r w:rsidRPr="00097FF3">
        <w:fldChar w:fldCharType="begin"/>
      </w:r>
      <w:r w:rsidRPr="00097FF3">
        <w:instrText xml:space="preserve"> REF _Ref300480574 \r \h  \* MERGEFORMAT </w:instrText>
      </w:r>
      <w:r w:rsidRPr="00097FF3">
        <w:fldChar w:fldCharType="separate"/>
      </w:r>
      <w:r w:rsidR="00134D09" w:rsidRPr="00134D09">
        <w:rPr>
          <w:sz w:val="24"/>
          <w:cs/>
          <w:lang w:eastAsia="en-US"/>
        </w:rPr>
        <w:t>‎</w:t>
      </w:r>
      <w:r w:rsidR="00134D09" w:rsidRPr="00134D09">
        <w:rPr>
          <w:sz w:val="24"/>
          <w:lang w:eastAsia="en-US"/>
        </w:rPr>
        <w:t>3</w:t>
      </w:r>
      <w:r w:rsidRPr="00097FF3">
        <w:fldChar w:fldCharType="end"/>
      </w:r>
      <w:r w:rsidRPr="00097FF3">
        <w:rPr>
          <w:rFonts w:hint="cs"/>
          <w:sz w:val="24"/>
          <w:rtl/>
          <w:lang w:eastAsia="en-US"/>
        </w:rPr>
        <w:t xml:space="preserve"> </w:t>
      </w:r>
      <w:r w:rsidRPr="00097FF3">
        <w:rPr>
          <w:sz w:val="24"/>
          <w:rtl/>
          <w:lang w:eastAsia="en-US"/>
        </w:rPr>
        <w:t>לעיל אולם הן נכללות בתחום הרחב של דרישות המכרז וכישורי ספק ה</w:t>
      </w:r>
      <w:r w:rsidRPr="00097FF3">
        <w:rPr>
          <w:rFonts w:hint="eastAsia"/>
          <w:sz w:val="24"/>
          <w:rtl/>
          <w:lang w:eastAsia="en-US"/>
        </w:rPr>
        <w:t>שירות</w:t>
      </w:r>
      <w:r w:rsidRPr="00097FF3">
        <w:rPr>
          <w:rFonts w:hint="cs"/>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נציג </w:t>
      </w:r>
      <w:r w:rsidRPr="00097FF3">
        <w:rPr>
          <w:rFonts w:hint="cs"/>
          <w:sz w:val="24"/>
          <w:rtl/>
          <w:lang w:eastAsia="en-US"/>
        </w:rPr>
        <w:t>הספק</w:t>
      </w:r>
      <w:r w:rsidRPr="00097FF3">
        <w:rPr>
          <w:sz w:val="24"/>
          <w:rtl/>
          <w:lang w:eastAsia="en-US"/>
        </w:rPr>
        <w:t xml:space="preserve"> (להלן: "הנציג הניהולי") לעניין הסכם זה </w:t>
      </w:r>
      <w:r w:rsidRPr="00097FF3">
        <w:rPr>
          <w:rFonts w:hint="eastAsia"/>
          <w:sz w:val="24"/>
          <w:rtl/>
          <w:lang w:eastAsia="en-US"/>
        </w:rPr>
        <w:t>הוא</w:t>
      </w:r>
      <w:r w:rsidRPr="00097FF3">
        <w:rPr>
          <w:sz w:val="24"/>
          <w:rtl/>
          <w:lang w:eastAsia="en-US"/>
        </w:rPr>
        <w:t xml:space="preserve"> __________________.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החלפת </w:t>
      </w:r>
      <w:r w:rsidRPr="00097FF3">
        <w:rPr>
          <w:rFonts w:hint="eastAsia"/>
          <w:sz w:val="24"/>
          <w:rtl/>
          <w:lang w:eastAsia="en-US"/>
        </w:rPr>
        <w:t>ה</w:t>
      </w:r>
      <w:r w:rsidRPr="00097FF3">
        <w:rPr>
          <w:sz w:val="24"/>
          <w:rtl/>
          <w:lang w:eastAsia="en-US"/>
        </w:rPr>
        <w:t>נציג ה</w:t>
      </w:r>
      <w:r w:rsidRPr="00097FF3">
        <w:rPr>
          <w:rFonts w:hint="eastAsia"/>
          <w:sz w:val="24"/>
          <w:rtl/>
          <w:lang w:eastAsia="en-US"/>
        </w:rPr>
        <w:t>ניהולי</w:t>
      </w:r>
      <w:r w:rsidRPr="00097FF3">
        <w:rPr>
          <w:sz w:val="24"/>
          <w:rtl/>
          <w:lang w:eastAsia="en-US"/>
        </w:rPr>
        <w:t xml:space="preserve"> מותנית באישור מוקדם של ה</w:t>
      </w:r>
      <w:r w:rsidRPr="00097FF3">
        <w:rPr>
          <w:rFonts w:hint="eastAsia"/>
          <w:sz w:val="24"/>
          <w:rtl/>
          <w:lang w:eastAsia="en-US"/>
        </w:rPr>
        <w:t>מזמין</w:t>
      </w:r>
      <w:r w:rsidRPr="00097FF3">
        <w:rPr>
          <w:sz w:val="24"/>
          <w:rtl/>
          <w:lang w:eastAsia="en-US"/>
        </w:rPr>
        <w:t xml:space="preserve">, בכתב. </w:t>
      </w:r>
      <w:r w:rsidRPr="00097FF3">
        <w:rPr>
          <w:rFonts w:hint="cs"/>
          <w:sz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מבלי לגרוע מהאמור בסעיפים לעיל המ</w:t>
      </w:r>
      <w:r w:rsidRPr="00097FF3">
        <w:rPr>
          <w:rFonts w:hint="eastAsia"/>
          <w:sz w:val="24"/>
          <w:rtl/>
          <w:lang w:eastAsia="en-US"/>
        </w:rPr>
        <w:t>זמין</w:t>
      </w:r>
      <w:r w:rsidRPr="00097FF3">
        <w:rPr>
          <w:sz w:val="24"/>
          <w:rtl/>
          <w:lang w:eastAsia="en-US"/>
        </w:rPr>
        <w:t xml:space="preserve"> יהא רשאי בכל עת לדרוש מן ה</w:t>
      </w:r>
      <w:r w:rsidRPr="00097FF3">
        <w:rPr>
          <w:rFonts w:hint="eastAsia"/>
          <w:sz w:val="24"/>
          <w:rtl/>
          <w:lang w:eastAsia="en-US"/>
        </w:rPr>
        <w:t>ספק</w:t>
      </w:r>
      <w:r w:rsidRPr="00097FF3">
        <w:rPr>
          <w:sz w:val="24"/>
          <w:rtl/>
          <w:lang w:eastAsia="en-US"/>
        </w:rPr>
        <w:t xml:space="preserve"> להחליף את נציגו</w:t>
      </w:r>
      <w:r w:rsidRPr="00097FF3">
        <w:rPr>
          <w:rFonts w:hint="cs"/>
          <w:sz w:val="24"/>
          <w:rtl/>
          <w:lang w:eastAsia="en-US"/>
        </w:rPr>
        <w:t xml:space="preserve"> הניהולי וכן כל אחד אחר מחברי הצוות המספק את השירותים למזמין</w:t>
      </w:r>
      <w:r w:rsidRPr="00097FF3">
        <w:rPr>
          <w:sz w:val="24"/>
          <w:rtl/>
          <w:lang w:eastAsia="en-US"/>
        </w:rPr>
        <w:t xml:space="preserve">, </w:t>
      </w:r>
      <w:r w:rsidRPr="00097FF3">
        <w:rPr>
          <w:rFonts w:hint="eastAsia"/>
          <w:sz w:val="24"/>
          <w:rtl/>
          <w:lang w:eastAsia="en-US"/>
        </w:rPr>
        <w:t>ללא</w:t>
      </w:r>
      <w:r w:rsidRPr="00097FF3">
        <w:rPr>
          <w:sz w:val="24"/>
          <w:rtl/>
          <w:lang w:eastAsia="en-US"/>
        </w:rPr>
        <w:t xml:space="preserve"> </w:t>
      </w:r>
      <w:r w:rsidRPr="00097FF3">
        <w:rPr>
          <w:rFonts w:hint="eastAsia"/>
          <w:sz w:val="24"/>
          <w:rtl/>
          <w:lang w:eastAsia="en-US"/>
        </w:rPr>
        <w:t>פיצוי</w:t>
      </w:r>
      <w:r w:rsidRPr="00097FF3">
        <w:rPr>
          <w:rFonts w:hint="cs"/>
          <w:sz w:val="24"/>
          <w:rtl/>
          <w:lang w:eastAsia="en-US"/>
        </w:rPr>
        <w:t xml:space="preserve"> כלשהו</w:t>
      </w:r>
      <w:r w:rsidRPr="00097FF3">
        <w:rPr>
          <w:sz w:val="24"/>
          <w:rtl/>
          <w:lang w:eastAsia="en-US"/>
        </w:rPr>
        <w:t>, ו</w:t>
      </w:r>
      <w:r w:rsidRPr="00097FF3">
        <w:rPr>
          <w:rFonts w:hint="eastAsia"/>
          <w:sz w:val="24"/>
          <w:rtl/>
          <w:lang w:eastAsia="en-US"/>
        </w:rPr>
        <w:t>הספק</w:t>
      </w:r>
      <w:r w:rsidRPr="00097FF3">
        <w:rPr>
          <w:sz w:val="24"/>
          <w:rtl/>
          <w:lang w:eastAsia="en-US"/>
        </w:rPr>
        <w:t xml:space="preserve"> מתחייב לעשות כן בתוך 7 ימים.</w:t>
      </w:r>
    </w:p>
    <w:p w:rsidR="00C154D4" w:rsidRPr="00097FF3" w:rsidRDefault="00C154D4" w:rsidP="00097FF3">
      <w:pPr>
        <w:tabs>
          <w:tab w:val="num" w:pos="902"/>
        </w:tabs>
        <w:spacing w:line="360" w:lineRule="auto"/>
        <w:ind w:left="902"/>
        <w:rPr>
          <w:sz w:val="24"/>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rFonts w:hint="cs"/>
          <w:b/>
          <w:bCs/>
          <w:sz w:val="24"/>
          <w:u w:val="single"/>
          <w:rtl/>
          <w:lang w:eastAsia="en-US"/>
        </w:rPr>
        <w:t>אחריות</w:t>
      </w:r>
      <w:bookmarkEnd w:id="216"/>
      <w:bookmarkEnd w:id="217"/>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הספק</w:t>
      </w:r>
      <w:r w:rsidRPr="00097FF3">
        <w:rPr>
          <w:sz w:val="24"/>
          <w:rtl/>
          <w:lang w:eastAsia="en-US"/>
        </w:rPr>
        <w:t xml:space="preserve"> יהיה אחראי לאופן אספקת השירותים ואיכותם. האחריות הינה בין היתר לביצוע מקיף ומלא של השירותים</w:t>
      </w:r>
      <w:r w:rsidRPr="00097FF3">
        <w:rPr>
          <w:rFonts w:hint="cs"/>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במקרה</w:t>
      </w:r>
      <w:r w:rsidRPr="00097FF3">
        <w:rPr>
          <w:sz w:val="24"/>
          <w:rtl/>
          <w:lang w:eastAsia="en-US"/>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C154D4" w:rsidRPr="00097FF3" w:rsidRDefault="00C154D4" w:rsidP="00097FF3">
      <w:pPr>
        <w:tabs>
          <w:tab w:val="num" w:pos="927"/>
        </w:tabs>
        <w:spacing w:line="360" w:lineRule="auto"/>
        <w:ind w:left="189"/>
        <w:rPr>
          <w:b/>
          <w:bCs/>
          <w:sz w:val="24"/>
          <w:rtl/>
          <w:lang w:eastAsia="en-US"/>
        </w:rPr>
      </w:pPr>
      <w:r w:rsidRPr="00097FF3">
        <w:rPr>
          <w:rFonts w:hint="cs"/>
          <w:b/>
          <w:bCs/>
          <w:sz w:val="24"/>
          <w:rtl/>
          <w:lang w:eastAsia="en-US"/>
        </w:rPr>
        <w:t>סעיף זה הינו תנאי יסודי בהסכם</w:t>
      </w:r>
    </w:p>
    <w:p w:rsidR="00C154D4" w:rsidRPr="00097FF3" w:rsidRDefault="00C154D4" w:rsidP="00097FF3">
      <w:pPr>
        <w:tabs>
          <w:tab w:val="num" w:pos="927"/>
        </w:tabs>
        <w:spacing w:line="360" w:lineRule="auto"/>
        <w:ind w:left="189"/>
        <w:rPr>
          <w:b/>
          <w:bCs/>
          <w:sz w:val="24"/>
          <w:rtl/>
          <w:lang w:eastAsia="en-US"/>
        </w:rPr>
      </w:pP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rFonts w:hint="cs"/>
          <w:sz w:val="24"/>
          <w:rtl/>
          <w:lang w:eastAsia="en-US"/>
        </w:rPr>
        <w:t>המציע</w:t>
      </w:r>
      <w:r w:rsidRPr="00097FF3">
        <w:rPr>
          <w:sz w:val="24"/>
          <w:rtl/>
          <w:lang w:eastAsia="en-US"/>
        </w:rPr>
        <w:t xml:space="preserve"> מצהיר כי לא הפר או יפר כל זכות יוצרים ו/או פטנט ו/או סוד מסחרי כלשהו במהלך ביצוע </w:t>
      </w:r>
      <w:r w:rsidRPr="00097FF3">
        <w:rPr>
          <w:rFonts w:hint="cs"/>
          <w:sz w:val="24"/>
          <w:rtl/>
          <w:lang w:eastAsia="en-US"/>
        </w:rPr>
        <w:t>מחויבויותי</w:t>
      </w:r>
      <w:r w:rsidRPr="00097FF3">
        <w:rPr>
          <w:rFonts w:hint="eastAsia"/>
          <w:sz w:val="24"/>
          <w:rtl/>
          <w:lang w:eastAsia="en-US"/>
        </w:rPr>
        <w:t>ו</w:t>
      </w:r>
      <w:r w:rsidRPr="00097FF3">
        <w:rPr>
          <w:rFonts w:hint="cs"/>
          <w:sz w:val="24"/>
          <w:rtl/>
          <w:lang w:eastAsia="en-US"/>
        </w:rPr>
        <w:t xml:space="preserve"> </w:t>
      </w:r>
      <w:r w:rsidRPr="00097FF3">
        <w:rPr>
          <w:sz w:val="24"/>
          <w:rtl/>
          <w:lang w:eastAsia="en-US"/>
        </w:rPr>
        <w:t xml:space="preserve">על פי חוזה זה. </w:t>
      </w:r>
      <w:r w:rsidRPr="00097FF3">
        <w:rPr>
          <w:rFonts w:hint="cs"/>
          <w:sz w:val="24"/>
          <w:rtl/>
          <w:lang w:eastAsia="en-US"/>
        </w:rPr>
        <w:tab/>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המציע מתחייב לשפות את משרד הבריאות</w:t>
      </w:r>
      <w:r w:rsidRPr="00097FF3">
        <w:rPr>
          <w:sz w:val="24"/>
          <w:rtl/>
          <w:lang w:eastAsia="en-US"/>
        </w:rPr>
        <w:t xml:space="preserve"> בכל מקרה של תביעת צד שלישי </w:t>
      </w:r>
      <w:r w:rsidRPr="00097FF3">
        <w:rPr>
          <w:sz w:val="24"/>
          <w:rtl/>
        </w:rPr>
        <w:t>כי המערכת מפרה זכות יוצרים ו/או פטנט ו/או סוד מסחרי</w:t>
      </w:r>
      <w:r w:rsidRPr="00097FF3">
        <w:rPr>
          <w:rFonts w:hint="cs"/>
          <w:sz w:val="24"/>
          <w:rtl/>
          <w:lang w:eastAsia="en-US"/>
        </w:rPr>
        <w:t>.</w:t>
      </w:r>
    </w:p>
    <w:p w:rsidR="003506F9" w:rsidRPr="00097FF3" w:rsidRDefault="003506F9" w:rsidP="00097FF3">
      <w:pPr>
        <w:tabs>
          <w:tab w:val="num" w:pos="902"/>
        </w:tabs>
        <w:spacing w:before="0" w:line="360" w:lineRule="auto"/>
        <w:ind w:left="902"/>
        <w:rPr>
          <w:sz w:val="24"/>
          <w:rtl/>
          <w:lang w:eastAsia="en-US"/>
        </w:rPr>
      </w:pPr>
    </w:p>
    <w:p w:rsidR="00C154D4" w:rsidRPr="00097FF3" w:rsidRDefault="00C154D4" w:rsidP="00097FF3">
      <w:pPr>
        <w:numPr>
          <w:ilvl w:val="0"/>
          <w:numId w:val="34"/>
        </w:numPr>
        <w:spacing w:before="0" w:line="360" w:lineRule="auto"/>
        <w:rPr>
          <w:b/>
          <w:bCs/>
          <w:sz w:val="24"/>
          <w:u w:val="single"/>
          <w:rtl/>
          <w:lang w:eastAsia="en-US"/>
        </w:rPr>
      </w:pPr>
      <w:r w:rsidRPr="00097FF3">
        <w:rPr>
          <w:rFonts w:hint="cs"/>
          <w:b/>
          <w:bCs/>
          <w:sz w:val="24"/>
          <w:u w:val="single"/>
          <w:rtl/>
          <w:lang w:eastAsia="en-US"/>
        </w:rPr>
        <w:t>שיתוף פעולה עם ספקים נוספים</w:t>
      </w:r>
      <w:r w:rsidRPr="00097FF3">
        <w:rPr>
          <w:b/>
          <w:bCs/>
          <w:sz w:val="24"/>
          <w:u w:val="single"/>
          <w:rtl/>
          <w:lang w:eastAsia="en-US"/>
        </w:rPr>
        <w:t xml:space="preserve"> </w:t>
      </w:r>
      <w:r w:rsidRPr="00097FF3">
        <w:rPr>
          <w:rFonts w:hint="cs"/>
          <w:b/>
          <w:bCs/>
          <w:sz w:val="24"/>
          <w:u w:val="single"/>
          <w:rtl/>
          <w:lang w:eastAsia="en-US"/>
        </w:rPr>
        <w:t>ועם צוות המשרד</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הספק נותן בזאת את הסכמתו לכך </w:t>
      </w:r>
      <w:r w:rsidR="0004249E" w:rsidRPr="00097FF3">
        <w:rPr>
          <w:rFonts w:hint="cs"/>
          <w:sz w:val="24"/>
          <w:rtl/>
          <w:lang w:eastAsia="en-US"/>
        </w:rPr>
        <w:t xml:space="preserve">שכל עבודה אשר תבוצע </w:t>
      </w:r>
      <w:r w:rsidRPr="00097FF3">
        <w:rPr>
          <w:rFonts w:hint="cs"/>
          <w:sz w:val="24"/>
          <w:rtl/>
          <w:lang w:eastAsia="en-US"/>
        </w:rPr>
        <w:t xml:space="preserve">על ידו </w:t>
      </w:r>
      <w:r w:rsidR="0004249E" w:rsidRPr="00097FF3">
        <w:rPr>
          <w:rFonts w:hint="cs"/>
          <w:sz w:val="24"/>
          <w:rtl/>
          <w:lang w:eastAsia="en-US"/>
        </w:rPr>
        <w:t>ת</w:t>
      </w:r>
      <w:r w:rsidRPr="00097FF3">
        <w:rPr>
          <w:rFonts w:hint="cs"/>
          <w:sz w:val="24"/>
          <w:rtl/>
          <w:lang w:eastAsia="en-US"/>
        </w:rPr>
        <w:t>ועבר לספק אחר לקבלת חוות דעת מקצועית, על פי שיקול דעתו של המשרד.</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C154D4" w:rsidRPr="00097FF3" w:rsidRDefault="00C154D4" w:rsidP="00097FF3">
      <w:pPr>
        <w:spacing w:line="360" w:lineRule="auto"/>
        <w:ind w:left="902"/>
        <w:rPr>
          <w:sz w:val="24"/>
          <w:rtl/>
          <w:lang w:eastAsia="en-US"/>
        </w:rPr>
      </w:pPr>
    </w:p>
    <w:p w:rsidR="00C154D4" w:rsidRPr="00097FF3" w:rsidRDefault="00C154D4" w:rsidP="00097FF3">
      <w:pPr>
        <w:numPr>
          <w:ilvl w:val="0"/>
          <w:numId w:val="34"/>
        </w:numPr>
        <w:spacing w:before="0" w:line="360" w:lineRule="auto"/>
        <w:rPr>
          <w:b/>
          <w:bCs/>
          <w:sz w:val="24"/>
          <w:u w:val="single"/>
          <w:lang w:eastAsia="en-US"/>
        </w:rPr>
      </w:pPr>
      <w:bookmarkStart w:id="218" w:name="_Ref241473560"/>
      <w:r w:rsidRPr="00097FF3">
        <w:rPr>
          <w:b/>
          <w:bCs/>
          <w:sz w:val="24"/>
          <w:u w:val="single"/>
          <w:rtl/>
          <w:lang w:eastAsia="en-US"/>
        </w:rPr>
        <w:t>ערבות</w:t>
      </w:r>
      <w:bookmarkEnd w:id="218"/>
      <w:r w:rsidRPr="00097FF3">
        <w:rPr>
          <w:rFonts w:hint="cs"/>
          <w:b/>
          <w:bCs/>
          <w:sz w:val="24"/>
          <w:u w:val="single"/>
          <w:rtl/>
          <w:lang w:eastAsia="en-US"/>
        </w:rPr>
        <w:t xml:space="preserve"> </w:t>
      </w:r>
    </w:p>
    <w:p w:rsidR="00EB72E3" w:rsidRPr="00097FF3" w:rsidRDefault="00C154D4" w:rsidP="00097FF3">
      <w:pPr>
        <w:numPr>
          <w:ilvl w:val="1"/>
          <w:numId w:val="34"/>
        </w:numPr>
        <w:tabs>
          <w:tab w:val="num" w:pos="902"/>
        </w:tabs>
        <w:spacing w:before="0" w:line="360" w:lineRule="auto"/>
        <w:ind w:left="902" w:hanging="540"/>
        <w:rPr>
          <w:sz w:val="24"/>
          <w:lang w:eastAsia="en-US"/>
        </w:rPr>
      </w:pPr>
      <w:bookmarkStart w:id="219" w:name="_Ref238201923"/>
      <w:r w:rsidRPr="00097FF3">
        <w:rPr>
          <w:sz w:val="24"/>
          <w:rtl/>
          <w:lang w:eastAsia="en-US"/>
        </w:rPr>
        <w:t>לשם הבטחת ביצוע התחייבויותיו במסגרת ה</w:t>
      </w:r>
      <w:r w:rsidRPr="00097FF3">
        <w:rPr>
          <w:rFonts w:hint="cs"/>
          <w:sz w:val="24"/>
          <w:rtl/>
          <w:lang w:eastAsia="en-US"/>
        </w:rPr>
        <w:t>סכם זה, וכתנאי לחתימתו</w:t>
      </w:r>
      <w:r w:rsidRPr="00097FF3">
        <w:rPr>
          <w:sz w:val="24"/>
          <w:rtl/>
          <w:lang w:eastAsia="en-US"/>
        </w:rPr>
        <w:t xml:space="preserve">, </w:t>
      </w:r>
      <w:r w:rsidRPr="00097FF3">
        <w:rPr>
          <w:rFonts w:hint="cs"/>
          <w:sz w:val="24"/>
          <w:rtl/>
          <w:lang w:eastAsia="en-US"/>
        </w:rPr>
        <w:t xml:space="preserve">מתחייב הספק להמציא למשרד </w:t>
      </w:r>
      <w:r w:rsidRPr="00097FF3">
        <w:rPr>
          <w:sz w:val="24"/>
          <w:rtl/>
          <w:lang w:eastAsia="en-US"/>
        </w:rPr>
        <w:t xml:space="preserve"> ערבות בנקאית </w:t>
      </w:r>
      <w:r w:rsidRPr="00097FF3">
        <w:rPr>
          <w:rFonts w:hint="cs"/>
          <w:sz w:val="24"/>
          <w:rtl/>
          <w:lang w:eastAsia="en-US"/>
        </w:rPr>
        <w:t xml:space="preserve">אוטונומית בסך של____________ שמהווה 5% מערך </w:t>
      </w:r>
      <w:r w:rsidRPr="00097FF3">
        <w:rPr>
          <w:sz w:val="24"/>
          <w:rtl/>
        </w:rPr>
        <w:t xml:space="preserve">מהתמורה בעבור </w:t>
      </w:r>
      <w:r w:rsidR="00CD69DD" w:rsidRPr="00097FF3">
        <w:rPr>
          <w:rFonts w:hint="cs"/>
          <w:sz w:val="24"/>
          <w:rtl/>
        </w:rPr>
        <w:t>מתן שירות שנתי</w:t>
      </w:r>
      <w:r w:rsidRPr="00097FF3">
        <w:rPr>
          <w:rFonts w:hint="cs"/>
          <w:sz w:val="24"/>
          <w:rtl/>
          <w:lang w:eastAsia="en-US"/>
        </w:rPr>
        <w:t xml:space="preserve">. </w:t>
      </w:r>
      <w:bookmarkStart w:id="220" w:name="_Ref238202045"/>
      <w:bookmarkEnd w:id="219"/>
    </w:p>
    <w:p w:rsidR="00533675" w:rsidRPr="00097FF3" w:rsidRDefault="00533675"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הערבות תעודכן אחת לשנה או לפי דרישת המשרד (בכפוף לשינוי בהיקף עלות התחזוקה השנתית הנדרשת לפי הערכת המשרד). עם המצאת הערבות העדכנית תוחזר הערבות המקורית לידי הספק.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מובהר כי אספקת הערבות הבנקאית </w:t>
      </w:r>
      <w:r w:rsidRPr="00097FF3">
        <w:rPr>
          <w:sz w:val="24"/>
          <w:rtl/>
          <w:lang w:eastAsia="en-US"/>
        </w:rPr>
        <w:t>הנ"ל מהווה תנאי מוקדם ל</w:t>
      </w:r>
      <w:r w:rsidRPr="00097FF3">
        <w:rPr>
          <w:rFonts w:hint="cs"/>
          <w:sz w:val="24"/>
          <w:rtl/>
          <w:lang w:eastAsia="en-US"/>
        </w:rPr>
        <w:t>אספקת שירותים למזמין</w:t>
      </w:r>
      <w:r w:rsidRPr="00097FF3">
        <w:rPr>
          <w:sz w:val="24"/>
          <w:rtl/>
          <w:lang w:eastAsia="en-US"/>
        </w:rPr>
        <w:t>.</w:t>
      </w:r>
      <w:r w:rsidRPr="00097FF3">
        <w:rPr>
          <w:rFonts w:hint="cs"/>
          <w:sz w:val="24"/>
          <w:rtl/>
          <w:lang w:eastAsia="en-US"/>
        </w:rPr>
        <w:t xml:space="preserve"> </w:t>
      </w:r>
      <w:r w:rsidRPr="00097FF3">
        <w:rPr>
          <w:sz w:val="24"/>
          <w:rtl/>
          <w:lang w:eastAsia="en-US"/>
        </w:rPr>
        <w:t xml:space="preserve">לא הפקיד </w:t>
      </w:r>
      <w:r w:rsidRPr="00097FF3">
        <w:rPr>
          <w:rFonts w:hint="cs"/>
          <w:sz w:val="24"/>
          <w:rtl/>
          <w:lang w:eastAsia="en-US"/>
        </w:rPr>
        <w:t>הספק</w:t>
      </w:r>
      <w:r w:rsidRPr="00097FF3">
        <w:rPr>
          <w:sz w:val="24"/>
          <w:rtl/>
          <w:lang w:eastAsia="en-US"/>
        </w:rPr>
        <w:t xml:space="preserve"> ערבות ביצוע כנדרש ובמועד,</w:t>
      </w:r>
      <w:r w:rsidRPr="00097FF3">
        <w:rPr>
          <w:rFonts w:hint="cs"/>
          <w:sz w:val="24"/>
          <w:rtl/>
          <w:lang w:eastAsia="en-US"/>
        </w:rPr>
        <w:t xml:space="preserve"> ו/או לא מילא תנאי אחר מהדרישות הנ"ל,</w:t>
      </w:r>
      <w:r w:rsidRPr="00097FF3">
        <w:rPr>
          <w:sz w:val="24"/>
          <w:rtl/>
          <w:lang w:eastAsia="en-US"/>
        </w:rPr>
        <w:t xml:space="preserve"> יחשב הדבר כאי מלוי התחייבויותיו לפי מכרז זה</w:t>
      </w:r>
      <w:r w:rsidRPr="00097FF3">
        <w:rPr>
          <w:rFonts w:hint="cs"/>
          <w:sz w:val="24"/>
          <w:rtl/>
          <w:lang w:eastAsia="en-US"/>
        </w:rPr>
        <w:t>.</w:t>
      </w:r>
      <w:r w:rsidRPr="00097FF3">
        <w:rPr>
          <w:rFonts w:hint="cs"/>
          <w:sz w:val="24"/>
          <w:lang w:eastAsia="en-US"/>
        </w:rPr>
        <w:t xml:space="preserve"> </w:t>
      </w:r>
    </w:p>
    <w:p w:rsidR="00C154D4" w:rsidRPr="00097FF3" w:rsidRDefault="00EA1A8B"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על הספק האחריות לוודאי </w:t>
      </w:r>
      <w:r w:rsidR="003506F9" w:rsidRPr="00097FF3">
        <w:rPr>
          <w:rFonts w:hint="cs"/>
          <w:sz w:val="24"/>
          <w:rtl/>
          <w:lang w:eastAsia="en-US"/>
        </w:rPr>
        <w:t xml:space="preserve">כי </w:t>
      </w:r>
      <w:r w:rsidRPr="00097FF3">
        <w:rPr>
          <w:rFonts w:hint="cs"/>
          <w:sz w:val="24"/>
          <w:rtl/>
          <w:lang w:eastAsia="en-US"/>
        </w:rPr>
        <w:t xml:space="preserve">בידי המזמין </w:t>
      </w:r>
      <w:r w:rsidR="00C154D4" w:rsidRPr="00097FF3">
        <w:rPr>
          <w:rFonts w:hint="cs"/>
          <w:sz w:val="24"/>
          <w:rtl/>
          <w:lang w:eastAsia="en-US"/>
        </w:rPr>
        <w:t>ערבות הבנקאית  בתוקף לכל תקופת אספקת השירותים על ידי הספק ועד 60 ימים לאחר סיומה.</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21" w:name="_Ref275262897"/>
      <w:r w:rsidRPr="00097FF3">
        <w:rPr>
          <w:rFonts w:hint="cs"/>
          <w:sz w:val="24"/>
          <w:rtl/>
          <w:lang w:eastAsia="en-US"/>
        </w:rPr>
        <w:t>במידה והמזמין יאריך את תקופת אספקת השירותים הנ"ל</w:t>
      </w:r>
      <w:r w:rsidR="003506F9" w:rsidRPr="00097FF3">
        <w:rPr>
          <w:rFonts w:hint="cs"/>
          <w:sz w:val="24"/>
          <w:rtl/>
          <w:lang w:eastAsia="en-US"/>
        </w:rPr>
        <w:t>בהתאם להוראות הסכם ההתקשרות (נספח ב' למכרז)</w:t>
      </w:r>
      <w:r w:rsidRPr="00097FF3">
        <w:rPr>
          <w:rFonts w:hint="cs"/>
          <w:sz w:val="24"/>
          <w:rtl/>
          <w:lang w:eastAsia="en-US"/>
        </w:rPr>
        <w:t xml:space="preserve">, תוארך הערבות בהתאם והספק </w:t>
      </w:r>
      <w:r w:rsidRPr="00097FF3">
        <w:rPr>
          <w:sz w:val="24"/>
          <w:rtl/>
          <w:lang w:eastAsia="en-US"/>
        </w:rPr>
        <w:t>מתחייב לשם</w:t>
      </w:r>
      <w:r w:rsidRPr="00097FF3">
        <w:rPr>
          <w:rFonts w:hint="cs"/>
          <w:sz w:val="24"/>
          <w:rtl/>
          <w:lang w:eastAsia="en-US"/>
        </w:rPr>
        <w:t xml:space="preserve"> </w:t>
      </w:r>
      <w:r w:rsidRPr="00097FF3">
        <w:rPr>
          <w:sz w:val="24"/>
          <w:rtl/>
          <w:lang w:eastAsia="en-US"/>
        </w:rPr>
        <w:t>הבטחת</w:t>
      </w:r>
      <w:r w:rsidRPr="00097FF3">
        <w:rPr>
          <w:rFonts w:hint="cs"/>
          <w:sz w:val="24"/>
          <w:rtl/>
          <w:lang w:eastAsia="en-US"/>
        </w:rPr>
        <w:t xml:space="preserve"> </w:t>
      </w:r>
      <w:r w:rsidRPr="00097FF3">
        <w:rPr>
          <w:sz w:val="24"/>
          <w:rtl/>
          <w:lang w:eastAsia="en-US"/>
        </w:rPr>
        <w:t>התחייבויותיו לפי ההסכם</w:t>
      </w:r>
      <w:r w:rsidRPr="00097FF3">
        <w:rPr>
          <w:rFonts w:hint="cs"/>
          <w:sz w:val="24"/>
          <w:rtl/>
          <w:lang w:eastAsia="en-US"/>
        </w:rPr>
        <w:t xml:space="preserve"> </w:t>
      </w:r>
      <w:r w:rsidRPr="00097FF3">
        <w:rPr>
          <w:sz w:val="24"/>
          <w:rtl/>
          <w:lang w:eastAsia="en-US"/>
        </w:rPr>
        <w:t xml:space="preserve">המוארך, למסור </w:t>
      </w:r>
      <w:r w:rsidRPr="00097FF3">
        <w:rPr>
          <w:rFonts w:hint="cs"/>
          <w:sz w:val="24"/>
          <w:rtl/>
          <w:lang w:eastAsia="en-US"/>
        </w:rPr>
        <w:t xml:space="preserve">למזמין </w:t>
      </w:r>
      <w:r w:rsidRPr="00097FF3">
        <w:rPr>
          <w:sz w:val="24"/>
          <w:rtl/>
          <w:lang w:eastAsia="en-US"/>
        </w:rPr>
        <w:t xml:space="preserve">לא פחות מאשר </w:t>
      </w:r>
      <w:r w:rsidRPr="00097FF3">
        <w:rPr>
          <w:rFonts w:hint="cs"/>
          <w:sz w:val="24"/>
          <w:rtl/>
          <w:lang w:eastAsia="en-US"/>
        </w:rPr>
        <w:t>14</w:t>
      </w:r>
      <w:r w:rsidRPr="00097FF3">
        <w:rPr>
          <w:sz w:val="24"/>
          <w:rtl/>
          <w:lang w:eastAsia="en-US"/>
        </w:rPr>
        <w:t xml:space="preserve"> יום לפני תחילת התקופה המוארכת של ההסכם,</w:t>
      </w:r>
      <w:r w:rsidRPr="00097FF3">
        <w:rPr>
          <w:rFonts w:hint="cs"/>
          <w:sz w:val="24"/>
          <w:rtl/>
          <w:lang w:eastAsia="en-US"/>
        </w:rPr>
        <w:t xml:space="preserve"> </w:t>
      </w:r>
      <w:r w:rsidRPr="00097FF3">
        <w:rPr>
          <w:sz w:val="24"/>
          <w:rtl/>
          <w:lang w:eastAsia="en-US"/>
        </w:rPr>
        <w:t xml:space="preserve">ערבות בנקאית אוטונומית, </w:t>
      </w:r>
      <w:r w:rsidRPr="00097FF3">
        <w:rPr>
          <w:rFonts w:hint="cs"/>
          <w:sz w:val="24"/>
          <w:rtl/>
          <w:lang w:eastAsia="en-US"/>
        </w:rPr>
        <w:t xml:space="preserve">בנוסח הערבות המקורית, </w:t>
      </w:r>
      <w:r w:rsidRPr="00097FF3">
        <w:rPr>
          <w:sz w:val="24"/>
          <w:rtl/>
          <w:lang w:eastAsia="en-US"/>
        </w:rPr>
        <w:t>צ</w:t>
      </w:r>
      <w:r w:rsidR="00C66E69" w:rsidRPr="00097FF3">
        <w:rPr>
          <w:sz w:val="24"/>
          <w:rtl/>
          <w:lang w:eastAsia="en-US"/>
        </w:rPr>
        <w:t>מודה למדד המחירים לצרכן, כפי שה</w:t>
      </w:r>
      <w:r w:rsidR="00C66E69" w:rsidRPr="00097FF3">
        <w:rPr>
          <w:rFonts w:hint="cs"/>
          <w:sz w:val="24"/>
          <w:rtl/>
          <w:lang w:eastAsia="en-US"/>
        </w:rPr>
        <w:t>י</w:t>
      </w:r>
      <w:r w:rsidRPr="00097FF3">
        <w:rPr>
          <w:sz w:val="24"/>
          <w:rtl/>
          <w:lang w:eastAsia="en-US"/>
        </w:rPr>
        <w:t>א ידוע במועד חידוש הארכת ההסכם</w:t>
      </w:r>
      <w:r w:rsidRPr="00097FF3">
        <w:rPr>
          <w:rFonts w:hint="cs"/>
          <w:sz w:val="24"/>
          <w:rtl/>
          <w:lang w:eastAsia="en-US"/>
        </w:rPr>
        <w:t>, ערבות זו תהיה בתוקף עד 45 יום לאחר גמר תקופת אספקת השירותים המוארכת.</w:t>
      </w:r>
      <w:bookmarkEnd w:id="220"/>
      <w:bookmarkEnd w:id="221"/>
    </w:p>
    <w:p w:rsidR="00C66E69"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בכל מקרה בו לא עמד ה</w:t>
      </w:r>
      <w:r w:rsidRPr="00097FF3">
        <w:rPr>
          <w:rFonts w:hint="cs"/>
          <w:sz w:val="24"/>
          <w:rtl/>
          <w:lang w:eastAsia="en-US"/>
        </w:rPr>
        <w:t>ספק</w:t>
      </w:r>
      <w:r w:rsidRPr="00097FF3">
        <w:rPr>
          <w:sz w:val="24"/>
          <w:rtl/>
          <w:lang w:eastAsia="en-US"/>
        </w:rPr>
        <w:t xml:space="preserve"> בהתחייבויותיו לפי ההסכם או על פי דין או שהמזמין עשה כדין שימוש בזכויותיו והוציא סכומים החלים על ה</w:t>
      </w:r>
      <w:r w:rsidRPr="00097FF3">
        <w:rPr>
          <w:rFonts w:hint="cs"/>
          <w:sz w:val="24"/>
          <w:rtl/>
          <w:lang w:eastAsia="en-US"/>
        </w:rPr>
        <w:t xml:space="preserve">ספק </w:t>
      </w:r>
      <w:r w:rsidRPr="00097FF3">
        <w:rPr>
          <w:sz w:val="24"/>
          <w:rtl/>
          <w:lang w:eastAsia="en-US"/>
        </w:rPr>
        <w:t>בהתאם להסכם או על פי הדין, יהא המזמין זכאי לממש את הערבות כולה או מקצתה</w:t>
      </w:r>
      <w:r w:rsidR="00C66E69" w:rsidRPr="00097FF3">
        <w:rPr>
          <w:rFonts w:hint="cs"/>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למען הסר כל ספק, מובהר כי </w:t>
      </w:r>
      <w:r w:rsidRPr="00097FF3">
        <w:rPr>
          <w:sz w:val="24"/>
          <w:rtl/>
          <w:lang w:eastAsia="en-US"/>
        </w:rPr>
        <w:t>אין בגובה הערבות לשמש הגבלה או תקרה להתחייבויותיו או אחריותו של ה</w:t>
      </w:r>
      <w:r w:rsidRPr="00097FF3">
        <w:rPr>
          <w:rFonts w:hint="cs"/>
          <w:sz w:val="24"/>
          <w:rtl/>
          <w:lang w:eastAsia="en-US"/>
        </w:rPr>
        <w:t>ספק</w:t>
      </w:r>
      <w:r w:rsidRPr="00097FF3">
        <w:rPr>
          <w:sz w:val="24"/>
          <w:rtl/>
          <w:lang w:eastAsia="en-US"/>
        </w:rPr>
        <w:t xml:space="preserve"> לפי הסכם זה.  </w:t>
      </w:r>
    </w:p>
    <w:p w:rsidR="00C154D4" w:rsidRPr="00097FF3" w:rsidRDefault="00C154D4" w:rsidP="00097FF3">
      <w:pPr>
        <w:spacing w:line="360" w:lineRule="auto"/>
        <w:rPr>
          <w:sz w:val="24"/>
          <w:rtl/>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b/>
          <w:bCs/>
          <w:sz w:val="24"/>
          <w:u w:val="single"/>
          <w:rtl/>
          <w:lang w:eastAsia="en-US"/>
        </w:rPr>
        <w:t>התמורה</w:t>
      </w:r>
    </w:p>
    <w:p w:rsidR="00E50121"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תמורת ביצוע השירותים, לשביעות רצונו המלאה של המשרד, ישלם המשרד לספק את התמורה המפורטת בהצעת המחיר שהגיש הספק במכרז ואשר אושרה על ידי המשרד.</w:t>
      </w:r>
    </w:p>
    <w:p w:rsidR="00C154D4" w:rsidRPr="00097FF3" w:rsidRDefault="00C154D4" w:rsidP="00097FF3">
      <w:pPr>
        <w:numPr>
          <w:ilvl w:val="1"/>
          <w:numId w:val="34"/>
        </w:numPr>
        <w:tabs>
          <w:tab w:val="num" w:pos="902"/>
        </w:tabs>
        <w:spacing w:before="0" w:line="360" w:lineRule="auto"/>
        <w:ind w:left="902" w:hanging="540"/>
        <w:rPr>
          <w:u w:val="single"/>
          <w:lang w:eastAsia="en-US"/>
        </w:rPr>
      </w:pPr>
      <w:r w:rsidRPr="00097FF3">
        <w:rPr>
          <w:rFonts w:hint="cs"/>
          <w:sz w:val="24"/>
          <w:rtl/>
          <w:lang w:eastAsia="en-US"/>
        </w:rPr>
        <w:t xml:space="preserve">מוסכם כי </w:t>
      </w:r>
      <w:r w:rsidRPr="00097FF3">
        <w:rPr>
          <w:sz w:val="24"/>
          <w:rtl/>
          <w:lang w:eastAsia="en-US"/>
        </w:rPr>
        <w:t>התשלום יתבסס על המחירים שהציע הספק</w:t>
      </w:r>
      <w:r w:rsidRPr="00097FF3">
        <w:rPr>
          <w:rFonts w:hint="cs"/>
          <w:sz w:val="24"/>
          <w:rtl/>
          <w:lang w:eastAsia="en-US"/>
        </w:rPr>
        <w:t xml:space="preserve"> בהצעתו, כנגד חשבונית. </w:t>
      </w:r>
    </w:p>
    <w:p w:rsidR="00DD6A0A"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כל המחירים יהיו נקובים בשקלים חדשים. ההצמדה למדד המחירים לצרכן תהיה בהתאם להוראת חשכ"ל 7.17.2 - כללי הצמדה. </w:t>
      </w:r>
    </w:p>
    <w:p w:rsidR="00C154D4" w:rsidRPr="00097FF3" w:rsidRDefault="00C154D4" w:rsidP="00097FF3">
      <w:pPr>
        <w:tabs>
          <w:tab w:val="num" w:pos="902"/>
        </w:tabs>
        <w:spacing w:before="0" w:line="360" w:lineRule="auto"/>
        <w:ind w:left="902"/>
        <w:rPr>
          <w:sz w:val="24"/>
          <w:lang w:eastAsia="en-US"/>
        </w:rPr>
      </w:pPr>
      <w:r w:rsidRPr="00097FF3">
        <w:rPr>
          <w:rFonts w:hint="cs"/>
          <w:sz w:val="24"/>
          <w:rtl/>
          <w:lang w:eastAsia="en-US"/>
        </w:rPr>
        <w:t xml:space="preserve"> אם</w:t>
      </w:r>
      <w:r w:rsidRPr="00097FF3">
        <w:rPr>
          <w:rFonts w:hint="cs"/>
          <w:sz w:val="24"/>
          <w:lang w:eastAsia="en-US"/>
        </w:rPr>
        <w:t xml:space="preserve"> </w:t>
      </w:r>
      <w:r w:rsidRPr="00097FF3">
        <w:rPr>
          <w:rFonts w:hint="cs"/>
          <w:sz w:val="24"/>
          <w:rtl/>
          <w:lang w:eastAsia="en-US"/>
        </w:rPr>
        <w:t>במהלך</w:t>
      </w:r>
      <w:r w:rsidRPr="00097FF3">
        <w:rPr>
          <w:sz w:val="24"/>
          <w:lang w:eastAsia="en-US"/>
        </w:rPr>
        <w:t xml:space="preserve"> 18 </w:t>
      </w:r>
      <w:r w:rsidRPr="00097FF3">
        <w:rPr>
          <w:rFonts w:hint="cs"/>
          <w:sz w:val="24"/>
          <w:rtl/>
          <w:lang w:eastAsia="en-US"/>
        </w:rPr>
        <w:t>החודשים</w:t>
      </w:r>
      <w:r w:rsidRPr="00097FF3">
        <w:rPr>
          <w:rFonts w:hint="cs"/>
          <w:sz w:val="24"/>
          <w:lang w:eastAsia="en-US"/>
        </w:rPr>
        <w:t xml:space="preserve"> </w:t>
      </w:r>
      <w:r w:rsidRPr="00097FF3">
        <w:rPr>
          <w:rFonts w:hint="cs"/>
          <w:sz w:val="24"/>
          <w:rtl/>
          <w:lang w:eastAsia="en-US"/>
        </w:rPr>
        <w:t>הראשונים</w:t>
      </w:r>
      <w:r w:rsidRPr="00097FF3">
        <w:rPr>
          <w:rFonts w:hint="cs"/>
          <w:sz w:val="24"/>
          <w:lang w:eastAsia="en-US"/>
        </w:rPr>
        <w:t xml:space="preserve"> </w:t>
      </w:r>
      <w:r w:rsidRPr="00097FF3">
        <w:rPr>
          <w:rFonts w:hint="cs"/>
          <w:sz w:val="24"/>
          <w:rtl/>
          <w:lang w:eastAsia="en-US"/>
        </w:rPr>
        <w:t>של</w:t>
      </w:r>
      <w:r w:rsidRPr="00097FF3">
        <w:rPr>
          <w:rFonts w:hint="cs"/>
          <w:sz w:val="24"/>
          <w:lang w:eastAsia="en-US"/>
        </w:rPr>
        <w:t xml:space="preserve"> </w:t>
      </w:r>
      <w:r w:rsidRPr="00097FF3">
        <w:rPr>
          <w:rFonts w:hint="cs"/>
          <w:sz w:val="24"/>
          <w:rtl/>
          <w:lang w:eastAsia="en-US"/>
        </w:rPr>
        <w:t>ההתקשרות</w:t>
      </w:r>
      <w:r w:rsidRPr="00097FF3">
        <w:rPr>
          <w:rFonts w:hint="cs"/>
          <w:sz w:val="24"/>
          <w:lang w:eastAsia="en-US"/>
        </w:rPr>
        <w:t xml:space="preserve"> </w:t>
      </w:r>
      <w:r w:rsidRPr="00097FF3">
        <w:rPr>
          <w:rFonts w:hint="cs"/>
          <w:sz w:val="24"/>
          <w:rtl/>
          <w:lang w:eastAsia="en-US"/>
        </w:rPr>
        <w:t>יחול</w:t>
      </w:r>
      <w:r w:rsidRPr="00097FF3">
        <w:rPr>
          <w:rFonts w:hint="cs"/>
          <w:sz w:val="24"/>
          <w:lang w:eastAsia="en-US"/>
        </w:rPr>
        <w:t xml:space="preserve"> </w:t>
      </w:r>
      <w:r w:rsidRPr="00097FF3">
        <w:rPr>
          <w:rFonts w:hint="cs"/>
          <w:sz w:val="24"/>
          <w:rtl/>
          <w:lang w:eastAsia="en-US"/>
        </w:rPr>
        <w:t>שינוי</w:t>
      </w:r>
      <w:r w:rsidRPr="00097FF3">
        <w:rPr>
          <w:rFonts w:hint="cs"/>
          <w:sz w:val="24"/>
          <w:lang w:eastAsia="en-US"/>
        </w:rPr>
        <w:t xml:space="preserve"> </w:t>
      </w:r>
      <w:r w:rsidRPr="00097FF3">
        <w:rPr>
          <w:rFonts w:hint="cs"/>
          <w:sz w:val="24"/>
          <w:rtl/>
          <w:lang w:eastAsia="en-US"/>
        </w:rPr>
        <w:t>במדד</w:t>
      </w:r>
      <w:r w:rsidRPr="00097FF3">
        <w:rPr>
          <w:rFonts w:hint="cs"/>
          <w:sz w:val="24"/>
          <w:lang w:eastAsia="en-US"/>
        </w:rPr>
        <w:t xml:space="preserve"> </w:t>
      </w:r>
      <w:r w:rsidRPr="00097FF3">
        <w:rPr>
          <w:rFonts w:hint="cs"/>
          <w:sz w:val="24"/>
          <w:rtl/>
          <w:lang w:eastAsia="en-US"/>
        </w:rPr>
        <w:t>הרלבנטי</w:t>
      </w:r>
      <w:r w:rsidRPr="00097FF3">
        <w:rPr>
          <w:rFonts w:hint="cs"/>
          <w:sz w:val="24"/>
          <w:lang w:eastAsia="en-US"/>
        </w:rPr>
        <w:t xml:space="preserve"> </w:t>
      </w:r>
      <w:r w:rsidRPr="00097FF3">
        <w:rPr>
          <w:rFonts w:hint="cs"/>
          <w:sz w:val="24"/>
          <w:rtl/>
          <w:lang w:eastAsia="en-US"/>
        </w:rPr>
        <w:t>ושיעורו</w:t>
      </w:r>
      <w:r w:rsidRPr="00097FF3">
        <w:rPr>
          <w:rFonts w:hint="cs"/>
          <w:sz w:val="24"/>
          <w:lang w:eastAsia="en-US"/>
        </w:rPr>
        <w:t xml:space="preserve"> </w:t>
      </w:r>
      <w:r w:rsidRPr="00097FF3">
        <w:rPr>
          <w:rFonts w:hint="cs"/>
          <w:sz w:val="24"/>
          <w:rtl/>
          <w:lang w:eastAsia="en-US"/>
        </w:rPr>
        <w:t>יעלה</w:t>
      </w:r>
      <w:r w:rsidRPr="00097FF3">
        <w:rPr>
          <w:rFonts w:hint="cs"/>
          <w:sz w:val="24"/>
          <w:lang w:eastAsia="en-US"/>
        </w:rPr>
        <w:t xml:space="preserve"> </w:t>
      </w:r>
      <w:r w:rsidRPr="00097FF3">
        <w:rPr>
          <w:rFonts w:hint="cs"/>
          <w:sz w:val="24"/>
          <w:rtl/>
          <w:lang w:eastAsia="en-US"/>
        </w:rPr>
        <w:t>לכדי</w:t>
      </w:r>
      <w:r w:rsidRPr="00097FF3">
        <w:rPr>
          <w:sz w:val="24"/>
          <w:lang w:eastAsia="en-US"/>
        </w:rPr>
        <w:t xml:space="preserve"> 4% </w:t>
      </w:r>
      <w:r w:rsidRPr="00097FF3">
        <w:rPr>
          <w:rFonts w:hint="cs"/>
          <w:sz w:val="24"/>
          <w:rtl/>
          <w:lang w:eastAsia="en-US"/>
        </w:rPr>
        <w:t>ומעלה</w:t>
      </w:r>
      <w:r w:rsidRPr="00097FF3">
        <w:rPr>
          <w:rFonts w:hint="cs"/>
          <w:sz w:val="24"/>
          <w:lang w:eastAsia="en-US"/>
        </w:rPr>
        <w:t xml:space="preserve"> </w:t>
      </w:r>
      <w:r w:rsidRPr="00097FF3">
        <w:rPr>
          <w:rFonts w:hint="cs"/>
          <w:sz w:val="24"/>
          <w:rtl/>
          <w:lang w:eastAsia="en-US"/>
        </w:rPr>
        <w:t>ממועד</w:t>
      </w:r>
      <w:r w:rsidRPr="00097FF3">
        <w:rPr>
          <w:rFonts w:hint="cs"/>
          <w:sz w:val="24"/>
          <w:lang w:eastAsia="en-US"/>
        </w:rPr>
        <w:t xml:space="preserve"> </w:t>
      </w:r>
      <w:r w:rsidRPr="00097FF3">
        <w:rPr>
          <w:rFonts w:hint="cs"/>
          <w:sz w:val="24"/>
          <w:rtl/>
          <w:lang w:eastAsia="en-US"/>
        </w:rPr>
        <w:t>האחרון</w:t>
      </w:r>
      <w:r w:rsidRPr="00097FF3">
        <w:rPr>
          <w:rFonts w:hint="cs"/>
          <w:sz w:val="24"/>
          <w:lang w:eastAsia="en-US"/>
        </w:rPr>
        <w:t xml:space="preserve"> </w:t>
      </w:r>
      <w:r w:rsidRPr="00097FF3">
        <w:rPr>
          <w:rFonts w:hint="cs"/>
          <w:sz w:val="24"/>
          <w:rtl/>
          <w:lang w:eastAsia="en-US"/>
        </w:rPr>
        <w:t>להגשת</w:t>
      </w:r>
      <w:r w:rsidRPr="00097FF3">
        <w:rPr>
          <w:rFonts w:hint="cs"/>
          <w:sz w:val="24"/>
          <w:lang w:eastAsia="en-US"/>
        </w:rPr>
        <w:t xml:space="preserve"> </w:t>
      </w:r>
      <w:r w:rsidRPr="00097FF3">
        <w:rPr>
          <w:rFonts w:hint="cs"/>
          <w:sz w:val="24"/>
          <w:rtl/>
          <w:lang w:eastAsia="en-US"/>
        </w:rPr>
        <w:t>ההצעות,</w:t>
      </w:r>
      <w:r w:rsidRPr="00097FF3">
        <w:rPr>
          <w:rFonts w:hint="cs"/>
          <w:sz w:val="24"/>
          <w:lang w:eastAsia="en-US"/>
        </w:rPr>
        <w:t xml:space="preserve"> </w:t>
      </w:r>
      <w:r w:rsidRPr="00097FF3">
        <w:rPr>
          <w:rFonts w:hint="cs"/>
          <w:sz w:val="24"/>
          <w:rtl/>
          <w:lang w:eastAsia="en-US"/>
        </w:rPr>
        <w:t>כפי</w:t>
      </w:r>
      <w:r w:rsidRPr="00097FF3">
        <w:rPr>
          <w:rFonts w:hint="cs"/>
          <w:sz w:val="24"/>
          <w:lang w:eastAsia="en-US"/>
        </w:rPr>
        <w:t xml:space="preserve"> </w:t>
      </w:r>
      <w:r w:rsidRPr="00097FF3">
        <w:rPr>
          <w:rFonts w:hint="cs"/>
          <w:sz w:val="24"/>
          <w:rtl/>
          <w:lang w:eastAsia="en-US"/>
        </w:rPr>
        <w:t>שנקבע</w:t>
      </w:r>
      <w:r w:rsidRPr="00097FF3">
        <w:rPr>
          <w:rFonts w:hint="cs"/>
          <w:sz w:val="24"/>
          <w:lang w:eastAsia="en-US"/>
        </w:rPr>
        <w:t xml:space="preserve"> </w:t>
      </w:r>
      <w:r w:rsidRPr="00097FF3">
        <w:rPr>
          <w:rFonts w:hint="cs"/>
          <w:sz w:val="24"/>
          <w:rtl/>
          <w:lang w:eastAsia="en-US"/>
        </w:rPr>
        <w:t>במכרז</w:t>
      </w:r>
      <w:r w:rsidRPr="00097FF3">
        <w:rPr>
          <w:sz w:val="24"/>
          <w:lang w:eastAsia="en-US"/>
        </w:rPr>
        <w:t>,</w:t>
      </w:r>
      <w:r w:rsidRPr="00097FF3">
        <w:rPr>
          <w:rFonts w:hint="cs"/>
          <w:sz w:val="24"/>
          <w:rtl/>
          <w:lang w:eastAsia="en-US"/>
        </w:rPr>
        <w:t xml:space="preserve"> תעשה</w:t>
      </w:r>
      <w:r w:rsidRPr="00097FF3">
        <w:rPr>
          <w:rFonts w:hint="cs"/>
          <w:sz w:val="24"/>
          <w:lang w:eastAsia="en-US"/>
        </w:rPr>
        <w:t xml:space="preserve"> </w:t>
      </w:r>
      <w:r w:rsidRPr="00097FF3">
        <w:rPr>
          <w:rFonts w:hint="cs"/>
          <w:sz w:val="24"/>
          <w:rtl/>
          <w:lang w:eastAsia="en-US"/>
        </w:rPr>
        <w:t>התאמה</w:t>
      </w:r>
      <w:r w:rsidRPr="00097FF3">
        <w:rPr>
          <w:rFonts w:hint="cs"/>
          <w:sz w:val="24"/>
          <w:lang w:eastAsia="en-US"/>
        </w:rPr>
        <w:t xml:space="preserve"> </w:t>
      </w:r>
      <w:r w:rsidRPr="00097FF3">
        <w:rPr>
          <w:rFonts w:hint="cs"/>
          <w:sz w:val="24"/>
          <w:rtl/>
          <w:lang w:eastAsia="en-US"/>
        </w:rPr>
        <w:t>לשינויים</w:t>
      </w:r>
      <w:r w:rsidRPr="00097FF3">
        <w:rPr>
          <w:rFonts w:hint="cs"/>
          <w:sz w:val="24"/>
          <w:lang w:eastAsia="en-US"/>
        </w:rPr>
        <w:t xml:space="preserve"> </w:t>
      </w:r>
      <w:r w:rsidRPr="00097FF3">
        <w:rPr>
          <w:rFonts w:hint="cs"/>
          <w:sz w:val="24"/>
          <w:rtl/>
          <w:lang w:eastAsia="en-US"/>
        </w:rPr>
        <w:t>כדלהלן:</w:t>
      </w:r>
      <w:r w:rsidRPr="00097FF3">
        <w:rPr>
          <w:rFonts w:hint="cs"/>
          <w:sz w:val="24"/>
          <w:lang w:eastAsia="en-US"/>
        </w:rPr>
        <w:t xml:space="preserve"> </w:t>
      </w:r>
      <w:r w:rsidRPr="00097FF3">
        <w:rPr>
          <w:rFonts w:hint="cs"/>
          <w:sz w:val="24"/>
          <w:rtl/>
          <w:lang w:eastAsia="en-US"/>
        </w:rPr>
        <w:t>שיעור ההתאמה</w:t>
      </w:r>
      <w:r w:rsidRPr="00097FF3">
        <w:rPr>
          <w:rFonts w:hint="cs"/>
          <w:sz w:val="24"/>
          <w:lang w:eastAsia="en-US"/>
        </w:rPr>
        <w:t xml:space="preserve"> </w:t>
      </w:r>
      <w:r w:rsidRPr="00097FF3">
        <w:rPr>
          <w:rFonts w:hint="cs"/>
          <w:sz w:val="24"/>
          <w:rtl/>
          <w:lang w:eastAsia="en-US"/>
        </w:rPr>
        <w:t>יתבסס</w:t>
      </w:r>
      <w:r w:rsidRPr="00097FF3">
        <w:rPr>
          <w:rFonts w:hint="cs"/>
          <w:sz w:val="24"/>
          <w:lang w:eastAsia="en-US"/>
        </w:rPr>
        <w:t xml:space="preserve"> </w:t>
      </w:r>
      <w:r w:rsidRPr="00097FF3">
        <w:rPr>
          <w:rFonts w:hint="cs"/>
          <w:sz w:val="24"/>
          <w:rtl/>
          <w:lang w:eastAsia="en-US"/>
        </w:rPr>
        <w:t>על</w:t>
      </w:r>
      <w:r w:rsidRPr="00097FF3">
        <w:rPr>
          <w:rFonts w:hint="cs"/>
          <w:sz w:val="24"/>
          <w:lang w:eastAsia="en-US"/>
        </w:rPr>
        <w:t xml:space="preserve"> </w:t>
      </w:r>
      <w:r w:rsidRPr="00097FF3">
        <w:rPr>
          <w:rFonts w:hint="cs"/>
          <w:sz w:val="24"/>
          <w:rtl/>
          <w:lang w:eastAsia="en-US"/>
        </w:rPr>
        <w:t>השוואה</w:t>
      </w:r>
      <w:r w:rsidRPr="00097FF3">
        <w:rPr>
          <w:rFonts w:hint="cs"/>
          <w:sz w:val="24"/>
          <w:lang w:eastAsia="en-US"/>
        </w:rPr>
        <w:t xml:space="preserve"> </w:t>
      </w:r>
      <w:r w:rsidRPr="00097FF3">
        <w:rPr>
          <w:rFonts w:hint="cs"/>
          <w:sz w:val="24"/>
          <w:rtl/>
          <w:lang w:eastAsia="en-US"/>
        </w:rPr>
        <w:t>בין</w:t>
      </w:r>
      <w:r w:rsidRPr="00097FF3">
        <w:rPr>
          <w:rFonts w:hint="cs"/>
          <w:sz w:val="24"/>
          <w:lang w:eastAsia="en-US"/>
        </w:rPr>
        <w:t xml:space="preserve"> </w:t>
      </w:r>
      <w:r w:rsidRPr="00097FF3">
        <w:rPr>
          <w:rFonts w:hint="cs"/>
          <w:sz w:val="24"/>
          <w:rtl/>
          <w:lang w:eastAsia="en-US"/>
        </w:rPr>
        <w:t>מדד,</w:t>
      </w:r>
      <w:r w:rsidRPr="00097FF3">
        <w:rPr>
          <w:rFonts w:hint="cs"/>
          <w:sz w:val="24"/>
          <w:lang w:eastAsia="en-US"/>
        </w:rPr>
        <w:t xml:space="preserve"> </w:t>
      </w:r>
      <w:r w:rsidRPr="00097FF3">
        <w:rPr>
          <w:rFonts w:hint="cs"/>
          <w:sz w:val="24"/>
          <w:rtl/>
          <w:lang w:eastAsia="en-US"/>
        </w:rPr>
        <w:t>שהיה</w:t>
      </w:r>
      <w:r w:rsidRPr="00097FF3">
        <w:rPr>
          <w:rFonts w:hint="cs"/>
          <w:sz w:val="24"/>
          <w:lang w:eastAsia="en-US"/>
        </w:rPr>
        <w:t xml:space="preserve"> </w:t>
      </w:r>
      <w:r w:rsidRPr="00097FF3">
        <w:rPr>
          <w:rFonts w:hint="cs"/>
          <w:sz w:val="24"/>
          <w:rtl/>
          <w:lang w:eastAsia="en-US"/>
        </w:rPr>
        <w:t>ידוע</w:t>
      </w:r>
      <w:r w:rsidRPr="00097FF3">
        <w:rPr>
          <w:rFonts w:hint="cs"/>
          <w:sz w:val="24"/>
          <w:lang w:eastAsia="en-US"/>
        </w:rPr>
        <w:t xml:space="preserve"> </w:t>
      </w:r>
      <w:r w:rsidRPr="00097FF3">
        <w:rPr>
          <w:rFonts w:hint="cs"/>
          <w:sz w:val="24"/>
          <w:rtl/>
          <w:lang w:eastAsia="en-US"/>
        </w:rPr>
        <w:t>ממועד</w:t>
      </w:r>
      <w:r w:rsidRPr="00097FF3">
        <w:rPr>
          <w:rFonts w:hint="cs"/>
          <w:sz w:val="24"/>
          <w:lang w:eastAsia="en-US"/>
        </w:rPr>
        <w:t xml:space="preserve"> </w:t>
      </w:r>
      <w:r w:rsidRPr="00097FF3">
        <w:rPr>
          <w:rFonts w:hint="cs"/>
          <w:sz w:val="24"/>
          <w:rtl/>
          <w:lang w:eastAsia="en-US"/>
        </w:rPr>
        <w:t>שבו</w:t>
      </w:r>
      <w:r w:rsidRPr="00097FF3">
        <w:rPr>
          <w:rFonts w:hint="cs"/>
          <w:sz w:val="24"/>
          <w:lang w:eastAsia="en-US"/>
        </w:rPr>
        <w:t xml:space="preserve"> </w:t>
      </w:r>
      <w:r w:rsidRPr="00097FF3">
        <w:rPr>
          <w:rFonts w:hint="cs"/>
          <w:sz w:val="24"/>
          <w:rtl/>
          <w:lang w:eastAsia="en-US"/>
        </w:rPr>
        <w:t>עבר</w:t>
      </w:r>
      <w:r w:rsidRPr="00097FF3">
        <w:rPr>
          <w:rFonts w:hint="cs"/>
          <w:sz w:val="24"/>
          <w:lang w:eastAsia="en-US"/>
        </w:rPr>
        <w:t xml:space="preserve"> </w:t>
      </w:r>
      <w:r w:rsidRPr="00097FF3">
        <w:rPr>
          <w:rFonts w:hint="cs"/>
          <w:sz w:val="24"/>
          <w:rtl/>
          <w:lang w:eastAsia="en-US"/>
        </w:rPr>
        <w:t>המדד</w:t>
      </w:r>
      <w:r w:rsidRPr="00097FF3">
        <w:rPr>
          <w:rFonts w:hint="cs"/>
          <w:sz w:val="24"/>
          <w:lang w:eastAsia="en-US"/>
        </w:rPr>
        <w:t xml:space="preserve"> </w:t>
      </w:r>
      <w:r w:rsidRPr="00097FF3">
        <w:rPr>
          <w:rFonts w:hint="cs"/>
          <w:sz w:val="24"/>
          <w:rtl/>
          <w:lang w:eastAsia="en-US"/>
        </w:rPr>
        <w:t>את</w:t>
      </w:r>
      <w:r w:rsidRPr="00097FF3">
        <w:rPr>
          <w:sz w:val="24"/>
          <w:lang w:eastAsia="en-US"/>
        </w:rPr>
        <w:t xml:space="preserve"> 4% </w:t>
      </w:r>
      <w:r w:rsidRPr="00097FF3">
        <w:rPr>
          <w:rFonts w:hint="cs"/>
          <w:sz w:val="24"/>
          <w:rtl/>
          <w:lang w:eastAsia="en-US"/>
        </w:rPr>
        <w:t> לבין</w:t>
      </w:r>
      <w:r w:rsidRPr="00097FF3">
        <w:rPr>
          <w:rFonts w:hint="cs"/>
          <w:sz w:val="24"/>
          <w:lang w:eastAsia="en-US"/>
        </w:rPr>
        <w:t xml:space="preserve"> </w:t>
      </w:r>
      <w:r w:rsidRPr="00097FF3">
        <w:rPr>
          <w:rFonts w:hint="cs"/>
          <w:sz w:val="24"/>
          <w:rtl/>
          <w:lang w:eastAsia="en-US"/>
        </w:rPr>
        <w:t>המדד</w:t>
      </w:r>
      <w:r w:rsidRPr="00097FF3">
        <w:rPr>
          <w:rFonts w:hint="cs"/>
          <w:sz w:val="24"/>
          <w:lang w:eastAsia="en-US"/>
        </w:rPr>
        <w:t xml:space="preserve"> </w:t>
      </w:r>
      <w:r w:rsidRPr="00097FF3">
        <w:rPr>
          <w:rFonts w:hint="cs"/>
          <w:sz w:val="24"/>
          <w:rtl/>
          <w:lang w:eastAsia="en-US"/>
        </w:rPr>
        <w:t>הקובע</w:t>
      </w:r>
      <w:r w:rsidRPr="00097FF3">
        <w:rPr>
          <w:rFonts w:hint="cs"/>
          <w:sz w:val="24"/>
          <w:lang w:eastAsia="en-US"/>
        </w:rPr>
        <w:t xml:space="preserve"> </w:t>
      </w:r>
      <w:r w:rsidRPr="00097FF3">
        <w:rPr>
          <w:rFonts w:hint="cs"/>
          <w:sz w:val="24"/>
          <w:rtl/>
          <w:lang w:eastAsia="en-US"/>
        </w:rPr>
        <w:t>במועד/י</w:t>
      </w:r>
      <w:r w:rsidRPr="00097FF3">
        <w:rPr>
          <w:rFonts w:hint="cs"/>
          <w:sz w:val="24"/>
          <w:lang w:eastAsia="en-US"/>
        </w:rPr>
        <w:t xml:space="preserve"> </w:t>
      </w:r>
      <w:r w:rsidRPr="00097FF3">
        <w:rPr>
          <w:rFonts w:hint="cs"/>
          <w:sz w:val="24"/>
          <w:rtl/>
          <w:lang w:eastAsia="en-US"/>
        </w:rPr>
        <w:t>הגשת</w:t>
      </w:r>
      <w:r w:rsidRPr="00097FF3">
        <w:rPr>
          <w:rFonts w:hint="cs"/>
          <w:sz w:val="24"/>
          <w:lang w:eastAsia="en-US"/>
        </w:rPr>
        <w:t xml:space="preserve"> </w:t>
      </w:r>
      <w:r w:rsidRPr="00097FF3">
        <w:rPr>
          <w:rFonts w:hint="cs"/>
          <w:sz w:val="24"/>
          <w:rtl/>
          <w:lang w:eastAsia="en-US"/>
        </w:rPr>
        <w:t>החשבון</w:t>
      </w:r>
      <w:r w:rsidRPr="00097FF3">
        <w:rPr>
          <w:sz w:val="24"/>
          <w:lang w:eastAsia="en-US"/>
        </w:rPr>
        <w:t>/</w:t>
      </w:r>
      <w:r w:rsidRPr="00097FF3">
        <w:rPr>
          <w:rFonts w:hint="cs"/>
          <w:sz w:val="24"/>
          <w:rtl/>
          <w:lang w:eastAsia="en-US"/>
        </w:rPr>
        <w:t>ת.</w:t>
      </w:r>
    </w:p>
    <w:p w:rsidR="00C154D4" w:rsidRPr="00097FF3" w:rsidRDefault="00C154D4" w:rsidP="00097FF3">
      <w:pPr>
        <w:tabs>
          <w:tab w:val="num" w:pos="902"/>
        </w:tabs>
        <w:spacing w:before="0" w:line="360" w:lineRule="auto"/>
        <w:ind w:left="902"/>
        <w:rPr>
          <w:u w:val="single"/>
          <w:lang w:eastAsia="en-US"/>
        </w:rPr>
      </w:pPr>
      <w:r w:rsidRPr="00097FF3">
        <w:rPr>
          <w:sz w:val="24"/>
          <w:rtl/>
          <w:lang w:eastAsia="en-US"/>
        </w:rPr>
        <w:br/>
      </w:r>
      <w:r w:rsidRPr="00097FF3">
        <w:rPr>
          <w:rFonts w:hint="cs"/>
          <w:rtl/>
          <w:lang w:eastAsia="en-US"/>
        </w:rPr>
        <w:t xml:space="preserve">   </w:t>
      </w:r>
    </w:p>
    <w:p w:rsidR="004A01CF" w:rsidRPr="00097FF3" w:rsidRDefault="004A01CF" w:rsidP="00097FF3">
      <w:pPr>
        <w:numPr>
          <w:ilvl w:val="0"/>
          <w:numId w:val="34"/>
        </w:numPr>
        <w:spacing w:before="0" w:line="360" w:lineRule="auto"/>
        <w:rPr>
          <w:b/>
          <w:bCs/>
          <w:sz w:val="24"/>
          <w:u w:val="single"/>
          <w:lang w:eastAsia="en-US"/>
        </w:rPr>
      </w:pPr>
      <w:bookmarkStart w:id="222" w:name="_Ref370408711"/>
      <w:r w:rsidRPr="00097FF3">
        <w:rPr>
          <w:rFonts w:hint="cs"/>
          <w:b/>
          <w:bCs/>
          <w:sz w:val="24"/>
          <w:u w:val="single"/>
          <w:rtl/>
          <w:lang w:eastAsia="en-US"/>
        </w:rPr>
        <w:t>קנסות</w:t>
      </w:r>
      <w:r w:rsidR="00A513E0" w:rsidRPr="00097FF3">
        <w:rPr>
          <w:rFonts w:hint="cs"/>
          <w:b/>
          <w:bCs/>
          <w:sz w:val="24"/>
          <w:u w:val="single"/>
          <w:rtl/>
          <w:lang w:eastAsia="en-US"/>
        </w:rPr>
        <w:t xml:space="preserve"> ופיצויים מוסכמים</w:t>
      </w:r>
      <w:bookmarkEnd w:id="222"/>
    </w:p>
    <w:p w:rsidR="009C5400" w:rsidRPr="00097FF3" w:rsidRDefault="004A01CF" w:rsidP="00097FF3">
      <w:pPr>
        <w:numPr>
          <w:ilvl w:val="1"/>
          <w:numId w:val="34"/>
        </w:numPr>
        <w:tabs>
          <w:tab w:val="clear" w:pos="549"/>
        </w:tabs>
        <w:ind w:left="707" w:hanging="567"/>
        <w:rPr>
          <w:sz w:val="24"/>
          <w:lang w:eastAsia="en-US"/>
        </w:rPr>
      </w:pPr>
      <w:r w:rsidRPr="00097FF3">
        <w:rPr>
          <w:rFonts w:hint="cs"/>
          <w:sz w:val="24"/>
          <w:rtl/>
          <w:lang w:eastAsia="en-US"/>
        </w:rPr>
        <w:t xml:space="preserve">במידה והספק יפר את התחייבויותיו על פי הסכם זה, רשאי המזמין </w:t>
      </w:r>
      <w:r w:rsidR="009C5400" w:rsidRPr="00097FF3">
        <w:rPr>
          <w:rFonts w:hint="cs"/>
          <w:sz w:val="24"/>
          <w:rtl/>
          <w:lang w:eastAsia="en-US"/>
        </w:rPr>
        <w:t xml:space="preserve">לקזז ו/או לחלט </w:t>
      </w:r>
      <w:r w:rsidRPr="00097FF3">
        <w:rPr>
          <w:rFonts w:hint="cs"/>
          <w:sz w:val="24"/>
          <w:rtl/>
          <w:lang w:eastAsia="en-US"/>
        </w:rPr>
        <w:t>תשלום עבור חודשי</w:t>
      </w:r>
      <w:r w:rsidR="009C5400" w:rsidRPr="00097FF3">
        <w:rPr>
          <w:rFonts w:hint="cs"/>
          <w:sz w:val="24"/>
          <w:rtl/>
          <w:lang w:eastAsia="en-US"/>
        </w:rPr>
        <w:t xml:space="preserve"> מתן השירות בהם בוצעו ההפרות. </w:t>
      </w:r>
      <w:r w:rsidR="009C5400" w:rsidRPr="00097FF3">
        <w:rPr>
          <w:sz w:val="24"/>
          <w:rtl/>
          <w:lang w:eastAsia="en-US"/>
        </w:rPr>
        <w:t xml:space="preserve">לאחר תיקון ההפרה רשאי המשרד להשאיר בידיו מחצית מסכום התחזוקה המגיע לספק בגין החודשים מראשית ההפרה ועד תיקונה, או עד סכום של </w:t>
      </w:r>
      <w:r w:rsidR="00AD3405" w:rsidRPr="00097FF3">
        <w:rPr>
          <w:rFonts w:hint="cs"/>
          <w:sz w:val="24"/>
          <w:rtl/>
          <w:lang w:eastAsia="en-US"/>
        </w:rPr>
        <w:t>100</w:t>
      </w:r>
      <w:r w:rsidR="009C5400" w:rsidRPr="00097FF3">
        <w:rPr>
          <w:sz w:val="24"/>
          <w:rtl/>
          <w:lang w:eastAsia="en-US"/>
        </w:rPr>
        <w:t>,000 ₪ (הגבוה מביניהם) כפיצוי מוסכם.</w:t>
      </w:r>
    </w:p>
    <w:p w:rsidR="009C5400" w:rsidRPr="00097FF3" w:rsidRDefault="009C5400" w:rsidP="00097FF3">
      <w:pPr>
        <w:numPr>
          <w:ilvl w:val="1"/>
          <w:numId w:val="34"/>
        </w:numPr>
        <w:tabs>
          <w:tab w:val="clear" w:pos="549"/>
        </w:tabs>
        <w:ind w:left="707" w:hanging="567"/>
        <w:rPr>
          <w:sz w:val="24"/>
          <w:rtl/>
          <w:lang w:eastAsia="en-US"/>
        </w:rPr>
      </w:pPr>
      <w:r w:rsidRPr="00097FF3">
        <w:rPr>
          <w:sz w:val="24"/>
          <w:rtl/>
          <w:lang w:eastAsia="en-US"/>
        </w:rPr>
        <w:t xml:space="preserve">במידה והספק לא יעמוד בהתחייבויותיו הנוגעות לזמינות כח האדם הנדרש– אי העמדת עובד מומחה בתחום נדרש בזמן בו עלה צורך בבעל התפקיד – רשאי המשרד להטיל קנס על סך עד </w:t>
      </w:r>
      <w:r w:rsidR="00AD3405" w:rsidRPr="00097FF3">
        <w:rPr>
          <w:rFonts w:hint="cs"/>
          <w:sz w:val="24"/>
          <w:rtl/>
          <w:lang w:eastAsia="en-US"/>
        </w:rPr>
        <w:t>5</w:t>
      </w:r>
      <w:r w:rsidRPr="00097FF3">
        <w:rPr>
          <w:sz w:val="24"/>
          <w:rtl/>
          <w:lang w:eastAsia="en-US"/>
        </w:rPr>
        <w:t xml:space="preserve">,000 ₪ בגין כל </w:t>
      </w:r>
      <w:r w:rsidRPr="00097FF3">
        <w:rPr>
          <w:rFonts w:hint="cs"/>
          <w:sz w:val="24"/>
          <w:rtl/>
          <w:lang w:eastAsia="en-US"/>
        </w:rPr>
        <w:t xml:space="preserve">עובד נדרש </w:t>
      </w:r>
      <w:r w:rsidRPr="00097FF3">
        <w:rPr>
          <w:sz w:val="24"/>
          <w:rtl/>
          <w:lang w:eastAsia="en-US"/>
        </w:rPr>
        <w:t xml:space="preserve"> בהעמדת בעל המקצוע המתאים, החל משלושה ימים לאחר הגדרת הצורך בבעל המקצוע ועד להעמדת נותן שירותים מתאים ומאושר על ידי המשרד.</w:t>
      </w:r>
    </w:p>
    <w:p w:rsidR="009C5400" w:rsidRPr="00097FF3" w:rsidRDefault="009C5400" w:rsidP="00097FF3">
      <w:pPr>
        <w:numPr>
          <w:ilvl w:val="1"/>
          <w:numId w:val="34"/>
        </w:numPr>
        <w:tabs>
          <w:tab w:val="clear" w:pos="549"/>
        </w:tabs>
        <w:ind w:left="707" w:hanging="567"/>
        <w:rPr>
          <w:sz w:val="24"/>
          <w:rtl/>
          <w:lang w:eastAsia="en-US"/>
        </w:rPr>
      </w:pPr>
      <w:r w:rsidRPr="00097FF3">
        <w:rPr>
          <w:sz w:val="24"/>
          <w:rtl/>
          <w:lang w:eastAsia="en-US"/>
        </w:rPr>
        <w:t xml:space="preserve">במידה והספק לא יעמוד בהתחייבויותיו להעברה מסודרת של האחריות על המערכת בעת סיום ההתקשרות (באופן מלא או חלקי), רשאי המשרד להטיל קנס בהיקף של עד </w:t>
      </w:r>
      <w:r w:rsidR="00AD3405" w:rsidRPr="00097FF3">
        <w:rPr>
          <w:rFonts w:hint="cs"/>
          <w:sz w:val="24"/>
          <w:rtl/>
          <w:lang w:eastAsia="en-US"/>
        </w:rPr>
        <w:t>50</w:t>
      </w:r>
      <w:r w:rsidRPr="00097FF3">
        <w:rPr>
          <w:sz w:val="24"/>
          <w:rtl/>
          <w:lang w:eastAsia="en-US"/>
        </w:rPr>
        <w:t>,000 ₪.</w:t>
      </w:r>
    </w:p>
    <w:p w:rsidR="00AD3405" w:rsidRPr="00097FF3" w:rsidRDefault="00AD3405" w:rsidP="00097FF3">
      <w:pPr>
        <w:numPr>
          <w:ilvl w:val="1"/>
          <w:numId w:val="34"/>
        </w:numPr>
        <w:tabs>
          <w:tab w:val="clear" w:pos="549"/>
        </w:tabs>
        <w:ind w:left="707" w:hanging="567"/>
        <w:rPr>
          <w:sz w:val="24"/>
          <w:rtl/>
          <w:lang w:eastAsia="en-US"/>
        </w:rPr>
      </w:pPr>
      <w:r w:rsidRPr="00097FF3">
        <w:rPr>
          <w:rFonts w:hint="cs"/>
          <w:sz w:val="24"/>
          <w:rtl/>
          <w:lang w:eastAsia="en-US"/>
        </w:rPr>
        <w:t xml:space="preserve">במידה והספק לא יעמוד ב </w:t>
      </w:r>
      <w:r w:rsidRPr="00097FF3">
        <w:rPr>
          <w:sz w:val="24"/>
          <w:lang w:eastAsia="en-US"/>
        </w:rPr>
        <w:t xml:space="preserve">SLA </w:t>
      </w:r>
      <w:r w:rsidR="00CD69DD" w:rsidRPr="00097FF3">
        <w:rPr>
          <w:rFonts w:hint="cs"/>
          <w:sz w:val="24"/>
          <w:rtl/>
          <w:lang w:eastAsia="en-US"/>
        </w:rPr>
        <w:t xml:space="preserve"> </w:t>
      </w:r>
      <w:r w:rsidRPr="00097FF3">
        <w:rPr>
          <w:rFonts w:hint="cs"/>
          <w:sz w:val="24"/>
          <w:rtl/>
          <w:lang w:eastAsia="en-US"/>
        </w:rPr>
        <w:t xml:space="preserve">כאמור בסעיף </w:t>
      </w:r>
      <w:r w:rsidR="00CD69DD" w:rsidRPr="00097FF3">
        <w:rPr>
          <w:sz w:val="24"/>
          <w:rtl/>
          <w:lang w:eastAsia="en-US"/>
        </w:rPr>
        <w:fldChar w:fldCharType="begin"/>
      </w:r>
      <w:r w:rsidR="00CD69DD" w:rsidRPr="00097FF3">
        <w:rPr>
          <w:sz w:val="24"/>
          <w:rtl/>
          <w:lang w:eastAsia="en-US"/>
        </w:rPr>
        <w:instrText xml:space="preserve"> </w:instrText>
      </w:r>
      <w:r w:rsidR="00CD69DD" w:rsidRPr="00097FF3">
        <w:rPr>
          <w:rFonts w:hint="cs"/>
          <w:sz w:val="24"/>
          <w:lang w:eastAsia="en-US"/>
        </w:rPr>
        <w:instrText>REF</w:instrText>
      </w:r>
      <w:r w:rsidR="00CD69DD" w:rsidRPr="00097FF3">
        <w:rPr>
          <w:rFonts w:hint="cs"/>
          <w:sz w:val="24"/>
          <w:rtl/>
          <w:lang w:eastAsia="en-US"/>
        </w:rPr>
        <w:instrText xml:space="preserve"> _</w:instrText>
      </w:r>
      <w:r w:rsidR="00CD69DD" w:rsidRPr="00097FF3">
        <w:rPr>
          <w:rFonts w:hint="cs"/>
          <w:sz w:val="24"/>
          <w:lang w:eastAsia="en-US"/>
        </w:rPr>
        <w:instrText>Ref321641569 \r \h</w:instrText>
      </w:r>
      <w:r w:rsidR="00CD69DD" w:rsidRPr="00097FF3">
        <w:rPr>
          <w:sz w:val="24"/>
          <w:rtl/>
          <w:lang w:eastAsia="en-US"/>
        </w:rPr>
        <w:instrText xml:space="preserve"> </w:instrText>
      </w:r>
      <w:r w:rsidR="00181C8F" w:rsidRPr="00097FF3">
        <w:rPr>
          <w:sz w:val="24"/>
          <w:rtl/>
          <w:lang w:eastAsia="en-US"/>
        </w:rPr>
        <w:instrText xml:space="preserve"> \* </w:instrText>
      </w:r>
      <w:r w:rsidR="00181C8F" w:rsidRPr="00097FF3">
        <w:rPr>
          <w:sz w:val="24"/>
          <w:lang w:eastAsia="en-US"/>
        </w:rPr>
        <w:instrText>MERGEFORMAT</w:instrText>
      </w:r>
      <w:r w:rsidR="00181C8F" w:rsidRPr="00097FF3">
        <w:rPr>
          <w:sz w:val="24"/>
          <w:rtl/>
          <w:lang w:eastAsia="en-US"/>
        </w:rPr>
        <w:instrText xml:space="preserve"> </w:instrText>
      </w:r>
      <w:r w:rsidR="00CD69DD" w:rsidRPr="00097FF3">
        <w:rPr>
          <w:sz w:val="24"/>
          <w:rtl/>
          <w:lang w:eastAsia="en-US"/>
        </w:rPr>
      </w:r>
      <w:r w:rsidR="00CD69DD" w:rsidRPr="00097FF3">
        <w:rPr>
          <w:sz w:val="24"/>
          <w:rtl/>
          <w:lang w:eastAsia="en-US"/>
        </w:rPr>
        <w:fldChar w:fldCharType="separate"/>
      </w:r>
      <w:r w:rsidR="00134D09">
        <w:rPr>
          <w:sz w:val="24"/>
          <w:cs/>
          <w:lang w:eastAsia="en-US"/>
        </w:rPr>
        <w:t>‎</w:t>
      </w:r>
      <w:r w:rsidR="00134D09">
        <w:rPr>
          <w:sz w:val="24"/>
          <w:lang w:eastAsia="en-US"/>
        </w:rPr>
        <w:t>4.10</w:t>
      </w:r>
      <w:r w:rsidR="00CD69DD" w:rsidRPr="00097FF3">
        <w:rPr>
          <w:sz w:val="24"/>
          <w:rtl/>
          <w:lang w:eastAsia="en-US"/>
        </w:rPr>
        <w:fldChar w:fldCharType="end"/>
      </w:r>
      <w:r w:rsidR="00CD69DD" w:rsidRPr="00097FF3">
        <w:rPr>
          <w:sz w:val="24"/>
          <w:lang w:eastAsia="en-US"/>
        </w:rPr>
        <w:t xml:space="preserve"> </w:t>
      </w:r>
      <w:r w:rsidRPr="00097FF3">
        <w:rPr>
          <w:rFonts w:hint="cs"/>
          <w:sz w:val="24"/>
          <w:rtl/>
          <w:lang w:eastAsia="en-US"/>
        </w:rPr>
        <w:t xml:space="preserve">למכרז רשאי המשרד לקזז/ לחלט </w:t>
      </w:r>
      <w:r w:rsidR="00A20BF3" w:rsidRPr="00097FF3">
        <w:rPr>
          <w:rFonts w:hint="cs"/>
          <w:sz w:val="24"/>
          <w:rtl/>
          <w:lang w:eastAsia="en-US"/>
        </w:rPr>
        <w:t xml:space="preserve">את הסכומים הקבועים בטבלת ה </w:t>
      </w:r>
      <w:r w:rsidR="00A20BF3" w:rsidRPr="00097FF3">
        <w:rPr>
          <w:sz w:val="24"/>
          <w:lang w:eastAsia="en-US"/>
        </w:rPr>
        <w:t>SLA</w:t>
      </w:r>
      <w:r w:rsidRPr="00097FF3">
        <w:rPr>
          <w:rFonts w:hint="cs"/>
          <w:sz w:val="24"/>
          <w:rtl/>
          <w:lang w:eastAsia="en-US"/>
        </w:rPr>
        <w:t xml:space="preserve"> ₪ עבור כל חריגה בנפרד.</w:t>
      </w:r>
      <w:r w:rsidR="00A20BF3" w:rsidRPr="00097FF3">
        <w:rPr>
          <w:sz w:val="24"/>
          <w:lang w:eastAsia="en-US"/>
        </w:rPr>
        <w:t xml:space="preserve"> </w:t>
      </w:r>
      <w:r w:rsidR="00A20BF3" w:rsidRPr="00097FF3">
        <w:rPr>
          <w:rFonts w:hint="cs"/>
          <w:sz w:val="24"/>
          <w:rtl/>
          <w:lang w:eastAsia="en-US"/>
        </w:rPr>
        <w:t xml:space="preserve"> ככל ובמהלך חודש קלנדרי יבוצעו 3 חריגות ויותר המשרד רשאי לקזז / לחלט עד סך של 5,000 ₪ בעבור כל חודש בו יהיו חריגות כנ"ל</w:t>
      </w:r>
      <w:r w:rsidR="00B671AC" w:rsidRPr="00097FF3">
        <w:rPr>
          <w:rFonts w:hint="cs"/>
          <w:sz w:val="24"/>
          <w:rtl/>
          <w:lang w:eastAsia="en-US"/>
        </w:rPr>
        <w:t>,</w:t>
      </w:r>
      <w:r w:rsidR="00A20BF3" w:rsidRPr="00097FF3">
        <w:rPr>
          <w:rFonts w:hint="cs"/>
          <w:sz w:val="24"/>
          <w:rtl/>
          <w:lang w:eastAsia="en-US"/>
        </w:rPr>
        <w:t xml:space="preserve"> </w:t>
      </w:r>
      <w:r w:rsidR="00B671AC" w:rsidRPr="00097FF3">
        <w:rPr>
          <w:rFonts w:hint="cs"/>
          <w:sz w:val="24"/>
          <w:rtl/>
          <w:lang w:eastAsia="en-US"/>
        </w:rPr>
        <w:t xml:space="preserve">עבור כל חודש </w:t>
      </w:r>
      <w:r w:rsidR="00A20BF3" w:rsidRPr="00097FF3">
        <w:rPr>
          <w:rFonts w:hint="cs"/>
          <w:sz w:val="24"/>
          <w:rtl/>
          <w:lang w:eastAsia="en-US"/>
        </w:rPr>
        <w:t>בנפרד.</w:t>
      </w:r>
    </w:p>
    <w:p w:rsidR="00AD3405" w:rsidRPr="00097FF3" w:rsidRDefault="00AD3405" w:rsidP="00097FF3">
      <w:pPr>
        <w:numPr>
          <w:ilvl w:val="1"/>
          <w:numId w:val="34"/>
        </w:numPr>
        <w:tabs>
          <w:tab w:val="clear" w:pos="549"/>
        </w:tabs>
        <w:ind w:left="707" w:hanging="567"/>
        <w:rPr>
          <w:sz w:val="24"/>
          <w:rtl/>
          <w:lang w:eastAsia="en-US"/>
        </w:rPr>
      </w:pPr>
      <w:r w:rsidRPr="00097FF3">
        <w:rPr>
          <w:rFonts w:hint="cs"/>
          <w:sz w:val="24"/>
          <w:rtl/>
          <w:lang w:eastAsia="en-US"/>
        </w:rPr>
        <w:t xml:space="preserve">ככל ובפועל למרות התחייבויות הספק לפי מכרז / הסכם זה לא ינתן </w:t>
      </w:r>
      <w:r w:rsidRPr="00097FF3">
        <w:rPr>
          <w:sz w:val="24"/>
          <w:rtl/>
          <w:lang w:eastAsia="en-US"/>
        </w:rPr>
        <w:t>שירות</w:t>
      </w:r>
      <w:r w:rsidRPr="00097FF3">
        <w:rPr>
          <w:rFonts w:hint="cs"/>
          <w:sz w:val="24"/>
          <w:rtl/>
          <w:lang w:eastAsia="en-US"/>
        </w:rPr>
        <w:t xml:space="preserve"> הולם או לא ינתן שירות כלל</w:t>
      </w:r>
      <w:r w:rsidRPr="00097FF3">
        <w:rPr>
          <w:sz w:val="24"/>
          <w:rtl/>
          <w:lang w:eastAsia="en-US"/>
        </w:rPr>
        <w:t xml:space="preserve"> ברוחב הפס הנדרש</w:t>
      </w:r>
      <w:r w:rsidRPr="00097FF3">
        <w:rPr>
          <w:rFonts w:hint="cs"/>
          <w:sz w:val="24"/>
          <w:rtl/>
          <w:lang w:eastAsia="en-US"/>
        </w:rPr>
        <w:t xml:space="preserve"> רשאי המשרד לקזז / לחלט ולקנוס בפיצויי מוסכם את הספק בסך של עד 200,000 ₪.</w:t>
      </w:r>
    </w:p>
    <w:p w:rsidR="00AD3405" w:rsidRPr="00097FF3" w:rsidRDefault="00AD3405" w:rsidP="00097FF3">
      <w:pPr>
        <w:numPr>
          <w:ilvl w:val="1"/>
          <w:numId w:val="34"/>
        </w:numPr>
        <w:tabs>
          <w:tab w:val="clear" w:pos="549"/>
        </w:tabs>
        <w:ind w:left="707" w:hanging="567"/>
        <w:rPr>
          <w:sz w:val="24"/>
          <w:lang w:eastAsia="en-US"/>
        </w:rPr>
      </w:pPr>
      <w:r w:rsidRPr="00097FF3">
        <w:rPr>
          <w:rFonts w:hint="cs"/>
          <w:sz w:val="24"/>
          <w:rtl/>
          <w:lang w:eastAsia="en-US"/>
        </w:rPr>
        <w:t xml:space="preserve">ככל ועקב </w:t>
      </w:r>
      <w:r w:rsidRPr="00097FF3">
        <w:rPr>
          <w:sz w:val="24"/>
          <w:rtl/>
          <w:lang w:eastAsia="en-US"/>
        </w:rPr>
        <w:t>פשיטת רגל של הספק</w:t>
      </w:r>
      <w:r w:rsidRPr="00097FF3">
        <w:rPr>
          <w:rFonts w:hint="cs"/>
          <w:sz w:val="24"/>
          <w:rtl/>
          <w:lang w:eastAsia="en-US"/>
        </w:rPr>
        <w:t xml:space="preserve"> / חדלות פרעון לא יסופק השירות הנדרש רשאי המשרד לקזז / לחלט כל סכום שטרם שולם ו/או מצוי ברשות המשרד לצורך שיפוי כל נזק שנגרם עקב כך למשרד.</w:t>
      </w:r>
    </w:p>
    <w:p w:rsidR="00AD3405" w:rsidRPr="00097FF3" w:rsidRDefault="00AD3405" w:rsidP="00097FF3">
      <w:pPr>
        <w:numPr>
          <w:ilvl w:val="1"/>
          <w:numId w:val="34"/>
        </w:numPr>
        <w:tabs>
          <w:tab w:val="clear" w:pos="549"/>
        </w:tabs>
        <w:ind w:left="707" w:hanging="567"/>
        <w:rPr>
          <w:sz w:val="24"/>
          <w:lang w:eastAsia="en-US"/>
        </w:rPr>
      </w:pPr>
      <w:r w:rsidRPr="00097FF3">
        <w:rPr>
          <w:rFonts w:hint="cs"/>
          <w:sz w:val="24"/>
          <w:rtl/>
          <w:lang w:eastAsia="en-US"/>
        </w:rPr>
        <w:t xml:space="preserve">ככל ויזכה במכרז יותר מספק אחד ומי מהספקים הזוכים ימוזגו לכדי גוף אחר (משפטית ו/או תפעולית ו/או </w:t>
      </w:r>
      <w:r w:rsidR="00CD69DD" w:rsidRPr="00097FF3">
        <w:rPr>
          <w:rFonts w:hint="cs"/>
          <w:sz w:val="24"/>
          <w:rtl/>
          <w:lang w:eastAsia="en-US"/>
        </w:rPr>
        <w:t>לעניין תמחור) המשרד רשאי לקזז / לחלט כל סכום לצורך שיפוי הנזקים שנגרמו לו עקב המיזוג.</w:t>
      </w:r>
    </w:p>
    <w:p w:rsidR="008F48C8" w:rsidRPr="00097FF3" w:rsidRDefault="008F48C8" w:rsidP="00097FF3">
      <w:pPr>
        <w:numPr>
          <w:ilvl w:val="1"/>
          <w:numId w:val="34"/>
        </w:numPr>
        <w:tabs>
          <w:tab w:val="clear" w:pos="549"/>
        </w:tabs>
        <w:ind w:left="707" w:hanging="567"/>
        <w:rPr>
          <w:sz w:val="24"/>
          <w:rtl/>
          <w:lang w:eastAsia="en-US"/>
        </w:rPr>
      </w:pPr>
      <w:r w:rsidRPr="00097FF3">
        <w:rPr>
          <w:rFonts w:hint="cs"/>
          <w:sz w:val="24"/>
          <w:rtl/>
          <w:lang w:eastAsia="en-US"/>
        </w:rPr>
        <w:t>ככל והספק לא יהיה ערוך למתן השירות באופן מיידי המשרד רשאי לקזז / לחלט פיצוי מוסכם בגובה של עד 30,000 ₪.</w:t>
      </w:r>
    </w:p>
    <w:p w:rsidR="00D75715" w:rsidRPr="00097FF3" w:rsidRDefault="00D75715" w:rsidP="00097FF3">
      <w:pPr>
        <w:numPr>
          <w:ilvl w:val="1"/>
          <w:numId w:val="34"/>
        </w:numPr>
        <w:spacing w:before="0" w:line="360" w:lineRule="auto"/>
        <w:rPr>
          <w:sz w:val="24"/>
          <w:lang w:eastAsia="en-US"/>
        </w:rPr>
      </w:pPr>
      <w:r w:rsidRPr="00097FF3">
        <w:rPr>
          <w:rFonts w:hint="cs"/>
          <w:sz w:val="24"/>
          <w:rtl/>
          <w:lang w:eastAsia="en-US"/>
        </w:rPr>
        <w:t>המשרד רשאי לחלט את הערבות ולעשות בה שימוש לגביית קנסות אלה.</w:t>
      </w:r>
    </w:p>
    <w:p w:rsidR="00D75715" w:rsidRPr="00097FF3" w:rsidRDefault="00D75715" w:rsidP="00097FF3">
      <w:pPr>
        <w:numPr>
          <w:ilvl w:val="1"/>
          <w:numId w:val="34"/>
        </w:numPr>
        <w:tabs>
          <w:tab w:val="clear" w:pos="549"/>
        </w:tabs>
        <w:ind w:left="707" w:hanging="567"/>
        <w:rPr>
          <w:sz w:val="24"/>
          <w:lang w:eastAsia="en-US"/>
        </w:rPr>
      </w:pPr>
      <w:r w:rsidRPr="00097FF3">
        <w:rPr>
          <w:rFonts w:hint="cs"/>
          <w:sz w:val="24"/>
          <w:rtl/>
          <w:lang w:eastAsia="en-US"/>
        </w:rPr>
        <w:t>הזכות לקנסות ו/או הפעלת זכות זו בפועל אין בה כדי לגרוע מכל זכות אחרת של המשרד על פי הסכם זה ועל פי כל דין.</w:t>
      </w:r>
      <w:r w:rsidR="00094A9A" w:rsidRPr="00097FF3">
        <w:rPr>
          <w:rFonts w:hint="cs"/>
          <w:sz w:val="24"/>
          <w:rtl/>
          <w:lang w:eastAsia="en-US"/>
        </w:rPr>
        <w:t xml:space="preserve"> הקנסות המפורטים לעיל הינם מצטברים והפעלת אחד מהם אינה מבטלת את האפשרות להפעיל אחרים.</w:t>
      </w:r>
      <w:r w:rsidR="00F92869" w:rsidRPr="00097FF3">
        <w:rPr>
          <w:rFonts w:hint="cs"/>
          <w:sz w:val="24"/>
          <w:rtl/>
          <w:lang w:eastAsia="en-US"/>
        </w:rPr>
        <w:t xml:space="preserve"> סכומי הקנסות צמודים למדד בהתאם לכללי ההצמדה שנקבעו בהסכם זה.</w:t>
      </w:r>
    </w:p>
    <w:p w:rsidR="00F92869" w:rsidRPr="00097FF3" w:rsidRDefault="00F92869" w:rsidP="00097FF3">
      <w:pPr>
        <w:numPr>
          <w:ilvl w:val="1"/>
          <w:numId w:val="34"/>
        </w:numPr>
        <w:tabs>
          <w:tab w:val="clear" w:pos="549"/>
        </w:tabs>
        <w:ind w:left="707" w:hanging="567"/>
        <w:rPr>
          <w:sz w:val="24"/>
          <w:lang w:eastAsia="en-US"/>
        </w:rPr>
      </w:pPr>
      <w:r w:rsidRPr="00097FF3">
        <w:rPr>
          <w:rFonts w:hint="cs"/>
          <w:sz w:val="24"/>
          <w:rtl/>
          <w:lang w:eastAsia="en-US"/>
        </w:rPr>
        <w:t>בטרם הפעלת זכותו להטלת קנס יעביר המשרד התראה בכתב לספק ויאפשר לו 14 ימי עבודה להתייחסות</w:t>
      </w:r>
      <w:r w:rsidR="006A5B62" w:rsidRPr="00097FF3">
        <w:rPr>
          <w:rFonts w:hint="cs"/>
          <w:sz w:val="24"/>
          <w:rtl/>
          <w:lang w:eastAsia="en-US"/>
        </w:rPr>
        <w:t xml:space="preserve"> בטרם גביית הקנס בפועל</w:t>
      </w:r>
      <w:r w:rsidRPr="00097FF3">
        <w:rPr>
          <w:rFonts w:hint="cs"/>
          <w:sz w:val="24"/>
          <w:rtl/>
          <w:lang w:eastAsia="en-US"/>
        </w:rPr>
        <w:t>. ימים אלה הינם לצורך תגובת הספק ואינם מעכבים את מועד תחילת חישוב החריגה מלוחות הזמנים המפורטים לעיל.</w:t>
      </w:r>
    </w:p>
    <w:p w:rsidR="004A01CF" w:rsidRPr="00097FF3" w:rsidRDefault="004A01CF" w:rsidP="00097FF3">
      <w:pPr>
        <w:spacing w:before="0" w:line="360" w:lineRule="auto"/>
        <w:rPr>
          <w:sz w:val="24"/>
          <w:u w:val="single"/>
          <w:lang w:eastAsia="en-US"/>
        </w:rPr>
      </w:pPr>
    </w:p>
    <w:p w:rsidR="00C154D4" w:rsidRPr="00097FF3" w:rsidRDefault="00C154D4" w:rsidP="00097FF3">
      <w:pPr>
        <w:numPr>
          <w:ilvl w:val="0"/>
          <w:numId w:val="34"/>
        </w:numPr>
        <w:spacing w:before="0" w:line="360" w:lineRule="auto"/>
        <w:rPr>
          <w:b/>
          <w:bCs/>
          <w:sz w:val="24"/>
          <w:u w:val="single"/>
          <w:rtl/>
          <w:lang w:eastAsia="en-US"/>
        </w:rPr>
      </w:pPr>
      <w:r w:rsidRPr="00097FF3">
        <w:rPr>
          <w:rFonts w:hint="cs"/>
          <w:b/>
          <w:bCs/>
          <w:sz w:val="24"/>
          <w:u w:val="single"/>
          <w:rtl/>
          <w:lang w:eastAsia="en-US"/>
        </w:rPr>
        <w:t>היחסים בין הצדדים</w:t>
      </w:r>
    </w:p>
    <w:p w:rsidR="00C154D4" w:rsidRPr="00097FF3" w:rsidRDefault="00C154D4" w:rsidP="00097FF3">
      <w:pPr>
        <w:spacing w:line="360" w:lineRule="auto"/>
        <w:ind w:left="189" w:firstLine="171"/>
        <w:rPr>
          <w:sz w:val="24"/>
          <w:lang w:eastAsia="en-US"/>
        </w:rPr>
      </w:pPr>
      <w:r w:rsidRPr="00097FF3">
        <w:rPr>
          <w:sz w:val="24"/>
          <w:rtl/>
          <w:lang w:eastAsia="en-US"/>
        </w:rPr>
        <w:t>למען הסר ספק מוסכם בין הצדדים כי:</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23" w:name="_Ref174167934"/>
      <w:r w:rsidRPr="00097FF3">
        <w:rPr>
          <w:sz w:val="24"/>
          <w:rtl/>
          <w:lang w:eastAsia="en-US"/>
        </w:rPr>
        <w:t>היחסים בין המזמין ל</w:t>
      </w:r>
      <w:r w:rsidRPr="00097FF3">
        <w:rPr>
          <w:rFonts w:hint="cs"/>
          <w:sz w:val="24"/>
          <w:rtl/>
          <w:lang w:eastAsia="en-US"/>
        </w:rPr>
        <w:t>ספק</w:t>
      </w:r>
      <w:r w:rsidRPr="00097FF3">
        <w:rPr>
          <w:sz w:val="24"/>
          <w:rtl/>
          <w:lang w:eastAsia="en-US"/>
        </w:rPr>
        <w:t xml:space="preserve">, עובדיו </w:t>
      </w:r>
      <w:r w:rsidRPr="00097FF3">
        <w:rPr>
          <w:rFonts w:hint="cs"/>
          <w:sz w:val="24"/>
          <w:rtl/>
          <w:lang w:eastAsia="en-US"/>
        </w:rPr>
        <w:t>ומי מטעמו</w:t>
      </w:r>
      <w:r w:rsidRPr="00097FF3">
        <w:rPr>
          <w:sz w:val="24"/>
          <w:rtl/>
          <w:lang w:eastAsia="en-US"/>
        </w:rPr>
        <w:t xml:space="preserve"> בביצוע הסכם זה הינם יחסי מזמין - ספק עצמאי.</w:t>
      </w:r>
      <w:bookmarkEnd w:id="223"/>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לספק</w:t>
      </w:r>
      <w:r w:rsidRPr="00097FF3">
        <w:rPr>
          <w:rFonts w:hint="cs"/>
          <w:sz w:val="24"/>
          <w:rtl/>
          <w:lang w:eastAsia="en-US"/>
        </w:rPr>
        <w:t xml:space="preserve"> </w:t>
      </w:r>
      <w:r w:rsidRPr="00097FF3">
        <w:rPr>
          <w:sz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r w:rsidRPr="00097FF3">
        <w:rPr>
          <w:rFonts w:hint="cs"/>
          <w:sz w:val="24"/>
          <w:rtl/>
          <w:lang w:eastAsia="en-US"/>
        </w:rPr>
        <w:t xml:space="preserve"> </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24" w:name="_Ref174167935"/>
      <w:r w:rsidRPr="00097FF3">
        <w:rPr>
          <w:sz w:val="24"/>
          <w:rtl/>
          <w:lang w:eastAsia="en-US"/>
        </w:rPr>
        <w:t>על הספק</w:t>
      </w:r>
      <w:r w:rsidRPr="00097FF3">
        <w:rPr>
          <w:rFonts w:hint="cs"/>
          <w:sz w:val="24"/>
          <w:rtl/>
          <w:lang w:eastAsia="en-US"/>
        </w:rPr>
        <w:t xml:space="preserve"> </w:t>
      </w:r>
      <w:r w:rsidRPr="00097FF3">
        <w:rPr>
          <w:sz w:val="24"/>
          <w:rtl/>
          <w:lang w:eastAsia="en-US"/>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097FF3">
        <w:rPr>
          <w:rFonts w:hint="cs"/>
          <w:sz w:val="24"/>
          <w:rtl/>
          <w:lang w:eastAsia="en-US"/>
        </w:rPr>
        <w:t xml:space="preserve"> </w:t>
      </w:r>
      <w:r w:rsidRPr="00097FF3">
        <w:rPr>
          <w:sz w:val="24"/>
          <w:rtl/>
          <w:lang w:eastAsia="en-US"/>
        </w:rPr>
        <w:t>בלבד יהא אחראי לכל תביעה של עובד ומעובדיו הנובעת מיחסי העבודה שבניהם.</w:t>
      </w:r>
      <w:bookmarkEnd w:id="224"/>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אם חרף כוונתם הברורה של הצדדים כאמור </w:t>
      </w:r>
      <w:r w:rsidRPr="00097FF3">
        <w:rPr>
          <w:rFonts w:hint="cs"/>
          <w:sz w:val="24"/>
          <w:rtl/>
          <w:lang w:eastAsia="en-US"/>
        </w:rPr>
        <w:t>לעיל</w:t>
      </w:r>
      <w:r w:rsidRPr="00097FF3">
        <w:rPr>
          <w:sz w:val="24"/>
          <w:rtl/>
          <w:lang w:eastAsia="en-US"/>
        </w:rPr>
        <w:t>, יקבע ביום מן הימים ע"י ערכאה שיפוטית מוסמכת כי מדובר ביחסי עובד – מעביד, על כל הנובע מכך, מתחייב הספק</w:t>
      </w:r>
      <w:r w:rsidRPr="00097FF3">
        <w:rPr>
          <w:rFonts w:hint="cs"/>
          <w:sz w:val="24"/>
          <w:rtl/>
          <w:lang w:eastAsia="en-US"/>
        </w:rPr>
        <w:t xml:space="preserve"> </w:t>
      </w:r>
      <w:r w:rsidRPr="00097FF3">
        <w:rPr>
          <w:sz w:val="24"/>
          <w:rtl/>
          <w:lang w:eastAsia="en-US"/>
        </w:rPr>
        <w:t xml:space="preserve">מבלי לגרוע מהאמור בהסכם זה בכללותו, לשפות את המזמין מיידית, במלוא ההוצאות שיגרמו לו לרבות הוצאות ותשלומים בהם </w:t>
      </w:r>
      <w:r w:rsidRPr="00097FF3">
        <w:rPr>
          <w:rFonts w:hint="cs"/>
          <w:sz w:val="24"/>
          <w:rtl/>
          <w:lang w:eastAsia="en-US"/>
        </w:rPr>
        <w:t>יחויב</w:t>
      </w:r>
      <w:r w:rsidRPr="00097FF3">
        <w:rPr>
          <w:sz w:val="24"/>
          <w:rtl/>
          <w:lang w:eastAsia="en-US"/>
        </w:rPr>
        <w:t xml:space="preserve"> וכן הוצאות משפט ושכ"ט עו"ד.</w:t>
      </w:r>
      <w:r w:rsidRPr="00097FF3">
        <w:rPr>
          <w:rFonts w:hint="cs"/>
          <w:sz w:val="24"/>
          <w:rtl/>
          <w:lang w:eastAsia="en-US"/>
        </w:rPr>
        <w:t xml:space="preserve"> זאת </w:t>
      </w:r>
      <w:r w:rsidRPr="00097FF3">
        <w:rPr>
          <w:sz w:val="24"/>
          <w:rtl/>
          <w:lang w:eastAsia="en-US"/>
        </w:rPr>
        <w:t>בכפוף לכך שתינתן לספק אפשרות לנהל את קו ההגנה של עצמו</w:t>
      </w:r>
      <w:r w:rsidRPr="00097FF3">
        <w:rPr>
          <w:rFonts w:hint="cs"/>
          <w:sz w:val="24"/>
          <w:rtl/>
          <w:lang w:eastAsia="en-US"/>
        </w:rPr>
        <w:t xml:space="preserve">, </w:t>
      </w:r>
      <w:r w:rsidRPr="00097FF3">
        <w:rPr>
          <w:sz w:val="24"/>
          <w:rtl/>
          <w:lang w:eastAsia="en-US"/>
        </w:rPr>
        <w:t>בין היתר על ידי מינוי יועץ משפטי מטעמו.</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אין לראות בכל זכות שניתנה על פי חוזה להדריך ו/או להורות לספק</w:t>
      </w:r>
      <w:r w:rsidRPr="00097FF3">
        <w:rPr>
          <w:rFonts w:hint="cs"/>
          <w:sz w:val="24"/>
          <w:rtl/>
          <w:lang w:eastAsia="en-US"/>
        </w:rPr>
        <w:t xml:space="preserve"> </w:t>
      </w:r>
      <w:r w:rsidRPr="00097FF3">
        <w:rPr>
          <w:sz w:val="24"/>
          <w:rtl/>
          <w:lang w:eastAsia="en-US"/>
        </w:rPr>
        <w:t>או לכל אחד מהעוסקים בה, אלא כאמצעי להבטיח ביצוע הסכם זה במלואו, בכל שלביו.</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w:t>
      </w:r>
      <w:r w:rsidRPr="00097FF3">
        <w:rPr>
          <w:rFonts w:hint="cs"/>
          <w:sz w:val="24"/>
          <w:rtl/>
          <w:lang w:eastAsia="en-US"/>
        </w:rPr>
        <w:t xml:space="preserve"> </w:t>
      </w:r>
      <w:r w:rsidRPr="00097FF3">
        <w:rPr>
          <w:sz w:val="24"/>
          <w:rtl/>
          <w:lang w:eastAsia="en-US"/>
        </w:rPr>
        <w:t>בלבד יהא אחראי לכל תביעה הנובעת מיחסי עובד – מעביד והוא מתחייב לשפות את המזמין בגין כל תשלום שישלם המזמין בקשר לתביעות שנושאן יחסי עובד – מעביד</w:t>
      </w:r>
      <w:r w:rsidRPr="00097FF3">
        <w:rPr>
          <w:rFonts w:hint="cs"/>
          <w:sz w:val="24"/>
          <w:rtl/>
          <w:lang w:eastAsia="en-US"/>
        </w:rPr>
        <w:t xml:space="preserve">, </w:t>
      </w:r>
      <w:r w:rsidRPr="00097FF3">
        <w:rPr>
          <w:sz w:val="24"/>
          <w:rtl/>
          <w:lang w:eastAsia="en-US"/>
        </w:rPr>
        <w:t>בכפוף לכך שתינתן לספק אפשרות לנהל את קו ההגנה של עצמו</w:t>
      </w:r>
      <w:r w:rsidRPr="00097FF3">
        <w:rPr>
          <w:rFonts w:hint="cs"/>
          <w:sz w:val="24"/>
          <w:rtl/>
          <w:lang w:eastAsia="en-US"/>
        </w:rPr>
        <w:t xml:space="preserve">, </w:t>
      </w:r>
      <w:r w:rsidRPr="00097FF3">
        <w:rPr>
          <w:sz w:val="24"/>
          <w:rtl/>
          <w:lang w:eastAsia="en-US"/>
        </w:rPr>
        <w:t>בין היתר על ידי מינוי יועץ משפטי מטעמו.</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25" w:name="_Ref184458871"/>
      <w:r w:rsidRPr="00097FF3">
        <w:rPr>
          <w:sz w:val="24"/>
          <w:rtl/>
          <w:lang w:eastAsia="en-US"/>
        </w:rPr>
        <w:t>מבלי לגרוע מהאמור בסעיפים לעיל המ</w:t>
      </w:r>
      <w:r w:rsidRPr="00097FF3">
        <w:rPr>
          <w:rFonts w:hint="eastAsia"/>
          <w:sz w:val="24"/>
          <w:rtl/>
          <w:lang w:eastAsia="en-US"/>
        </w:rPr>
        <w:t>זמין</w:t>
      </w:r>
      <w:r w:rsidRPr="00097FF3">
        <w:rPr>
          <w:sz w:val="24"/>
          <w:rtl/>
          <w:lang w:eastAsia="en-US"/>
        </w:rPr>
        <w:t xml:space="preserve"> יהא רשאי בכל עת לדרוש מן ה</w:t>
      </w:r>
      <w:r w:rsidRPr="00097FF3">
        <w:rPr>
          <w:rFonts w:hint="eastAsia"/>
          <w:sz w:val="24"/>
          <w:rtl/>
          <w:lang w:eastAsia="en-US"/>
        </w:rPr>
        <w:t>ספק</w:t>
      </w:r>
      <w:r w:rsidRPr="00097FF3">
        <w:rPr>
          <w:sz w:val="24"/>
          <w:rtl/>
          <w:lang w:eastAsia="en-US"/>
        </w:rPr>
        <w:t xml:space="preserve"> להחליף את נציגו</w:t>
      </w:r>
      <w:r w:rsidRPr="00097FF3">
        <w:rPr>
          <w:rFonts w:hint="cs"/>
          <w:sz w:val="24"/>
          <w:rtl/>
          <w:lang w:eastAsia="en-US"/>
        </w:rPr>
        <w:t xml:space="preserve"> הניהולי וכן כל אחד אחר מחברי הצוות המספק את השירותים למזמין</w:t>
      </w:r>
      <w:r w:rsidRPr="00097FF3">
        <w:rPr>
          <w:sz w:val="24"/>
          <w:rtl/>
          <w:lang w:eastAsia="en-US"/>
        </w:rPr>
        <w:t xml:space="preserve">, </w:t>
      </w:r>
      <w:r w:rsidRPr="00097FF3">
        <w:rPr>
          <w:rFonts w:hint="eastAsia"/>
          <w:sz w:val="24"/>
          <w:rtl/>
          <w:lang w:eastAsia="en-US"/>
        </w:rPr>
        <w:t>ללא</w:t>
      </w:r>
      <w:r w:rsidRPr="00097FF3">
        <w:rPr>
          <w:sz w:val="24"/>
          <w:rtl/>
          <w:lang w:eastAsia="en-US"/>
        </w:rPr>
        <w:t xml:space="preserve"> </w:t>
      </w:r>
      <w:r w:rsidRPr="00097FF3">
        <w:rPr>
          <w:rFonts w:hint="eastAsia"/>
          <w:sz w:val="24"/>
          <w:rtl/>
          <w:lang w:eastAsia="en-US"/>
        </w:rPr>
        <w:t>פיצוי</w:t>
      </w:r>
      <w:r w:rsidRPr="00097FF3">
        <w:rPr>
          <w:rFonts w:hint="cs"/>
          <w:sz w:val="24"/>
          <w:rtl/>
          <w:lang w:eastAsia="en-US"/>
        </w:rPr>
        <w:t xml:space="preserve"> כלשהו</w:t>
      </w:r>
      <w:r w:rsidRPr="00097FF3">
        <w:rPr>
          <w:sz w:val="24"/>
          <w:rtl/>
          <w:lang w:eastAsia="en-US"/>
        </w:rPr>
        <w:t>, ו</w:t>
      </w:r>
      <w:r w:rsidRPr="00097FF3">
        <w:rPr>
          <w:rFonts w:hint="eastAsia"/>
          <w:sz w:val="24"/>
          <w:rtl/>
          <w:lang w:eastAsia="en-US"/>
        </w:rPr>
        <w:t>הספק</w:t>
      </w:r>
      <w:r w:rsidRPr="00097FF3">
        <w:rPr>
          <w:sz w:val="24"/>
          <w:rtl/>
          <w:lang w:eastAsia="en-US"/>
        </w:rPr>
        <w:t xml:space="preserve"> מתחייב לעשות כן בתוך 7 ימים.</w:t>
      </w:r>
    </w:p>
    <w:bookmarkEnd w:id="225"/>
    <w:p w:rsidR="00C154D4" w:rsidRPr="00097FF3" w:rsidRDefault="00C154D4" w:rsidP="00097FF3">
      <w:pPr>
        <w:rPr>
          <w:b/>
          <w:bCs/>
          <w:sz w:val="18"/>
          <w:szCs w:val="18"/>
          <w:rtl/>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b/>
          <w:bCs/>
          <w:sz w:val="24"/>
          <w:u w:val="single"/>
          <w:rtl/>
          <w:lang w:eastAsia="en-US"/>
        </w:rPr>
        <w:t>קיום יחסי העבודה על ידי הספק</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w:t>
      </w:r>
      <w:r w:rsidRPr="00097FF3">
        <w:rPr>
          <w:rFonts w:hint="cs"/>
          <w:sz w:val="24"/>
          <w:rtl/>
          <w:lang w:eastAsia="en-US"/>
        </w:rPr>
        <w:t xml:space="preserve"> </w:t>
      </w:r>
      <w:r w:rsidRPr="00097FF3">
        <w:rPr>
          <w:sz w:val="24"/>
          <w:rtl/>
          <w:lang w:eastAsia="en-US"/>
        </w:rPr>
        <w:t>מתחייב לקיים בכל תקופת ההסכם, לגבי העובדים שיועסקו על ידו בביצוע השירותים לפי הסכם זה, את האמור בחוקי העבודה.</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 מתחייב לפעול בהתאם להוראות כל דין ורשות מוסמכת בקשר לשירותים ו/או ביצוע החוזה וכל הנובע והכרוך בהם.</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כל התקשרות של הספק עם קבלני משנה לצורך מתן שירותי </w:t>
      </w:r>
      <w:r w:rsidRPr="00097FF3">
        <w:rPr>
          <w:rFonts w:hint="cs"/>
          <w:sz w:val="24"/>
          <w:rtl/>
          <w:lang w:eastAsia="en-US"/>
        </w:rPr>
        <w:t xml:space="preserve">תקשורת </w:t>
      </w:r>
      <w:r w:rsidRPr="00097FF3">
        <w:rPr>
          <w:sz w:val="24"/>
          <w:rtl/>
          <w:lang w:eastAsia="en-US"/>
        </w:rPr>
        <w:t>הינה התקשרות של ה</w:t>
      </w:r>
      <w:r w:rsidRPr="00097FF3">
        <w:rPr>
          <w:rFonts w:hint="cs"/>
          <w:sz w:val="24"/>
          <w:rtl/>
          <w:lang w:eastAsia="en-US"/>
        </w:rPr>
        <w:t>ספק</w:t>
      </w:r>
      <w:r w:rsidRPr="00097FF3">
        <w:rPr>
          <w:sz w:val="24"/>
          <w:rtl/>
          <w:lang w:eastAsia="en-US"/>
        </w:rPr>
        <w:t xml:space="preserve"> עם קבלני המשנה בלבד ואינה </w:t>
      </w:r>
      <w:r w:rsidRPr="00097FF3">
        <w:rPr>
          <w:rFonts w:hint="cs"/>
          <w:sz w:val="24"/>
          <w:rtl/>
          <w:lang w:eastAsia="en-US"/>
        </w:rPr>
        <w:t>מייצר</w:t>
      </w:r>
      <w:r w:rsidRPr="00097FF3">
        <w:rPr>
          <w:rFonts w:hint="eastAsia"/>
          <w:sz w:val="24"/>
          <w:rtl/>
          <w:lang w:eastAsia="en-US"/>
        </w:rPr>
        <w:t>ת</w:t>
      </w:r>
      <w:r w:rsidRPr="00097FF3">
        <w:rPr>
          <w:sz w:val="24"/>
          <w:rtl/>
          <w:lang w:eastAsia="en-US"/>
        </w:rPr>
        <w:t xml:space="preserve"> כל יחסי עובד מעביד בין קבלני המשנה </w:t>
      </w:r>
      <w:r w:rsidRPr="00097FF3">
        <w:rPr>
          <w:rFonts w:hint="cs"/>
          <w:sz w:val="24"/>
          <w:rtl/>
          <w:lang w:eastAsia="en-US"/>
        </w:rPr>
        <w:t>והמשרד</w:t>
      </w:r>
      <w:r w:rsidRPr="00097FF3">
        <w:rPr>
          <w:sz w:val="24"/>
          <w:rtl/>
          <w:lang w:eastAsia="en-US"/>
        </w:rPr>
        <w:t>. עם זאת, הספק</w:t>
      </w:r>
      <w:r w:rsidRPr="00097FF3">
        <w:rPr>
          <w:rFonts w:hint="cs"/>
          <w:sz w:val="24"/>
          <w:rtl/>
          <w:lang w:eastAsia="en-US"/>
        </w:rPr>
        <w:t xml:space="preserve"> </w:t>
      </w:r>
      <w:r w:rsidRPr="00097FF3">
        <w:rPr>
          <w:sz w:val="24"/>
          <w:rtl/>
          <w:lang w:eastAsia="en-US"/>
        </w:rPr>
        <w:t xml:space="preserve">מתחייב כי כל שירות שיינתן </w:t>
      </w:r>
      <w:r w:rsidRPr="00097FF3">
        <w:rPr>
          <w:rFonts w:hint="cs"/>
          <w:sz w:val="24"/>
          <w:rtl/>
          <w:lang w:eastAsia="en-US"/>
        </w:rPr>
        <w:t>למזמין</w:t>
      </w:r>
      <w:r w:rsidRPr="00097FF3">
        <w:rPr>
          <w:sz w:val="24"/>
          <w:rtl/>
          <w:lang w:eastAsia="en-US"/>
        </w:rPr>
        <w:t xml:space="preserve"> במסגרת הסכם זה, בין אם מסופק ל</w:t>
      </w:r>
      <w:r w:rsidRPr="00097FF3">
        <w:rPr>
          <w:rFonts w:hint="cs"/>
          <w:sz w:val="24"/>
          <w:rtl/>
          <w:lang w:eastAsia="en-US"/>
        </w:rPr>
        <w:t>מזמין</w:t>
      </w:r>
      <w:r w:rsidRPr="00097FF3">
        <w:rPr>
          <w:sz w:val="24"/>
          <w:rtl/>
          <w:lang w:eastAsia="en-US"/>
        </w:rPr>
        <w:t xml:space="preserve"> על ידו ובין אם ע"י קבלן </w:t>
      </w:r>
      <w:r w:rsidRPr="00097FF3">
        <w:rPr>
          <w:rFonts w:hint="cs"/>
          <w:sz w:val="24"/>
          <w:rtl/>
          <w:lang w:eastAsia="en-US"/>
        </w:rPr>
        <w:t>ה</w:t>
      </w:r>
      <w:r w:rsidRPr="00097FF3">
        <w:rPr>
          <w:sz w:val="24"/>
          <w:rtl/>
          <w:lang w:eastAsia="en-US"/>
        </w:rPr>
        <w:t>משנה מטעמו, יעמוד בכל הדרישות והתנאים במפורטים בהסכם זה על נספחיו.</w:t>
      </w:r>
    </w:p>
    <w:p w:rsidR="00C154D4" w:rsidRPr="00097FF3" w:rsidRDefault="00C154D4" w:rsidP="00097FF3">
      <w:pPr>
        <w:tabs>
          <w:tab w:val="left" w:pos="902"/>
        </w:tabs>
        <w:spacing w:line="360" w:lineRule="auto"/>
        <w:ind w:left="362"/>
        <w:rPr>
          <w:sz w:val="24"/>
          <w:lang w:eastAsia="en-US"/>
        </w:rPr>
      </w:pPr>
    </w:p>
    <w:p w:rsidR="00C154D4" w:rsidRPr="00097FF3" w:rsidRDefault="00C154D4" w:rsidP="00097FF3">
      <w:pPr>
        <w:numPr>
          <w:ilvl w:val="0"/>
          <w:numId w:val="34"/>
        </w:numPr>
        <w:spacing w:before="0" w:line="360" w:lineRule="auto"/>
        <w:rPr>
          <w:b/>
          <w:bCs/>
          <w:sz w:val="24"/>
          <w:u w:val="single"/>
          <w:lang w:eastAsia="en-US"/>
        </w:rPr>
      </w:pPr>
      <w:bookmarkStart w:id="226" w:name="_Ref159211375"/>
      <w:r w:rsidRPr="00097FF3">
        <w:rPr>
          <w:b/>
          <w:bCs/>
          <w:sz w:val="24"/>
          <w:u w:val="single"/>
          <w:rtl/>
          <w:lang w:eastAsia="en-US"/>
        </w:rPr>
        <w:t>שמירת סודיות</w:t>
      </w:r>
      <w:bookmarkEnd w:id="226"/>
      <w:r w:rsidR="00901E4D" w:rsidRPr="00097FF3">
        <w:rPr>
          <w:rFonts w:hint="cs"/>
          <w:b/>
          <w:bCs/>
          <w:sz w:val="24"/>
          <w:u w:val="single"/>
          <w:rtl/>
          <w:lang w:eastAsia="en-US"/>
        </w:rPr>
        <w:t xml:space="preserve"> ואבטחת מידע</w:t>
      </w:r>
    </w:p>
    <w:p w:rsidR="00C154D4" w:rsidRPr="00097FF3" w:rsidRDefault="00C154D4" w:rsidP="00097FF3">
      <w:pPr>
        <w:numPr>
          <w:ilvl w:val="1"/>
          <w:numId w:val="34"/>
        </w:numPr>
        <w:tabs>
          <w:tab w:val="num" w:pos="902"/>
        </w:tabs>
        <w:spacing w:before="0" w:line="360" w:lineRule="auto"/>
        <w:ind w:left="902" w:hanging="540"/>
        <w:rPr>
          <w:sz w:val="24"/>
          <w:lang w:eastAsia="en-US"/>
        </w:rPr>
      </w:pPr>
      <w:bookmarkStart w:id="227" w:name="_Ref173557025"/>
      <w:r w:rsidRPr="00097FF3">
        <w:rPr>
          <w:sz w:val="24"/>
          <w:rtl/>
          <w:lang w:eastAsia="en-US"/>
        </w:rPr>
        <w:t>הספק, עובדיו ו</w:t>
      </w:r>
      <w:r w:rsidRPr="00097FF3">
        <w:rPr>
          <w:rFonts w:hint="cs"/>
          <w:sz w:val="24"/>
          <w:rtl/>
          <w:lang w:eastAsia="en-US"/>
        </w:rPr>
        <w:t>מי מטעמו</w:t>
      </w:r>
      <w:r w:rsidRPr="00097FF3">
        <w:rPr>
          <w:sz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097FF3">
        <w:rPr>
          <w:rFonts w:hint="cs"/>
          <w:sz w:val="24"/>
          <w:rtl/>
          <w:lang w:eastAsia="en-US"/>
        </w:rPr>
        <w:t>.</w:t>
      </w:r>
      <w:bookmarkEnd w:id="227"/>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 מתחייב להביא לידיעת עובדיו וכל מי שיועסק על ידו ו/או מטעמו בקשר עם הסכם זה, את דבר ההתחייבות לסודיות כאמור</w:t>
      </w:r>
      <w:r w:rsidRPr="00097FF3">
        <w:rPr>
          <w:rFonts w:hint="cs"/>
          <w:sz w:val="24"/>
          <w:rtl/>
          <w:lang w:eastAsia="en-US"/>
        </w:rPr>
        <w:t xml:space="preserve"> לעיל</w:t>
      </w:r>
      <w:r w:rsidRPr="00097FF3">
        <w:rPr>
          <w:sz w:val="24"/>
          <w:rtl/>
          <w:lang w:eastAsia="en-US"/>
        </w:rPr>
        <w:t>.</w:t>
      </w:r>
      <w:r w:rsidRPr="00097FF3">
        <w:rPr>
          <w:rFonts w:hint="cs"/>
          <w:sz w:val="24"/>
          <w:rtl/>
          <w:lang w:eastAsia="en-US"/>
        </w:rPr>
        <w:t xml:space="preserve">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w:t>
      </w:r>
      <w:r w:rsidRPr="00097FF3">
        <w:rPr>
          <w:rFonts w:hint="cs"/>
          <w:sz w:val="24"/>
          <w:rtl/>
          <w:lang w:eastAsia="en-US"/>
        </w:rPr>
        <w:t xml:space="preserve"> </w:t>
      </w:r>
      <w:r w:rsidRPr="00097FF3">
        <w:rPr>
          <w:sz w:val="24"/>
          <w:rtl/>
          <w:lang w:eastAsia="en-US"/>
        </w:rPr>
        <w:t xml:space="preserve">ועובדיו </w:t>
      </w:r>
      <w:r w:rsidRPr="00097FF3">
        <w:rPr>
          <w:rFonts w:hint="cs"/>
          <w:sz w:val="24"/>
          <w:rtl/>
          <w:lang w:eastAsia="en-US"/>
        </w:rPr>
        <w:t>ומי מטעמו</w:t>
      </w:r>
      <w:r w:rsidRPr="00097FF3">
        <w:rPr>
          <w:sz w:val="24"/>
          <w:rtl/>
          <w:lang w:eastAsia="en-US"/>
        </w:rPr>
        <w:t xml:space="preserve"> יחתמו על התחייבות לסודיות מלאה</w:t>
      </w:r>
      <w:r w:rsidRPr="00097FF3">
        <w:rPr>
          <w:rFonts w:hint="cs"/>
          <w:sz w:val="24"/>
          <w:rtl/>
          <w:lang w:eastAsia="en-US"/>
        </w:rPr>
        <w:t xml:space="preserve">, טרם התחלת פעילותם במסגרת מתן שירותים למכרז זה, בנוסח נספחים א'4 ו- א'7, </w:t>
      </w:r>
      <w:r w:rsidRPr="00097FF3">
        <w:rPr>
          <w:sz w:val="24"/>
          <w:rtl/>
          <w:lang w:eastAsia="en-US"/>
        </w:rPr>
        <w:t xml:space="preserve">כי ידוע להם שאי - מילוי ההתחייבות על פי סעיף זה מהווה עבירה על פי פרק </w:t>
      </w:r>
      <w:r w:rsidRPr="00097FF3">
        <w:rPr>
          <w:rFonts w:hint="cs"/>
          <w:sz w:val="24"/>
          <w:rtl/>
          <w:lang w:eastAsia="en-US"/>
        </w:rPr>
        <w:t>ו</w:t>
      </w:r>
      <w:r w:rsidRPr="00097FF3">
        <w:rPr>
          <w:sz w:val="24"/>
          <w:rtl/>
          <w:lang w:eastAsia="en-US"/>
        </w:rPr>
        <w:t>', סימן ה', לחוק העונשין, התשל"ז- 1997.</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הצדדים מתחייבים הדדית לשמור בסוד כל מידע מקצועי, או אישי הקשור ב</w:t>
      </w:r>
      <w:r w:rsidRPr="00097FF3">
        <w:rPr>
          <w:rFonts w:hint="cs"/>
          <w:sz w:val="24"/>
          <w:rtl/>
          <w:lang w:eastAsia="en-US"/>
        </w:rPr>
        <w:t>מזמין, או מי מהנבדקים</w:t>
      </w:r>
      <w:r w:rsidRPr="00097FF3">
        <w:rPr>
          <w:sz w:val="24"/>
          <w:rtl/>
          <w:lang w:eastAsia="en-US"/>
        </w:rPr>
        <w:t>, אשר יגיע על לידיעתם במהלך ו/או בקשר עם ביצוע הסכם זה. התחייבות זו תקפה גם לאחר סיום תקופת ההתקשרות.</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w:t>
      </w:r>
      <w:r w:rsidRPr="00097FF3">
        <w:rPr>
          <w:rFonts w:hint="cs"/>
          <w:sz w:val="24"/>
          <w:rtl/>
          <w:lang w:eastAsia="en-US"/>
        </w:rPr>
        <w:t xml:space="preserve"> </w:t>
      </w:r>
      <w:r w:rsidRPr="00097FF3">
        <w:rPr>
          <w:sz w:val="24"/>
          <w:rtl/>
          <w:lang w:eastAsia="en-US"/>
        </w:rPr>
        <w:t>, ו/או מידע אשר יווצר על ידי המציע/הספק במסגרת מתן השירותים על פי המכרז ואשר הינו ג'נרי, כללי ואינו מכיל נתונים ו/או מידע אשר הועברו על ידי המזמין</w:t>
      </w:r>
      <w:r w:rsidRPr="00097FF3">
        <w:rPr>
          <w:rFonts w:hint="cs"/>
          <w:sz w:val="24"/>
          <w:rtl/>
          <w:lang w:eastAsia="en-US"/>
        </w:rPr>
        <w:t xml:space="preserve">. יחד עם זאת, מידע אשר משרד הבריאות רואה כסודי, גם אם התקבל באופן שאינו מפר את חובת הסודיות </w:t>
      </w:r>
      <w:r w:rsidRPr="00097FF3">
        <w:rPr>
          <w:sz w:val="24"/>
          <w:rtl/>
          <w:lang w:eastAsia="en-US"/>
        </w:rPr>
        <w:t>–</w:t>
      </w:r>
      <w:r w:rsidRPr="00097FF3">
        <w:rPr>
          <w:rFonts w:hint="cs"/>
          <w:sz w:val="24"/>
          <w:rtl/>
          <w:lang w:eastAsia="en-US"/>
        </w:rPr>
        <w:t xml:space="preserve"> ייעשה כל מאמץ להגן עליו.</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 xml:space="preserve">הספק מתחייב </w:t>
      </w:r>
      <w:r w:rsidRPr="00097FF3">
        <w:rPr>
          <w:sz w:val="24"/>
          <w:rtl/>
          <w:lang w:eastAsia="en-US"/>
        </w:rPr>
        <w:t>להחזיר לידי</w:t>
      </w:r>
      <w:r w:rsidRPr="00097FF3">
        <w:rPr>
          <w:rFonts w:hint="cs"/>
          <w:sz w:val="24"/>
          <w:rtl/>
          <w:lang w:eastAsia="en-US"/>
        </w:rPr>
        <w:t xml:space="preserve"> המזמין ולחזקתו</w:t>
      </w:r>
      <w:r w:rsidRPr="00097FF3">
        <w:rPr>
          <w:sz w:val="24"/>
          <w:rtl/>
          <w:lang w:eastAsia="en-US"/>
        </w:rPr>
        <w:t xml:space="preserve"> מיד כש</w:t>
      </w:r>
      <w:r w:rsidRPr="00097FF3">
        <w:rPr>
          <w:rFonts w:hint="cs"/>
          <w:sz w:val="24"/>
          <w:rtl/>
          <w:lang w:eastAsia="en-US"/>
        </w:rPr>
        <w:t>י</w:t>
      </w:r>
      <w:r w:rsidRPr="00097FF3">
        <w:rPr>
          <w:sz w:val="24"/>
          <w:rtl/>
          <w:lang w:eastAsia="en-US"/>
        </w:rPr>
        <w:t>תבקש לכך כל חומר כתוב או אחר או חפץ שקיבל מ</w:t>
      </w:r>
      <w:r w:rsidRPr="00097FF3">
        <w:rPr>
          <w:rFonts w:hint="cs"/>
          <w:sz w:val="24"/>
          <w:rtl/>
          <w:lang w:eastAsia="en-US"/>
        </w:rPr>
        <w:t>המזמין</w:t>
      </w:r>
      <w:r w:rsidRPr="00097FF3">
        <w:rPr>
          <w:sz w:val="24"/>
          <w:rtl/>
          <w:lang w:eastAsia="en-US"/>
        </w:rPr>
        <w:t xml:space="preserve"> או השייך </w:t>
      </w:r>
      <w:r w:rsidRPr="00097FF3">
        <w:rPr>
          <w:rFonts w:hint="cs"/>
          <w:sz w:val="24"/>
          <w:rtl/>
          <w:lang w:eastAsia="en-US"/>
        </w:rPr>
        <w:t xml:space="preserve">למזמין </w:t>
      </w:r>
      <w:r w:rsidRPr="00097FF3">
        <w:rPr>
          <w:sz w:val="24"/>
          <w:rtl/>
          <w:lang w:eastAsia="en-US"/>
        </w:rPr>
        <w:t>שהגיע לחזקת</w:t>
      </w:r>
      <w:r w:rsidRPr="00097FF3">
        <w:rPr>
          <w:rFonts w:hint="cs"/>
          <w:sz w:val="24"/>
          <w:rtl/>
          <w:lang w:eastAsia="en-US"/>
        </w:rPr>
        <w:t xml:space="preserve"> הספק </w:t>
      </w:r>
      <w:r w:rsidRPr="00097FF3">
        <w:rPr>
          <w:sz w:val="24"/>
          <w:rtl/>
          <w:lang w:eastAsia="en-US"/>
        </w:rPr>
        <w:t>או לידי</w:t>
      </w:r>
      <w:r w:rsidRPr="00097FF3">
        <w:rPr>
          <w:rFonts w:hint="cs"/>
          <w:sz w:val="24"/>
          <w:rtl/>
          <w:lang w:eastAsia="en-US"/>
        </w:rPr>
        <w:t>ו</w:t>
      </w:r>
      <w:r w:rsidRPr="00097FF3">
        <w:rPr>
          <w:sz w:val="24"/>
          <w:rtl/>
          <w:lang w:eastAsia="en-US"/>
        </w:rPr>
        <w:t xml:space="preserve"> עקב מתן השירותים או שקיבל מכל אדם או גוף עקב מתן השירותים או חומר שהכ</w:t>
      </w:r>
      <w:r w:rsidRPr="00097FF3">
        <w:rPr>
          <w:rFonts w:hint="cs"/>
          <w:sz w:val="24"/>
          <w:rtl/>
          <w:lang w:eastAsia="en-US"/>
        </w:rPr>
        <w:t>ין</w:t>
      </w:r>
      <w:r w:rsidRPr="00097FF3">
        <w:rPr>
          <w:sz w:val="24"/>
          <w:rtl/>
          <w:lang w:eastAsia="en-US"/>
        </w:rPr>
        <w:t xml:space="preserve"> עבור</w:t>
      </w:r>
      <w:r w:rsidRPr="00097FF3">
        <w:rPr>
          <w:rFonts w:hint="cs"/>
          <w:sz w:val="24"/>
          <w:rtl/>
          <w:lang w:eastAsia="en-US"/>
        </w:rPr>
        <w:t xml:space="preserve"> המזמין</w:t>
      </w:r>
      <w:r w:rsidRPr="00097FF3">
        <w:rPr>
          <w:sz w:val="24"/>
          <w:rtl/>
          <w:lang w:eastAsia="en-US"/>
        </w:rPr>
        <w:t xml:space="preserve">. כמו כן, מתחייב </w:t>
      </w:r>
      <w:r w:rsidRPr="00097FF3">
        <w:rPr>
          <w:rFonts w:hint="cs"/>
          <w:sz w:val="24"/>
          <w:rtl/>
          <w:lang w:eastAsia="en-US"/>
        </w:rPr>
        <w:t xml:space="preserve">הספק </w:t>
      </w:r>
      <w:r w:rsidRPr="00097FF3">
        <w:rPr>
          <w:sz w:val="24"/>
          <w:rtl/>
          <w:lang w:eastAsia="en-US"/>
        </w:rPr>
        <w:t>לא לשמור אצל</w:t>
      </w:r>
      <w:r w:rsidRPr="00097FF3">
        <w:rPr>
          <w:rFonts w:hint="cs"/>
          <w:sz w:val="24"/>
          <w:rtl/>
          <w:lang w:eastAsia="en-US"/>
        </w:rPr>
        <w:t>ו</w:t>
      </w:r>
      <w:r w:rsidRPr="00097FF3">
        <w:rPr>
          <w:sz w:val="24"/>
          <w:rtl/>
          <w:lang w:eastAsia="en-US"/>
        </w:rPr>
        <w:t xml:space="preserve"> עותק כל שהוא של חומר כאמור או של מידע.</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w:t>
      </w:r>
      <w:r w:rsidRPr="00097FF3">
        <w:rPr>
          <w:rFonts w:hint="cs"/>
          <w:sz w:val="24"/>
          <w:rtl/>
          <w:lang w:eastAsia="en-US"/>
        </w:rPr>
        <w:t>ספק</w:t>
      </w:r>
      <w:r w:rsidRPr="00097FF3">
        <w:rPr>
          <w:sz w:val="24"/>
          <w:rtl/>
          <w:lang w:eastAsia="en-US"/>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w:t>
      </w:r>
      <w:r w:rsidRPr="00097FF3">
        <w:rPr>
          <w:rFonts w:hint="cs"/>
          <w:sz w:val="24"/>
          <w:rtl/>
          <w:lang w:eastAsia="en-US"/>
        </w:rPr>
        <w:t>ספק</w:t>
      </w:r>
      <w:r w:rsidRPr="00097FF3">
        <w:rPr>
          <w:sz w:val="24"/>
          <w:rtl/>
          <w:lang w:eastAsia="en-US"/>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w:t>
      </w:r>
      <w:r w:rsidRPr="00097FF3">
        <w:rPr>
          <w:rFonts w:hint="cs"/>
          <w:sz w:val="24"/>
          <w:rtl/>
          <w:lang w:eastAsia="en-US"/>
        </w:rPr>
        <w:t>ספק</w:t>
      </w:r>
      <w:r w:rsidRPr="00097FF3">
        <w:rPr>
          <w:sz w:val="24"/>
          <w:rtl/>
          <w:lang w:eastAsia="en-US"/>
        </w:rPr>
        <w:t xml:space="preserve"> ימציא ל</w:t>
      </w:r>
      <w:r w:rsidRPr="00097FF3">
        <w:rPr>
          <w:rFonts w:hint="cs"/>
          <w:sz w:val="24"/>
          <w:rtl/>
          <w:lang w:eastAsia="en-US"/>
        </w:rPr>
        <w:t xml:space="preserve">מזמין </w:t>
      </w:r>
      <w:r w:rsidRPr="00097FF3">
        <w:rPr>
          <w:sz w:val="24"/>
          <w:rtl/>
          <w:lang w:eastAsia="en-US"/>
        </w:rPr>
        <w:t>לפי בקשתו פירוט האמצעים שינקוט כאמור לעיל. ה</w:t>
      </w:r>
      <w:r w:rsidRPr="00097FF3">
        <w:rPr>
          <w:rFonts w:hint="cs"/>
          <w:sz w:val="24"/>
          <w:rtl/>
          <w:lang w:eastAsia="en-US"/>
        </w:rPr>
        <w:t xml:space="preserve">ספק </w:t>
      </w:r>
      <w:r w:rsidRPr="00097FF3">
        <w:rPr>
          <w:sz w:val="24"/>
          <w:rtl/>
          <w:lang w:eastAsia="en-US"/>
        </w:rPr>
        <w:t>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התחייבויות ה</w:t>
      </w:r>
      <w:r w:rsidRPr="00097FF3">
        <w:rPr>
          <w:rFonts w:hint="cs"/>
          <w:sz w:val="24"/>
          <w:rtl/>
          <w:lang w:eastAsia="en-US"/>
        </w:rPr>
        <w:t>ספק</w:t>
      </w:r>
      <w:r w:rsidRPr="00097FF3">
        <w:rPr>
          <w:sz w:val="24"/>
          <w:rtl/>
          <w:lang w:eastAsia="en-US"/>
        </w:rPr>
        <w:t>, על פי סעיף זה, אינה מוגבלת בזמן ומהווה תנאי יסודי המחייב את כלל עובדי המציע לסוגיהם המעורבים בפרויקט.</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א'7.</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לא תחל העסקתו של עובד ו/או מי מטעם הזוכה אשר יסרב או ימנע מלחתום על הצהרת סודיות</w:t>
      </w:r>
    </w:p>
    <w:p w:rsidR="00901E4D" w:rsidRPr="00097FF3" w:rsidRDefault="00901E4D"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המציע מחוייב לעמוד בנהלי אבטחת מידע המקובלים במשרד כאמור בנספחים  ג</w:t>
      </w:r>
      <w:r w:rsidR="00B671AC" w:rsidRPr="00097FF3">
        <w:rPr>
          <w:rFonts w:hint="cs"/>
          <w:sz w:val="24"/>
          <w:rtl/>
          <w:lang w:eastAsia="en-US"/>
        </w:rPr>
        <w:t>, ג1</w:t>
      </w:r>
      <w:r w:rsidRPr="00097FF3">
        <w:rPr>
          <w:sz w:val="24"/>
          <w:rtl/>
          <w:lang w:eastAsia="en-US"/>
        </w:rPr>
        <w:t>.</w:t>
      </w:r>
    </w:p>
    <w:p w:rsidR="00B671AC" w:rsidRPr="00097FF3" w:rsidRDefault="00B671AC" w:rsidP="00097FF3">
      <w:pPr>
        <w:tabs>
          <w:tab w:val="num" w:pos="902"/>
        </w:tabs>
        <w:spacing w:before="0" w:after="120" w:line="360" w:lineRule="auto"/>
        <w:ind w:left="386"/>
        <w:rPr>
          <w:b/>
          <w:bCs/>
          <w:sz w:val="24"/>
          <w:rtl/>
          <w:lang w:eastAsia="en-US"/>
        </w:rPr>
      </w:pPr>
    </w:p>
    <w:p w:rsidR="00C154D4" w:rsidRPr="00097FF3" w:rsidRDefault="00B671AC" w:rsidP="00097FF3">
      <w:pPr>
        <w:tabs>
          <w:tab w:val="num" w:pos="902"/>
        </w:tabs>
        <w:spacing w:before="0" w:after="120" w:line="360" w:lineRule="auto"/>
        <w:ind w:left="386"/>
        <w:rPr>
          <w:b/>
          <w:bCs/>
          <w:sz w:val="24"/>
          <w:rtl/>
          <w:lang w:eastAsia="en-US"/>
        </w:rPr>
      </w:pPr>
      <w:r w:rsidRPr="00097FF3">
        <w:rPr>
          <w:rFonts w:hint="cs"/>
          <w:b/>
          <w:bCs/>
          <w:sz w:val="24"/>
          <w:rtl/>
          <w:lang w:eastAsia="en-US"/>
        </w:rPr>
        <w:tab/>
      </w:r>
      <w:r w:rsidR="00C154D4" w:rsidRPr="00097FF3">
        <w:rPr>
          <w:rFonts w:hint="cs"/>
          <w:b/>
          <w:bCs/>
          <w:sz w:val="24"/>
          <w:rtl/>
          <w:lang w:eastAsia="en-US"/>
        </w:rPr>
        <w:t>סעיף זה הינו תנאי יסודי בהסכם</w:t>
      </w:r>
    </w:p>
    <w:p w:rsidR="00C154D4" w:rsidRPr="00097FF3" w:rsidRDefault="00C154D4" w:rsidP="00097FF3">
      <w:pPr>
        <w:spacing w:line="360" w:lineRule="auto"/>
        <w:ind w:left="189"/>
        <w:rPr>
          <w:sz w:val="24"/>
          <w:rtl/>
          <w:lang w:eastAsia="en-US"/>
        </w:rPr>
      </w:pPr>
    </w:p>
    <w:p w:rsidR="00C154D4" w:rsidRPr="00097FF3" w:rsidRDefault="00C154D4" w:rsidP="00097FF3">
      <w:pPr>
        <w:numPr>
          <w:ilvl w:val="0"/>
          <w:numId w:val="34"/>
        </w:numPr>
        <w:spacing w:before="0" w:line="360" w:lineRule="auto"/>
        <w:rPr>
          <w:b/>
          <w:bCs/>
          <w:sz w:val="24"/>
          <w:u w:val="single"/>
          <w:lang w:eastAsia="en-US"/>
        </w:rPr>
      </w:pPr>
      <w:bookmarkStart w:id="228" w:name="_Ref174251705"/>
      <w:r w:rsidRPr="00097FF3">
        <w:rPr>
          <w:rFonts w:hint="cs"/>
          <w:b/>
          <w:bCs/>
          <w:sz w:val="24"/>
          <w:u w:val="single"/>
          <w:rtl/>
          <w:lang w:eastAsia="en-US"/>
        </w:rPr>
        <w:t xml:space="preserve">מניעת </w:t>
      </w:r>
      <w:r w:rsidRPr="00097FF3">
        <w:rPr>
          <w:b/>
          <w:bCs/>
          <w:sz w:val="24"/>
          <w:u w:val="single"/>
          <w:rtl/>
          <w:lang w:eastAsia="en-US"/>
        </w:rPr>
        <w:t>ניגוד עניינים</w:t>
      </w:r>
      <w:bookmarkEnd w:id="228"/>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097FF3">
        <w:rPr>
          <w:rFonts w:hint="cs"/>
          <w:sz w:val="24"/>
          <w:rtl/>
          <w:lang w:eastAsia="en-US"/>
        </w:rPr>
        <w:t>הסכם</w:t>
      </w:r>
      <w:r w:rsidRPr="00097FF3">
        <w:rPr>
          <w:sz w:val="24"/>
          <w:rtl/>
          <w:lang w:eastAsia="en-US"/>
        </w:rPr>
        <w:t xml:space="preserve"> זה</w:t>
      </w:r>
      <w:r w:rsidRPr="00097FF3">
        <w:rPr>
          <w:rFonts w:hint="cs"/>
          <w:sz w:val="24"/>
          <w:rtl/>
          <w:lang w:eastAsia="en-US"/>
        </w:rPr>
        <w:t>, לרבות מתן שירותים מקבילים למשרד הבריאות או לגופים הקשורים למשרד הבריאות.</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 מתחייב לפנות למזמין בכל מקרה של ספק בקשר להוראות סעיף זה ולפעול בהתאם להחלטתו.</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אם</w:t>
      </w:r>
      <w:r w:rsidRPr="00097FF3">
        <w:rPr>
          <w:sz w:val="24"/>
          <w:rtl/>
          <w:lang w:eastAsia="en-US"/>
        </w:rPr>
        <w:t xml:space="preserve">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097FF3">
        <w:rPr>
          <w:sz w:val="24"/>
          <w:rtl/>
          <w:lang w:eastAsia="en-US"/>
        </w:rPr>
        <w:tab/>
      </w:r>
    </w:p>
    <w:p w:rsidR="00C154D4" w:rsidRPr="00097FF3" w:rsidRDefault="00C154D4" w:rsidP="00097FF3">
      <w:pPr>
        <w:spacing w:after="120" w:line="360" w:lineRule="auto"/>
        <w:ind w:left="-375" w:firstLine="1277"/>
        <w:rPr>
          <w:b/>
          <w:bCs/>
          <w:sz w:val="24"/>
          <w:rtl/>
          <w:lang w:eastAsia="en-US"/>
        </w:rPr>
      </w:pPr>
      <w:r w:rsidRPr="00097FF3">
        <w:rPr>
          <w:rFonts w:hint="cs"/>
          <w:b/>
          <w:bCs/>
          <w:sz w:val="24"/>
          <w:rtl/>
          <w:lang w:eastAsia="en-US"/>
        </w:rPr>
        <w:t>סעיף זה הינו תנאי יסודי בהסכם</w:t>
      </w:r>
    </w:p>
    <w:p w:rsidR="00C154D4" w:rsidRPr="00097FF3" w:rsidRDefault="00C154D4" w:rsidP="00097FF3">
      <w:pPr>
        <w:spacing w:line="360" w:lineRule="auto"/>
        <w:ind w:left="189"/>
        <w:rPr>
          <w:sz w:val="24"/>
          <w:rtl/>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rFonts w:hint="cs"/>
          <w:b/>
          <w:bCs/>
          <w:sz w:val="24"/>
          <w:u w:val="single"/>
          <w:rtl/>
          <w:lang w:eastAsia="en-US"/>
        </w:rPr>
        <w:t>אחריות ב</w:t>
      </w:r>
      <w:r w:rsidRPr="00097FF3">
        <w:rPr>
          <w:b/>
          <w:bCs/>
          <w:sz w:val="24"/>
          <w:u w:val="single"/>
          <w:rtl/>
          <w:lang w:eastAsia="en-US"/>
        </w:rPr>
        <w:t>נזיקין וביטוח</w:t>
      </w:r>
      <w:r w:rsidRPr="00097FF3">
        <w:rPr>
          <w:rFonts w:hint="cs"/>
          <w:b/>
          <w:bCs/>
          <w:sz w:val="24"/>
          <w:u w:val="single"/>
          <w:rtl/>
          <w:lang w:eastAsia="en-US"/>
        </w:rPr>
        <w:t xml:space="preserve"> </w:t>
      </w:r>
    </w:p>
    <w:p w:rsidR="00DE7480"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w:t>
      </w:r>
      <w:r w:rsidRPr="00097FF3">
        <w:rPr>
          <w:rFonts w:hint="cs"/>
          <w:sz w:val="24"/>
          <w:rtl/>
          <w:lang w:eastAsia="en-US"/>
        </w:rPr>
        <w:t xml:space="preserve"> </w:t>
      </w:r>
      <w:r w:rsidRPr="00097FF3">
        <w:rPr>
          <w:sz w:val="24"/>
          <w:rtl/>
          <w:lang w:eastAsia="en-US"/>
        </w:rPr>
        <w:t xml:space="preserve">יישא באחריות בהתאם להוראות הדין לכל נזק שייגרם עקב מעשה או מחדל, של מי מצוות הספק, במסגרת אספקת השירותים; הספק אינו נושא באחריות לנזק תוצאתי, אולם יש להבהיר כי הספק אינו נושא באחריות לנזק עקיף – נזק שמטבעו הינו ספקולטיבי שאין הספק יכול להיערך לקראתו (כגון, אובדן רווחים, פגיעה בתדמית, אובדן נתונים וכו'); </w:t>
      </w:r>
      <w:r w:rsidR="00DE7480" w:rsidRPr="00097FF3">
        <w:rPr>
          <w:rFonts w:hint="cs"/>
          <w:sz w:val="24"/>
          <w:rtl/>
          <w:lang w:eastAsia="en-US"/>
        </w:rPr>
        <w:t xml:space="preserve"> על אף האמור לעיל, הספק לא יהא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(ג) רשלנות או מעשה מכוון בזדון של משתמש קצה.  </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cs"/>
          <w:sz w:val="24"/>
          <w:rtl/>
          <w:lang w:eastAsia="en-US"/>
        </w:rPr>
        <w:t>הספק</w:t>
      </w:r>
      <w:r w:rsidRPr="00097FF3">
        <w:rPr>
          <w:sz w:val="24"/>
          <w:rtl/>
          <w:lang w:eastAsia="en-US"/>
        </w:rPr>
        <w:t xml:space="preserve"> מתחייב לשפות את המזמין מיידית, במלוא ההוצאות שיגרמו לו לרבות הוצאות ותשלומים בהם </w:t>
      </w:r>
      <w:r w:rsidRPr="00097FF3">
        <w:rPr>
          <w:rFonts w:hint="cs"/>
          <w:sz w:val="24"/>
          <w:rtl/>
          <w:lang w:eastAsia="en-US"/>
        </w:rPr>
        <w:t>יחויב</w:t>
      </w:r>
      <w:r w:rsidRPr="00097FF3">
        <w:rPr>
          <w:sz w:val="24"/>
          <w:rtl/>
          <w:lang w:eastAsia="en-US"/>
        </w:rPr>
        <w:t xml:space="preserve"> וכן הוצאות משפט ושכ"ט עו"ד.</w:t>
      </w:r>
      <w:r w:rsidRPr="00097FF3">
        <w:rPr>
          <w:rFonts w:hint="cs"/>
          <w:sz w:val="24"/>
          <w:rtl/>
          <w:lang w:eastAsia="en-US"/>
        </w:rPr>
        <w:t xml:space="preserve"> זאת </w:t>
      </w:r>
      <w:r w:rsidRPr="00097FF3">
        <w:rPr>
          <w:sz w:val="24"/>
          <w:rtl/>
          <w:lang w:eastAsia="en-US"/>
        </w:rPr>
        <w:t>בכפוף לכך שתינתן לספק אפשרות לנהל את קו ההגנה של עצמו</w:t>
      </w:r>
      <w:r w:rsidRPr="00097FF3">
        <w:rPr>
          <w:rFonts w:hint="cs"/>
          <w:sz w:val="24"/>
          <w:rtl/>
          <w:lang w:eastAsia="en-US"/>
        </w:rPr>
        <w:t xml:space="preserve">, </w:t>
      </w:r>
      <w:r w:rsidRPr="00097FF3">
        <w:rPr>
          <w:sz w:val="24"/>
          <w:rtl/>
          <w:lang w:eastAsia="en-US"/>
        </w:rPr>
        <w:t>בין היתר על ידי מינוי יועץ משפטי מטעמו</w:t>
      </w:r>
      <w:r w:rsidRPr="00097FF3">
        <w:rPr>
          <w:rFonts w:hint="cs"/>
          <w:sz w:val="24"/>
          <w:rtl/>
          <w:lang w:eastAsia="en-US"/>
        </w:rPr>
        <w:t xml:space="preserve">  . </w:t>
      </w:r>
    </w:p>
    <w:p w:rsidR="00C154D4" w:rsidRPr="00097FF3" w:rsidRDefault="00C154D4" w:rsidP="00097FF3">
      <w:pPr>
        <w:tabs>
          <w:tab w:val="num" w:pos="902"/>
        </w:tabs>
        <w:spacing w:line="360" w:lineRule="auto"/>
        <w:ind w:left="902"/>
        <w:rPr>
          <w:sz w:val="20"/>
          <w:szCs w:val="20"/>
          <w:lang w:eastAsia="en-US"/>
        </w:rPr>
      </w:pPr>
    </w:p>
    <w:p w:rsidR="004A5B7B" w:rsidRPr="00097FF3" w:rsidRDefault="004A5B7B" w:rsidP="00097FF3">
      <w:pPr>
        <w:numPr>
          <w:ilvl w:val="0"/>
          <w:numId w:val="34"/>
        </w:numPr>
        <w:spacing w:before="0" w:line="360" w:lineRule="auto"/>
        <w:rPr>
          <w:sz w:val="24"/>
          <w:u w:val="single"/>
          <w:lang w:eastAsia="en-US"/>
        </w:rPr>
      </w:pPr>
      <w:r w:rsidRPr="00097FF3">
        <w:rPr>
          <w:rFonts w:hint="cs"/>
          <w:sz w:val="24"/>
          <w:u w:val="single"/>
          <w:rtl/>
          <w:lang w:eastAsia="en-US"/>
        </w:rPr>
        <w:t>ביטוחים</w:t>
      </w:r>
    </w:p>
    <w:p w:rsidR="004A5B7B" w:rsidRPr="00097FF3" w:rsidRDefault="004A5B7B" w:rsidP="00097FF3">
      <w:pPr>
        <w:numPr>
          <w:ilvl w:val="1"/>
          <w:numId w:val="34"/>
        </w:numPr>
        <w:tabs>
          <w:tab w:val="num" w:pos="902"/>
        </w:tabs>
        <w:spacing w:before="0" w:line="360" w:lineRule="auto"/>
        <w:ind w:left="902" w:hanging="540"/>
        <w:rPr>
          <w:sz w:val="24"/>
          <w:lang w:eastAsia="en-US"/>
        </w:rPr>
      </w:pPr>
      <w:r w:rsidRPr="00097FF3">
        <w:rPr>
          <w:sz w:val="24"/>
          <w:rtl/>
          <w:lang w:eastAsia="en-US"/>
        </w:rPr>
        <w:t>כתנאי לחתימת המזמין על הסכם זה, מתחייב הספק להמציא למזמין  את אישור קיום הביטוחים, נספח</w:t>
      </w:r>
      <w:r w:rsidRPr="00097FF3">
        <w:rPr>
          <w:rFonts w:hint="cs"/>
          <w:sz w:val="24"/>
          <w:rtl/>
          <w:lang w:eastAsia="en-US"/>
        </w:rPr>
        <w:t xml:space="preserve"> </w:t>
      </w:r>
      <w:r w:rsidRPr="00097FF3">
        <w:rPr>
          <w:sz w:val="24"/>
          <w:rtl/>
          <w:lang w:eastAsia="en-US"/>
        </w:rPr>
        <w:t xml:space="preserve">ב'2, כשהוא חתום על ידי חברת ביטוח מוכרת בארץ. הספק מתחייב לדאוג לחדש על חשבונו את כל הביטוחים הנדרשים ולהמציא למשרד את אישור קיום הביטוחים כשהוא תקף לתקופת ההתקשרות. </w:t>
      </w:r>
    </w:p>
    <w:p w:rsidR="004A5B7B" w:rsidRPr="00097FF3" w:rsidRDefault="004A5B7B"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 הספק מתחייב לרכוש ולקיים  את הביטוחים המפורטים בזה, לטובתו ולטובת מדינת ישראל - משרד הבריאות , ולהציגם למשרד הבריאות  כשהם כוללים את כל הכיסויים והתנאים הנדרשים וגבולות האחריות לא יפחתו מהמצוין להלן:</w:t>
      </w:r>
    </w:p>
    <w:p w:rsidR="004A5B7B" w:rsidRPr="00097FF3" w:rsidRDefault="004A5B7B" w:rsidP="00097FF3">
      <w:pPr>
        <w:numPr>
          <w:ilvl w:val="2"/>
          <w:numId w:val="34"/>
        </w:numPr>
        <w:spacing w:before="0" w:line="360" w:lineRule="auto"/>
        <w:rPr>
          <w:b/>
          <w:bCs/>
          <w:sz w:val="24"/>
          <w:rtl/>
          <w:lang w:eastAsia="en-US"/>
        </w:rPr>
      </w:pPr>
      <w:r w:rsidRPr="00097FF3">
        <w:rPr>
          <w:b/>
          <w:bCs/>
          <w:sz w:val="24"/>
          <w:rtl/>
          <w:lang w:eastAsia="en-US"/>
        </w:rPr>
        <w:t>ביטוח חבות מעבידים</w:t>
      </w:r>
    </w:p>
    <w:p w:rsidR="004A5B7B" w:rsidRPr="00097FF3" w:rsidRDefault="004A5B7B" w:rsidP="00097FF3">
      <w:pPr>
        <w:spacing w:before="0" w:line="360" w:lineRule="auto"/>
        <w:ind w:left="1982" w:hanging="141"/>
        <w:rPr>
          <w:sz w:val="24"/>
          <w:rtl/>
          <w:lang w:eastAsia="en-US"/>
        </w:rPr>
      </w:pPr>
      <w:r w:rsidRPr="00097FF3">
        <w:rPr>
          <w:sz w:val="24"/>
          <w:rtl/>
          <w:lang w:eastAsia="en-US"/>
        </w:rPr>
        <w:t xml:space="preserve">1. הספק  יבטח את אחריותו החוקית כלפי עובדיו, בביטוח חבות המעבידים בכל תחומי מדינת ישראל </w:t>
      </w:r>
    </w:p>
    <w:p w:rsidR="004A5B7B" w:rsidRPr="00097FF3" w:rsidRDefault="004A5B7B" w:rsidP="00097FF3">
      <w:pPr>
        <w:spacing w:before="0" w:line="360" w:lineRule="auto"/>
        <w:ind w:left="1982" w:hanging="141"/>
        <w:rPr>
          <w:sz w:val="24"/>
          <w:rtl/>
          <w:lang w:eastAsia="en-US"/>
        </w:rPr>
      </w:pPr>
      <w:r w:rsidRPr="00097FF3">
        <w:rPr>
          <w:sz w:val="24"/>
          <w:rtl/>
          <w:lang w:eastAsia="en-US"/>
        </w:rPr>
        <w:t xml:space="preserve">    והשטחים המוחזקים.</w:t>
      </w:r>
    </w:p>
    <w:p w:rsidR="004A5B7B" w:rsidRPr="00097FF3" w:rsidRDefault="004A5B7B" w:rsidP="00097FF3">
      <w:pPr>
        <w:spacing w:before="0" w:line="360" w:lineRule="auto"/>
        <w:ind w:left="1982" w:hanging="141"/>
        <w:rPr>
          <w:sz w:val="24"/>
          <w:rtl/>
          <w:lang w:eastAsia="en-US"/>
        </w:rPr>
      </w:pPr>
      <w:r w:rsidRPr="00097FF3">
        <w:rPr>
          <w:sz w:val="24"/>
          <w:rtl/>
          <w:lang w:eastAsia="en-US"/>
        </w:rPr>
        <w:t>2. גבולות  האחריות לא יפחתו מסך - 5,000,000 דולר ארה"ב לעובד, למקרה ולתקופת הביטוח.</w:t>
      </w:r>
    </w:p>
    <w:p w:rsidR="004A5B7B" w:rsidRPr="00097FF3" w:rsidRDefault="004A5B7B" w:rsidP="00097FF3">
      <w:pPr>
        <w:spacing w:before="0" w:line="360" w:lineRule="auto"/>
        <w:ind w:left="1982" w:hanging="141"/>
        <w:rPr>
          <w:sz w:val="24"/>
          <w:rtl/>
          <w:lang w:eastAsia="en-US"/>
        </w:rPr>
      </w:pPr>
      <w:r w:rsidRPr="00097FF3">
        <w:rPr>
          <w:sz w:val="24"/>
          <w:rtl/>
          <w:lang w:eastAsia="en-US"/>
        </w:rPr>
        <w:t>3. הביטוח יורחב לשפות את מדינת ישראל – משרד הבריאות  היה ונטען לעניין קרות תאונת עבודה/מחלת מקצוע כלשהי  כי הם נושאים בחבות מעביד  כלפי מי מעובדי  הספק.</w:t>
      </w:r>
    </w:p>
    <w:p w:rsidR="004A5B7B" w:rsidRPr="00097FF3" w:rsidRDefault="004A5B7B" w:rsidP="00097FF3">
      <w:pPr>
        <w:numPr>
          <w:ilvl w:val="2"/>
          <w:numId w:val="34"/>
        </w:numPr>
        <w:spacing w:before="0" w:line="360" w:lineRule="auto"/>
        <w:rPr>
          <w:b/>
          <w:bCs/>
          <w:sz w:val="24"/>
          <w:rtl/>
          <w:lang w:eastAsia="en-US"/>
        </w:rPr>
      </w:pPr>
      <w:r w:rsidRPr="00097FF3">
        <w:rPr>
          <w:b/>
          <w:bCs/>
          <w:sz w:val="24"/>
          <w:rtl/>
          <w:lang w:eastAsia="en-US"/>
        </w:rPr>
        <w:t>ביטוח אחריות כלפי צד שלישי</w:t>
      </w:r>
    </w:p>
    <w:p w:rsidR="004A5B7B" w:rsidRPr="00097FF3" w:rsidRDefault="004A5B7B" w:rsidP="00097FF3">
      <w:pPr>
        <w:spacing w:before="0" w:line="360" w:lineRule="auto"/>
        <w:ind w:left="2124" w:hanging="283"/>
        <w:rPr>
          <w:sz w:val="24"/>
          <w:rtl/>
          <w:lang w:eastAsia="en-US"/>
        </w:rPr>
      </w:pPr>
      <w:r w:rsidRPr="00097FF3">
        <w:rPr>
          <w:sz w:val="24"/>
          <w:rtl/>
          <w:lang w:eastAsia="en-US"/>
        </w:rPr>
        <w:t>1. הספק יבטח את אחריותו החוקית על פי דיני מדינת ישראל בביטוח אחריות כלפי צד שלישי  בכל  תחומי מדינת ישראל והשטחים המוחזקים.</w:t>
      </w:r>
    </w:p>
    <w:p w:rsidR="004A5B7B" w:rsidRPr="00097FF3" w:rsidRDefault="004A5B7B" w:rsidP="00097FF3">
      <w:pPr>
        <w:spacing w:before="0" w:line="360" w:lineRule="auto"/>
        <w:ind w:left="2124" w:hanging="283"/>
        <w:rPr>
          <w:sz w:val="24"/>
          <w:rtl/>
          <w:lang w:eastAsia="en-US"/>
        </w:rPr>
      </w:pPr>
      <w:r w:rsidRPr="00097FF3">
        <w:rPr>
          <w:sz w:val="24"/>
          <w:rtl/>
          <w:lang w:eastAsia="en-US"/>
        </w:rPr>
        <w:t>2.  גבול האחריות למקרה ולתקופה -  בגין נזקי גוף ורכוש לא יפחת מ  500,000 דולר ארה"ב.</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3. בפוליסה ייכלל סעיף אחריות צולבת - </w:t>
      </w:r>
      <w:r w:rsidRPr="00097FF3">
        <w:rPr>
          <w:sz w:val="24"/>
          <w:lang w:eastAsia="en-US"/>
        </w:rPr>
        <w:t>CROSS LIABILITY</w:t>
      </w:r>
      <w:r w:rsidRPr="00097FF3">
        <w:rPr>
          <w:sz w:val="24"/>
          <w:rtl/>
          <w:lang w:eastAsia="en-US"/>
        </w:rPr>
        <w:t>.</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4.  הביטוח יורחב לשפות את מדינת ישראל –  משרד הבריאות   ככל שייחשבו אחראים למעשי ו/או מחדלי הספק והפועלים מטעמו. </w:t>
      </w:r>
    </w:p>
    <w:p w:rsidR="004A5B7B" w:rsidRPr="00097FF3" w:rsidRDefault="004A5B7B" w:rsidP="00097FF3">
      <w:pPr>
        <w:numPr>
          <w:ilvl w:val="2"/>
          <w:numId w:val="34"/>
        </w:numPr>
        <w:spacing w:before="0" w:line="360" w:lineRule="auto"/>
        <w:rPr>
          <w:b/>
          <w:bCs/>
          <w:sz w:val="24"/>
          <w:rtl/>
          <w:lang w:eastAsia="en-US"/>
        </w:rPr>
      </w:pPr>
      <w:r w:rsidRPr="00097FF3">
        <w:rPr>
          <w:b/>
          <w:bCs/>
          <w:sz w:val="24"/>
          <w:rtl/>
          <w:lang w:eastAsia="en-US"/>
        </w:rPr>
        <w:t>ביטוח אחריות מקצועית</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1.  הספק יבטח את אחריותו המקצועית בגין פעילותו בביטוח אחריות מקצועית.</w:t>
      </w:r>
    </w:p>
    <w:p w:rsidR="004A5B7B" w:rsidRPr="00097FF3" w:rsidRDefault="004A5B7B" w:rsidP="00097FF3">
      <w:pPr>
        <w:spacing w:before="0" w:line="360" w:lineRule="auto"/>
        <w:ind w:left="2408" w:hanging="248"/>
        <w:rPr>
          <w:sz w:val="24"/>
          <w:rtl/>
          <w:lang w:eastAsia="en-US"/>
        </w:rPr>
      </w:pPr>
      <w:r w:rsidRPr="00097FF3">
        <w:rPr>
          <w:rFonts w:hint="cs"/>
          <w:sz w:val="24"/>
          <w:rtl/>
          <w:lang w:eastAsia="en-US"/>
        </w:rPr>
        <w:t xml:space="preserve">2. </w:t>
      </w:r>
      <w:r w:rsidRPr="00097FF3">
        <w:rPr>
          <w:sz w:val="24"/>
          <w:rtl/>
          <w:lang w:eastAsia="en-US"/>
        </w:rPr>
        <w:t xml:space="preserve"> הפוליסה תכסה כל נזק מהפרת חובה מקצועית של הספק,  עובדיו ובגין כל הפועלים  מטעמו ואשר </w:t>
      </w:r>
      <w:r w:rsidRPr="00097FF3">
        <w:rPr>
          <w:rFonts w:hint="cs"/>
          <w:sz w:val="24"/>
          <w:rtl/>
          <w:lang w:eastAsia="en-US"/>
        </w:rPr>
        <w:t xml:space="preserve"> </w:t>
      </w:r>
      <w:r w:rsidRPr="00097FF3">
        <w:rPr>
          <w:sz w:val="24"/>
          <w:rtl/>
          <w:lang w:eastAsia="en-US"/>
        </w:rPr>
        <w:t>אירע כתוצאה ממעשה, רשלנות, לרבות מחדל, טעות או השמטה, מצג בלתי נכון, הצהרה  רשלנית שנעשו בתום לב , בכל הקשור להספקת שירותי אינטרנט – פס רחב</w:t>
      </w:r>
      <w:r w:rsidRPr="00097FF3">
        <w:rPr>
          <w:rFonts w:hint="cs"/>
          <w:sz w:val="24"/>
          <w:rtl/>
          <w:lang w:eastAsia="en-US"/>
        </w:rPr>
        <w:t>.</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3.  גבולות  האחריות לא יפחתו מ 500,000 דולר ארה"ב  למקרה ולשנה. </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4.  הכיסוי על פי הפוליסה יורחב לכלול את ההרחבות הבאות:-</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 מרמה ואי יושר עובדים;</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 אובדן מסמכים, לרבות אובדן השימוש ו/או עיכוב עקב מקרה ביטוח;</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 אחריות צולבת </w:t>
      </w:r>
      <w:r w:rsidRPr="00097FF3">
        <w:rPr>
          <w:sz w:val="24"/>
          <w:lang w:eastAsia="en-US"/>
        </w:rPr>
        <w:t>CROSS LIABILITY</w:t>
      </w:r>
      <w:r w:rsidRPr="00097FF3">
        <w:rPr>
          <w:sz w:val="24"/>
          <w:rtl/>
          <w:lang w:eastAsia="en-US"/>
        </w:rPr>
        <w:t xml:space="preserve"> , אולם הכיסוי לא יחול על תביעות הספק </w:t>
      </w:r>
      <w:r w:rsidRPr="00097FF3">
        <w:rPr>
          <w:rFonts w:hint="cs"/>
          <w:sz w:val="24"/>
          <w:rtl/>
          <w:lang w:eastAsia="en-US"/>
        </w:rPr>
        <w:t xml:space="preserve">                    </w:t>
      </w:r>
      <w:r w:rsidRPr="00097FF3">
        <w:rPr>
          <w:sz w:val="24"/>
          <w:lang w:eastAsia="en-US"/>
        </w:rPr>
        <w:t xml:space="preserve">       </w:t>
      </w:r>
      <w:r w:rsidRPr="00097FF3">
        <w:rPr>
          <w:sz w:val="24"/>
          <w:rtl/>
          <w:lang w:eastAsia="en-US"/>
        </w:rPr>
        <w:t>כנגד המדינה.</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 הארכת תקופת הגילוי לפחות ל  6 חודשים;</w:t>
      </w:r>
    </w:p>
    <w:p w:rsidR="004A5B7B" w:rsidRPr="00097FF3" w:rsidRDefault="004A5B7B" w:rsidP="00097FF3">
      <w:pPr>
        <w:spacing w:before="0" w:line="360" w:lineRule="auto"/>
        <w:ind w:left="2124" w:hanging="283"/>
        <w:rPr>
          <w:sz w:val="24"/>
          <w:rtl/>
          <w:lang w:eastAsia="en-US"/>
        </w:rPr>
      </w:pPr>
      <w:r w:rsidRPr="00097FF3">
        <w:rPr>
          <w:sz w:val="24"/>
          <w:rtl/>
          <w:lang w:eastAsia="en-US"/>
        </w:rPr>
        <w:t xml:space="preserve">     5.   הביטוח יורחב לשפות את מדינת ישראל –  משרד הבריאות ככל שייחשבו  אחראים </w:t>
      </w:r>
      <w:r w:rsidRPr="00097FF3">
        <w:rPr>
          <w:rFonts w:hint="cs"/>
          <w:sz w:val="24"/>
          <w:rtl/>
          <w:lang w:eastAsia="en-US"/>
        </w:rPr>
        <w:t xml:space="preserve">            </w:t>
      </w:r>
      <w:r w:rsidRPr="00097FF3">
        <w:rPr>
          <w:sz w:val="24"/>
          <w:lang w:eastAsia="en-US"/>
        </w:rPr>
        <w:t xml:space="preserve">     </w:t>
      </w:r>
      <w:r w:rsidRPr="00097FF3">
        <w:rPr>
          <w:sz w:val="24"/>
          <w:rtl/>
          <w:lang w:eastAsia="en-US"/>
        </w:rPr>
        <w:t xml:space="preserve">למעשי ו/או מחדלי הספק והפועלים מטעמו. </w:t>
      </w:r>
    </w:p>
    <w:p w:rsidR="004A5B7B" w:rsidRPr="00097FF3" w:rsidRDefault="004A5B7B" w:rsidP="00097FF3">
      <w:pPr>
        <w:numPr>
          <w:ilvl w:val="2"/>
          <w:numId w:val="34"/>
        </w:numPr>
        <w:spacing w:before="0" w:line="360" w:lineRule="auto"/>
        <w:rPr>
          <w:b/>
          <w:bCs/>
          <w:sz w:val="24"/>
          <w:rtl/>
          <w:lang w:eastAsia="en-US"/>
        </w:rPr>
      </w:pPr>
      <w:r w:rsidRPr="00097FF3">
        <w:rPr>
          <w:b/>
          <w:bCs/>
          <w:sz w:val="24"/>
          <w:rtl/>
          <w:lang w:eastAsia="en-US"/>
        </w:rPr>
        <w:t>כללי</w:t>
      </w:r>
    </w:p>
    <w:p w:rsidR="004A5B7B" w:rsidRPr="00097FF3" w:rsidRDefault="004A5B7B" w:rsidP="00097FF3">
      <w:pPr>
        <w:spacing w:before="0" w:line="360" w:lineRule="auto"/>
        <w:ind w:left="2124" w:hanging="283"/>
        <w:rPr>
          <w:sz w:val="24"/>
          <w:rtl/>
          <w:lang w:eastAsia="en-US"/>
        </w:rPr>
      </w:pPr>
      <w:r w:rsidRPr="00097FF3">
        <w:rPr>
          <w:sz w:val="24"/>
          <w:rtl/>
          <w:lang w:eastAsia="en-US"/>
        </w:rPr>
        <w:t>1.  בכל פוליסות הביטוח הנ"ל יכללו התנאים הבאים:-</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(א)   לשם המבוטח תתוסף כמבוטח נוסף : מדינת ישראל - משרד הבריאות, בכפוף  להרח</w:t>
      </w:r>
      <w:r w:rsidR="005C77E0" w:rsidRPr="00097FF3">
        <w:rPr>
          <w:rFonts w:hint="cs"/>
          <w:sz w:val="24"/>
          <w:rtl/>
          <w:lang w:eastAsia="en-US"/>
        </w:rPr>
        <w:t>י</w:t>
      </w:r>
      <w:r w:rsidR="005C77E0" w:rsidRPr="00097FF3">
        <w:rPr>
          <w:sz w:val="24"/>
          <w:rtl/>
          <w:lang w:eastAsia="en-US"/>
        </w:rPr>
        <w:t>ב</w:t>
      </w:r>
      <w:r w:rsidRPr="00097FF3">
        <w:rPr>
          <w:sz w:val="24"/>
          <w:rtl/>
          <w:lang w:eastAsia="en-US"/>
        </w:rPr>
        <w:t xml:space="preserve"> השיפוי כמפורט לעיל .</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(ב)    בכל מקרה של צמצום או ביטול הביטוח ע"י אחד הצדדים לא יהיה להם כל תוקף אלא, אם ניתנה על כך הודעה מפורשת של 60 יום לפחות במכתב רשום לחשב משרד הבריאות .</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(ג)     הספק לבדו אחראי כלפי המבטח לתשלום הפרמיות עבור הפוליסות ולמילוי כל החובות המוטלות על המבוטח על פי תנאי הפוליסות.</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(ד)     ההשתתפות העצמית הנקובה בכל פוליסה תחול בלעדית על הספק.</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(ה)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4A5B7B" w:rsidRPr="00097FF3" w:rsidRDefault="004A5B7B" w:rsidP="00097FF3">
      <w:pPr>
        <w:spacing w:before="0" w:line="360" w:lineRule="auto"/>
        <w:ind w:left="2549" w:hanging="425"/>
        <w:rPr>
          <w:sz w:val="24"/>
          <w:rtl/>
          <w:lang w:eastAsia="en-US"/>
        </w:rPr>
      </w:pPr>
      <w:r w:rsidRPr="00097FF3">
        <w:rPr>
          <w:sz w:val="24"/>
          <w:rtl/>
          <w:lang w:eastAsia="en-US"/>
        </w:rPr>
        <w:t xml:space="preserve">     (ו)    המבטח מוותר על כל זכות שיבוב, תביעה, השתתפות או חזרה כלפי מדינת ישראל – משרד הבריאות  ועובדיו, ובלבד שהוויתור לא יחול לטובת אדם שגרם לנזק מתוך כוונת זדון.</w:t>
      </w:r>
    </w:p>
    <w:p w:rsidR="004A5B7B" w:rsidRPr="00097FF3" w:rsidRDefault="004A5B7B" w:rsidP="00097FF3">
      <w:pPr>
        <w:spacing w:before="0" w:line="360" w:lineRule="auto"/>
        <w:ind w:left="2124" w:hanging="283"/>
        <w:rPr>
          <w:sz w:val="24"/>
          <w:rtl/>
          <w:lang w:eastAsia="en-US"/>
        </w:rPr>
      </w:pPr>
      <w:r w:rsidRPr="00097FF3">
        <w:rPr>
          <w:sz w:val="24"/>
          <w:rtl/>
          <w:lang w:eastAsia="en-US"/>
        </w:rPr>
        <w:t>2.  העתקי פוליסות הביטוח מאושרות ע"י המבטח או אישור קיום ביטוחים בחתימתו על ביצוע הביטוחים  כאמור  יומצאו על ידי הספק למשרד הבריאות  עד למועד חתימת ההסכם.</w:t>
      </w:r>
    </w:p>
    <w:p w:rsidR="004A5B7B" w:rsidRPr="00097FF3" w:rsidRDefault="004A5B7B" w:rsidP="00097FF3">
      <w:pPr>
        <w:spacing w:before="0" w:line="360" w:lineRule="auto"/>
        <w:ind w:left="2124" w:hanging="283"/>
        <w:rPr>
          <w:sz w:val="24"/>
          <w:rtl/>
          <w:lang w:eastAsia="en-US"/>
        </w:rPr>
      </w:pPr>
      <w:r w:rsidRPr="00097FF3">
        <w:rPr>
          <w:sz w:val="24"/>
          <w:rtl/>
          <w:lang w:eastAsia="en-US"/>
        </w:rPr>
        <w:t>3.  הספק מתחייב בכל תקופת ההתקשרות החוזית עם מדינת ישראל - משרד הבריאות  להחזיק בתוקף את פוליסות הביטוח. הספק מתחייב כי פוליסות הביטוח תחודשנה על ידו מדי שנה בשנה, כל עוד ההסכם עם מדינת ישראל – משרד הבריאות בתוקף. הספק  מתחייב להציג את הפוליסות המתחדשות או אישור  קיום ביטוחים מאושרים וחתומים  ע"י המבטח למשרד הבריאות, לכל המאוחר שבועיים לפני סיום תקופת הביטוח.</w:t>
      </w:r>
    </w:p>
    <w:p w:rsidR="004A5B7B" w:rsidRPr="00097FF3" w:rsidRDefault="004A5B7B" w:rsidP="00097FF3">
      <w:pPr>
        <w:spacing w:before="0" w:line="360" w:lineRule="auto"/>
        <w:ind w:left="2124" w:hanging="283"/>
        <w:rPr>
          <w:sz w:val="24"/>
          <w:rtl/>
          <w:lang w:eastAsia="en-US"/>
        </w:rPr>
      </w:pPr>
      <w:r w:rsidRPr="00097FF3">
        <w:rPr>
          <w:sz w:val="24"/>
          <w:rtl/>
          <w:lang w:eastAsia="en-US"/>
        </w:rPr>
        <w:t>4.  אין בכל האמור בסעיפי הביטוח כדי לפטור את הספק מכל חובה החלה עליו על פי דין ועל פי הסכם זה, ואין לפרש את האמור כוויתור של מדינת ישראל - משרד הבריאות  על כל זכות או סעד המוקנים להם על פי דין ועל פי הסכם זה.</w:t>
      </w:r>
    </w:p>
    <w:p w:rsidR="00C154D4" w:rsidRPr="00097FF3" w:rsidRDefault="00C154D4" w:rsidP="00097FF3">
      <w:pPr>
        <w:numPr>
          <w:ilvl w:val="0"/>
          <w:numId w:val="34"/>
        </w:numPr>
        <w:spacing w:before="0" w:line="360" w:lineRule="auto"/>
        <w:rPr>
          <w:b/>
          <w:bCs/>
          <w:sz w:val="24"/>
          <w:u w:val="single"/>
          <w:lang w:eastAsia="en-US"/>
        </w:rPr>
      </w:pPr>
      <w:r w:rsidRPr="00097FF3">
        <w:rPr>
          <w:b/>
          <w:bCs/>
          <w:sz w:val="24"/>
          <w:u w:val="single"/>
          <w:rtl/>
          <w:lang w:eastAsia="en-US"/>
        </w:rPr>
        <w:t>זכות קיזוז</w:t>
      </w:r>
    </w:p>
    <w:p w:rsidR="00C154D4" w:rsidRPr="00097FF3" w:rsidRDefault="00C154D4" w:rsidP="00097FF3">
      <w:pPr>
        <w:tabs>
          <w:tab w:val="num" w:pos="502"/>
        </w:tabs>
        <w:spacing w:line="360" w:lineRule="auto"/>
        <w:ind w:left="360"/>
        <w:rPr>
          <w:rFonts w:ascii="Arial" w:hAnsi="Arial"/>
          <w:sz w:val="24"/>
          <w:rtl/>
          <w:lang w:eastAsia="en-US"/>
        </w:rPr>
      </w:pPr>
      <w:r w:rsidRPr="00097FF3">
        <w:rPr>
          <w:sz w:val="24"/>
          <w:rtl/>
          <w:lang w:eastAsia="en-US"/>
        </w:rPr>
        <w:t>המ</w:t>
      </w:r>
      <w:r w:rsidRPr="00097FF3">
        <w:rPr>
          <w:rFonts w:hint="cs"/>
          <w:sz w:val="24"/>
          <w:rtl/>
          <w:lang w:eastAsia="en-US"/>
        </w:rPr>
        <w:t>זמין</w:t>
      </w:r>
      <w:r w:rsidRPr="00097FF3">
        <w:rPr>
          <w:sz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097FF3">
        <w:rPr>
          <w:rFonts w:hint="cs"/>
          <w:sz w:val="24"/>
          <w:rtl/>
          <w:lang w:eastAsia="en-US"/>
        </w:rPr>
        <w:t xml:space="preserve">מזמין ו/או </w:t>
      </w:r>
      <w:r w:rsidRPr="00097FF3">
        <w:rPr>
          <w:sz w:val="24"/>
          <w:rtl/>
          <w:lang w:eastAsia="en-US"/>
        </w:rPr>
        <w:t xml:space="preserve">לנכות הסכום מתוך הערבות לביצוע ו/או </w:t>
      </w:r>
      <w:r w:rsidRPr="00097FF3">
        <w:rPr>
          <w:rFonts w:hint="cs"/>
          <w:sz w:val="24"/>
          <w:rtl/>
          <w:lang w:eastAsia="en-US"/>
        </w:rPr>
        <w:t xml:space="preserve">באמצעות קיזוז מהתשלום האחרון ו/או </w:t>
      </w:r>
      <w:r w:rsidRPr="00097FF3">
        <w:rPr>
          <w:sz w:val="24"/>
          <w:rtl/>
          <w:lang w:eastAsia="en-US"/>
        </w:rPr>
        <w:t>לגבות אותו בכל דרך אחרת והכול לפי שיקול דעתו המוחלט</w:t>
      </w:r>
      <w:r w:rsidRPr="00097FF3">
        <w:rPr>
          <w:rFonts w:hint="cs"/>
          <w:sz w:val="24"/>
          <w:rtl/>
          <w:lang w:eastAsia="en-US"/>
        </w:rPr>
        <w:t>.</w:t>
      </w:r>
      <w:r w:rsidRPr="00097FF3">
        <w:rPr>
          <w:sz w:val="24"/>
          <w:rtl/>
          <w:lang w:eastAsia="en-US"/>
        </w:rPr>
        <w:t xml:space="preserve"> </w:t>
      </w:r>
      <w:r w:rsidRPr="00097FF3">
        <w:rPr>
          <w:rFonts w:hint="cs"/>
          <w:sz w:val="24"/>
          <w:rtl/>
          <w:lang w:eastAsia="en-US"/>
        </w:rPr>
        <w:t>זאת לאחר מתן הודעה בכתב לספק 14 יום לפני ביצוע הקיזוז.</w:t>
      </w:r>
    </w:p>
    <w:p w:rsidR="00C154D4" w:rsidRPr="00097FF3" w:rsidRDefault="00C154D4" w:rsidP="00097FF3">
      <w:pPr>
        <w:tabs>
          <w:tab w:val="num" w:pos="902"/>
        </w:tabs>
        <w:spacing w:line="360" w:lineRule="auto"/>
        <w:ind w:left="902"/>
        <w:rPr>
          <w:sz w:val="20"/>
          <w:szCs w:val="20"/>
          <w:rtl/>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rFonts w:hint="eastAsia"/>
          <w:b/>
          <w:bCs/>
          <w:sz w:val="24"/>
          <w:u w:val="single"/>
          <w:rtl/>
          <w:lang w:eastAsia="en-US"/>
        </w:rPr>
        <w:t>איסור</w:t>
      </w:r>
      <w:r w:rsidRPr="00097FF3">
        <w:rPr>
          <w:b/>
          <w:bCs/>
          <w:sz w:val="24"/>
          <w:u w:val="single"/>
          <w:rtl/>
          <w:lang w:eastAsia="en-US"/>
        </w:rPr>
        <w:t xml:space="preserve"> המחאת זכויות וחובות</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נותן</w:t>
      </w:r>
      <w:r w:rsidRPr="00097FF3">
        <w:rPr>
          <w:sz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rFonts w:hint="eastAsia"/>
          <w:sz w:val="24"/>
          <w:rtl/>
          <w:lang w:eastAsia="en-US"/>
        </w:rPr>
        <w:t>למען</w:t>
      </w:r>
      <w:r w:rsidRPr="00097FF3">
        <w:rPr>
          <w:sz w:val="24"/>
          <w:rtl/>
          <w:lang w:eastAsia="en-US"/>
        </w:rPr>
        <w:t xml:space="preserve"> הסר ספק מוצהר בזה כי בהעברת הזכויות ו/או החובות</w:t>
      </w:r>
      <w:r w:rsidRPr="00097FF3">
        <w:rPr>
          <w:rFonts w:hint="cs"/>
          <w:sz w:val="24"/>
          <w:rtl/>
          <w:lang w:eastAsia="en-US"/>
        </w:rPr>
        <w:t xml:space="preserve"> ו</w:t>
      </w:r>
      <w:r w:rsidRPr="00097FF3">
        <w:rPr>
          <w:sz w:val="24"/>
          <w:rtl/>
          <w:lang w:eastAsia="en-US"/>
        </w:rPr>
        <w:t>במידה ובוצעה המחאת זכויות שלא באישור המשרד כאמור בסעיף קטן דלעיל, אין כדי לפטור את נותן השירותים מאחריות כלפי המשרד על פי חוזה זה.</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 xml:space="preserve">נותן השירותים מתחייב להחליף איש צוות מטעמו אשר לדעת המשרד אינו מתפקד כראוי לשביעות רצונו של המשרד. נדרש נותן השירותים להחליף איש צוות מטעמו כאמור, מתחייב הוא להעמיד איש צוות חלופי </w:t>
      </w:r>
      <w:r w:rsidR="002D4B8E" w:rsidRPr="00097FF3">
        <w:rPr>
          <w:rFonts w:hint="cs"/>
          <w:sz w:val="24"/>
          <w:rtl/>
          <w:lang w:eastAsia="en-US"/>
        </w:rPr>
        <w:t xml:space="preserve">אשר </w:t>
      </w:r>
      <w:r w:rsidRPr="00097FF3">
        <w:rPr>
          <w:sz w:val="24"/>
          <w:rtl/>
          <w:lang w:eastAsia="en-US"/>
        </w:rPr>
        <w:t>אושר על ידי</w:t>
      </w:r>
      <w:r w:rsidR="002D4B8E" w:rsidRPr="00097FF3">
        <w:rPr>
          <w:rFonts w:hint="cs"/>
          <w:sz w:val="24"/>
          <w:rtl/>
          <w:lang w:eastAsia="en-US"/>
        </w:rPr>
        <w:t xml:space="preserve"> נציג המשרד בתוך 14 ימי עבודה</w:t>
      </w:r>
      <w:r w:rsidRPr="00097FF3">
        <w:rPr>
          <w:sz w:val="24"/>
          <w:rtl/>
          <w:lang w:eastAsia="en-US"/>
        </w:rPr>
        <w:t xml:space="preserve">. </w:t>
      </w:r>
    </w:p>
    <w:p w:rsidR="00C154D4" w:rsidRPr="00097FF3" w:rsidRDefault="00C154D4" w:rsidP="00097FF3">
      <w:pPr>
        <w:spacing w:line="360" w:lineRule="auto"/>
        <w:rPr>
          <w:sz w:val="24"/>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b/>
          <w:bCs/>
          <w:sz w:val="24"/>
          <w:u w:val="single"/>
          <w:rtl/>
          <w:lang w:eastAsia="en-US"/>
        </w:rPr>
        <w:t>שינוי בתנאי ההסכם</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 xml:space="preserve">כל שינוי בתנאיו של ההסכם ו/או נספחיו יעשה הסכמת שני הצדדים מראש ובכתב. ויתור בדרך של התנהגות לא ייחשב כויתור על זכות הנובעת מהסכם זה. </w:t>
      </w:r>
    </w:p>
    <w:p w:rsidR="008A3601" w:rsidRPr="00097FF3" w:rsidRDefault="008A3601" w:rsidP="00097FF3">
      <w:pPr>
        <w:numPr>
          <w:ilvl w:val="1"/>
          <w:numId w:val="34"/>
        </w:numPr>
        <w:tabs>
          <w:tab w:val="num" w:pos="902"/>
        </w:tabs>
        <w:spacing w:before="0" w:line="360" w:lineRule="auto"/>
        <w:ind w:left="902" w:hanging="540"/>
        <w:rPr>
          <w:sz w:val="24"/>
          <w:rtl/>
          <w:lang w:eastAsia="en-US"/>
        </w:rPr>
      </w:pPr>
      <w:r w:rsidRPr="00097FF3">
        <w:rPr>
          <w:rFonts w:hint="cs"/>
          <w:sz w:val="24"/>
          <w:rtl/>
          <w:lang w:eastAsia="en-US"/>
        </w:rPr>
        <w:t xml:space="preserve">ט.ל.ח - ככל והוראה כלשהי בהסכם זה הינה חסרת תוקף / בלתי אכיפה, אותה ההוראה תאכף במידה המירבית האפשרית וההוראות האחרות ישארו בתוקפן המלא. </w:t>
      </w:r>
    </w:p>
    <w:p w:rsidR="00C154D4" w:rsidRPr="00097FF3" w:rsidRDefault="00C154D4" w:rsidP="00097FF3">
      <w:pPr>
        <w:spacing w:line="360" w:lineRule="auto"/>
        <w:rPr>
          <w:sz w:val="14"/>
          <w:szCs w:val="14"/>
          <w:lang w:eastAsia="en-US"/>
        </w:rPr>
      </w:pPr>
    </w:p>
    <w:p w:rsidR="00C154D4" w:rsidRPr="00097FF3" w:rsidRDefault="00C154D4" w:rsidP="00097FF3">
      <w:pPr>
        <w:numPr>
          <w:ilvl w:val="0"/>
          <w:numId w:val="34"/>
        </w:numPr>
        <w:spacing w:before="0" w:line="360" w:lineRule="auto"/>
        <w:rPr>
          <w:b/>
          <w:bCs/>
          <w:sz w:val="24"/>
          <w:u w:val="single"/>
          <w:rtl/>
          <w:lang w:eastAsia="en-US"/>
        </w:rPr>
      </w:pPr>
      <w:r w:rsidRPr="00097FF3">
        <w:rPr>
          <w:rFonts w:hint="cs"/>
          <w:b/>
          <w:bCs/>
          <w:sz w:val="24"/>
          <w:u w:val="single"/>
          <w:rtl/>
          <w:lang w:eastAsia="en-US"/>
        </w:rPr>
        <w:t>משלוח הודעות</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כל ההודעות לפי הסכם זה תשלחנה בדואר</w:t>
      </w:r>
      <w:r w:rsidRPr="00097FF3">
        <w:rPr>
          <w:rFonts w:hint="cs"/>
          <w:sz w:val="24"/>
          <w:rtl/>
          <w:lang w:eastAsia="en-US"/>
        </w:rPr>
        <w:t xml:space="preserve"> רשום או בפקס</w:t>
      </w:r>
      <w:r w:rsidRPr="00097FF3">
        <w:rPr>
          <w:sz w:val="24"/>
          <w:rtl/>
          <w:lang w:eastAsia="en-US"/>
        </w:rPr>
        <w:t xml:space="preserve">, </w:t>
      </w:r>
      <w:r w:rsidRPr="00097FF3">
        <w:rPr>
          <w:rFonts w:hint="cs"/>
          <w:sz w:val="24"/>
          <w:rtl/>
          <w:lang w:eastAsia="en-US"/>
        </w:rPr>
        <w:t>ובהישלח</w:t>
      </w:r>
      <w:r w:rsidRPr="00097FF3">
        <w:rPr>
          <w:rFonts w:hint="eastAsia"/>
          <w:sz w:val="24"/>
          <w:rtl/>
          <w:lang w:eastAsia="en-US"/>
        </w:rPr>
        <w:t>ן</w:t>
      </w:r>
      <w:r w:rsidRPr="00097FF3">
        <w:rPr>
          <w:sz w:val="24"/>
          <w:rtl/>
          <w:lang w:eastAsia="en-US"/>
        </w:rPr>
        <w:t xml:space="preserve"> כך, תחשבנה שהגיעו לתעודתן תוך 72 שעות</w:t>
      </w:r>
      <w:r w:rsidRPr="00097FF3">
        <w:rPr>
          <w:rFonts w:hint="cs"/>
          <w:sz w:val="24"/>
          <w:rtl/>
          <w:lang w:eastAsia="en-US"/>
        </w:rPr>
        <w:t xml:space="preserve"> </w:t>
      </w:r>
      <w:r w:rsidRPr="00097FF3">
        <w:rPr>
          <w:sz w:val="24"/>
          <w:rtl/>
          <w:lang w:eastAsia="en-US"/>
        </w:rPr>
        <w:t>מעת</w:t>
      </w:r>
      <w:r w:rsidRPr="00097FF3">
        <w:rPr>
          <w:rFonts w:hint="cs"/>
          <w:sz w:val="24"/>
          <w:rtl/>
          <w:lang w:eastAsia="en-US"/>
        </w:rPr>
        <w:t xml:space="preserve"> המשלוח</w:t>
      </w:r>
      <w:r w:rsidRPr="00097FF3">
        <w:rPr>
          <w:sz w:val="24"/>
          <w:rtl/>
          <w:lang w:eastAsia="en-US"/>
        </w:rPr>
        <w:t xml:space="preserve"> כיאות, אלא אם הוכח, כי לא הגיעו לתעודתן.</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הודעה שנשלחה בפקסימיליה תחשב שהגיעה לתעודתה ביום העבודה הראשון שלמחרת משלוחה</w:t>
      </w:r>
      <w:r w:rsidRPr="00097FF3">
        <w:rPr>
          <w:rFonts w:hint="cs"/>
          <w:sz w:val="24"/>
          <w:rtl/>
          <w:lang w:eastAsia="en-US"/>
        </w:rPr>
        <w:t xml:space="preserve"> - יש לאשר הגעת הפקס בטלפון</w:t>
      </w:r>
      <w:r w:rsidRPr="00097FF3">
        <w:rPr>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 xml:space="preserve">כתובת הצדדים למסירת הודעות </w:t>
      </w:r>
      <w:r w:rsidRPr="00097FF3">
        <w:rPr>
          <w:rFonts w:hint="cs"/>
          <w:sz w:val="24"/>
          <w:rtl/>
          <w:lang w:eastAsia="en-US"/>
        </w:rPr>
        <w:t>לעניי</w:t>
      </w:r>
      <w:r w:rsidRPr="00097FF3">
        <w:rPr>
          <w:rFonts w:hint="eastAsia"/>
          <w:sz w:val="24"/>
          <w:rtl/>
          <w:lang w:eastAsia="en-US"/>
        </w:rPr>
        <w:t>ן</w:t>
      </w:r>
      <w:r w:rsidRPr="00097FF3">
        <w:rPr>
          <w:sz w:val="24"/>
          <w:rtl/>
          <w:lang w:eastAsia="en-US"/>
        </w:rPr>
        <w:t xml:space="preserve"> ההסכם: </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 xml:space="preserve">המזמין - ממשלת ישראל בשם מדינת ישראל: משרד הבריאות, רחוב </w:t>
      </w:r>
      <w:r w:rsidR="00E546D8" w:rsidRPr="00097FF3">
        <w:rPr>
          <w:rFonts w:hint="cs"/>
          <w:sz w:val="24"/>
          <w:rtl/>
          <w:lang w:eastAsia="en-US"/>
        </w:rPr>
        <w:t>ירמיהו 39</w:t>
      </w:r>
      <w:r w:rsidRPr="00097FF3">
        <w:rPr>
          <w:sz w:val="24"/>
          <w:rtl/>
          <w:lang w:eastAsia="en-US"/>
        </w:rPr>
        <w:t>, ירושלים.</w:t>
      </w:r>
    </w:p>
    <w:p w:rsidR="00C154D4" w:rsidRPr="00097FF3" w:rsidRDefault="00C154D4" w:rsidP="00097FF3">
      <w:pPr>
        <w:spacing w:line="360" w:lineRule="auto"/>
        <w:ind w:left="189"/>
        <w:rPr>
          <w:sz w:val="24"/>
          <w:u w:val="single"/>
          <w:lang w:eastAsia="en-US"/>
        </w:rPr>
      </w:pPr>
      <w:r w:rsidRPr="00097FF3">
        <w:rPr>
          <w:sz w:val="24"/>
          <w:rtl/>
          <w:lang w:eastAsia="en-US"/>
        </w:rPr>
        <w:tab/>
      </w:r>
      <w:r w:rsidRPr="00097FF3">
        <w:rPr>
          <w:rFonts w:hint="cs"/>
          <w:sz w:val="24"/>
          <w:rtl/>
          <w:lang w:eastAsia="en-US"/>
        </w:rPr>
        <w:t xml:space="preserve">    הספק</w:t>
      </w:r>
      <w:r w:rsidRPr="00097FF3">
        <w:rPr>
          <w:sz w:val="24"/>
          <w:rtl/>
          <w:lang w:eastAsia="en-US"/>
        </w:rPr>
        <w:t xml:space="preserve"> -    </w:t>
      </w:r>
      <w:r w:rsidRPr="00097FF3">
        <w:rPr>
          <w:sz w:val="24"/>
          <w:u w:val="single"/>
          <w:rtl/>
          <w:lang w:eastAsia="en-US"/>
        </w:rPr>
        <w:t xml:space="preserve">               </w:t>
      </w:r>
      <w:r w:rsidRPr="00097FF3">
        <w:rPr>
          <w:rFonts w:hint="cs"/>
          <w:sz w:val="24"/>
          <w:u w:val="single"/>
          <w:rtl/>
          <w:lang w:eastAsia="en-US"/>
        </w:rPr>
        <w:t>___</w:t>
      </w:r>
      <w:r w:rsidRPr="00097FF3">
        <w:rPr>
          <w:sz w:val="24"/>
          <w:u w:val="single"/>
          <w:rtl/>
          <w:lang w:eastAsia="en-US"/>
        </w:rPr>
        <w:t>_______</w:t>
      </w:r>
      <w:r w:rsidRPr="00097FF3">
        <w:rPr>
          <w:rFonts w:hint="cs"/>
          <w:sz w:val="24"/>
          <w:u w:val="single"/>
          <w:rtl/>
          <w:lang w:eastAsia="en-US"/>
        </w:rPr>
        <w:t>___</w:t>
      </w:r>
      <w:r w:rsidRPr="00097FF3">
        <w:rPr>
          <w:sz w:val="24"/>
          <w:u w:val="single"/>
          <w:rtl/>
          <w:lang w:eastAsia="en-US"/>
        </w:rPr>
        <w:t>_______________</w:t>
      </w:r>
      <w:r w:rsidRPr="00097FF3">
        <w:rPr>
          <w:rFonts w:hint="cs"/>
          <w:sz w:val="24"/>
          <w:u w:val="single"/>
          <w:rtl/>
          <w:lang w:eastAsia="en-US"/>
        </w:rPr>
        <w:t xml:space="preserve">             </w:t>
      </w:r>
      <w:r w:rsidRPr="00097FF3">
        <w:rPr>
          <w:sz w:val="24"/>
          <w:u w:val="single"/>
          <w:rtl/>
          <w:lang w:eastAsia="en-US"/>
        </w:rPr>
        <w:t>_________</w:t>
      </w:r>
      <w:r w:rsidRPr="00097FF3">
        <w:rPr>
          <w:rFonts w:hint="cs"/>
          <w:sz w:val="24"/>
          <w:u w:val="single"/>
          <w:rtl/>
          <w:lang w:eastAsia="en-US"/>
        </w:rPr>
        <w:t xml:space="preserve">     </w:t>
      </w:r>
    </w:p>
    <w:p w:rsidR="00C154D4" w:rsidRPr="00097FF3" w:rsidRDefault="00C154D4" w:rsidP="00097FF3">
      <w:pPr>
        <w:numPr>
          <w:ilvl w:val="1"/>
          <w:numId w:val="34"/>
        </w:numPr>
        <w:tabs>
          <w:tab w:val="num" w:pos="902"/>
        </w:tabs>
        <w:spacing w:before="0" w:line="360" w:lineRule="auto"/>
        <w:ind w:left="902" w:hanging="540"/>
        <w:rPr>
          <w:sz w:val="24"/>
          <w:rtl/>
          <w:lang w:eastAsia="en-US"/>
        </w:rPr>
      </w:pPr>
      <w:r w:rsidRPr="00097FF3">
        <w:rPr>
          <w:sz w:val="24"/>
          <w:rtl/>
          <w:lang w:eastAsia="en-US"/>
        </w:rPr>
        <w:t xml:space="preserve">בכל מקרה של שינוי בעלות או כתובת, על </w:t>
      </w:r>
      <w:r w:rsidRPr="00097FF3">
        <w:rPr>
          <w:rFonts w:hint="cs"/>
          <w:sz w:val="24"/>
          <w:rtl/>
          <w:lang w:eastAsia="en-US"/>
        </w:rPr>
        <w:t>הספק</w:t>
      </w:r>
      <w:r w:rsidRPr="00097FF3">
        <w:rPr>
          <w:sz w:val="24"/>
          <w:rtl/>
          <w:lang w:eastAsia="en-US"/>
        </w:rPr>
        <w:t xml:space="preserve"> להודיע על כך בכתב ללא</w:t>
      </w:r>
      <w:r w:rsidRPr="00097FF3">
        <w:rPr>
          <w:rFonts w:hint="cs"/>
          <w:sz w:val="24"/>
          <w:rtl/>
          <w:lang w:eastAsia="en-US"/>
        </w:rPr>
        <w:t xml:space="preserve"> </w:t>
      </w:r>
      <w:r w:rsidRPr="00097FF3">
        <w:rPr>
          <w:sz w:val="24"/>
          <w:rtl/>
          <w:lang w:eastAsia="en-US"/>
        </w:rPr>
        <w:t>דיחוי ל</w:t>
      </w:r>
      <w:r w:rsidRPr="00097FF3">
        <w:rPr>
          <w:rFonts w:hint="cs"/>
          <w:sz w:val="24"/>
          <w:rtl/>
          <w:lang w:eastAsia="en-US"/>
        </w:rPr>
        <w:t>אחראי.</w:t>
      </w:r>
    </w:p>
    <w:p w:rsidR="00C154D4" w:rsidRPr="00097FF3" w:rsidRDefault="00C154D4" w:rsidP="00097FF3">
      <w:pPr>
        <w:spacing w:line="360" w:lineRule="auto"/>
        <w:rPr>
          <w:sz w:val="14"/>
          <w:szCs w:val="14"/>
          <w:rtl/>
          <w:lang w:eastAsia="en-US"/>
        </w:rPr>
      </w:pPr>
      <w:r w:rsidRPr="00097FF3">
        <w:rPr>
          <w:sz w:val="14"/>
          <w:szCs w:val="14"/>
          <w:rtl/>
          <w:lang w:eastAsia="en-US"/>
        </w:rPr>
        <w:tab/>
      </w:r>
      <w:r w:rsidRPr="00097FF3">
        <w:rPr>
          <w:sz w:val="14"/>
          <w:szCs w:val="14"/>
          <w:rtl/>
          <w:lang w:eastAsia="en-US"/>
        </w:rPr>
        <w:tab/>
      </w:r>
    </w:p>
    <w:p w:rsidR="00C154D4" w:rsidRPr="00097FF3" w:rsidRDefault="00C154D4" w:rsidP="00097FF3">
      <w:pPr>
        <w:numPr>
          <w:ilvl w:val="0"/>
          <w:numId w:val="34"/>
        </w:numPr>
        <w:spacing w:before="0" w:line="360" w:lineRule="auto"/>
        <w:rPr>
          <w:b/>
          <w:bCs/>
          <w:sz w:val="24"/>
          <w:u w:val="single"/>
          <w:lang w:eastAsia="en-US"/>
        </w:rPr>
      </w:pPr>
      <w:r w:rsidRPr="00097FF3">
        <w:rPr>
          <w:rFonts w:hint="cs"/>
          <w:b/>
          <w:bCs/>
          <w:sz w:val="24"/>
          <w:u w:val="single"/>
          <w:rtl/>
          <w:lang w:eastAsia="en-US"/>
        </w:rPr>
        <w:t>סמכות</w:t>
      </w:r>
      <w:r w:rsidRPr="00097FF3">
        <w:rPr>
          <w:b/>
          <w:bCs/>
          <w:sz w:val="24"/>
          <w:u w:val="single"/>
          <w:rtl/>
          <w:lang w:eastAsia="en-US"/>
        </w:rPr>
        <w:t xml:space="preserve"> השיפוט</w:t>
      </w:r>
    </w:p>
    <w:p w:rsidR="00C154D4" w:rsidRPr="00097FF3" w:rsidRDefault="00C154D4" w:rsidP="00097FF3">
      <w:pPr>
        <w:spacing w:line="360" w:lineRule="auto"/>
        <w:ind w:left="360"/>
        <w:rPr>
          <w:sz w:val="24"/>
          <w:lang w:eastAsia="en-US"/>
        </w:rPr>
      </w:pPr>
      <w:r w:rsidRPr="00097FF3">
        <w:rPr>
          <w:sz w:val="24"/>
          <w:rtl/>
          <w:lang w:eastAsia="en-US"/>
        </w:rPr>
        <w:t>הסמכות הבלעדית לדון בכל תובענה שעילתה בהסכם זה תהא אך ורק לבית המשפט המוסמך בירושלים.</w:t>
      </w:r>
      <w:r w:rsidRPr="00097FF3">
        <w:rPr>
          <w:rFonts w:hint="cs"/>
          <w:sz w:val="24"/>
          <w:rtl/>
          <w:lang w:eastAsia="en-US"/>
        </w:rPr>
        <w:t xml:space="preserve"> </w:t>
      </w:r>
    </w:p>
    <w:p w:rsidR="00C154D4" w:rsidRPr="00097FF3" w:rsidRDefault="00C154D4" w:rsidP="00097FF3">
      <w:pPr>
        <w:spacing w:line="360" w:lineRule="auto"/>
        <w:rPr>
          <w:b/>
          <w:bCs/>
          <w:sz w:val="14"/>
          <w:szCs w:val="14"/>
          <w:u w:val="single"/>
          <w:lang w:eastAsia="en-US"/>
        </w:rPr>
      </w:pPr>
    </w:p>
    <w:p w:rsidR="00C154D4" w:rsidRPr="00097FF3" w:rsidRDefault="00C154D4" w:rsidP="00097FF3">
      <w:pPr>
        <w:numPr>
          <w:ilvl w:val="0"/>
          <w:numId w:val="34"/>
        </w:numPr>
        <w:spacing w:before="0" w:line="360" w:lineRule="auto"/>
        <w:rPr>
          <w:b/>
          <w:bCs/>
          <w:sz w:val="24"/>
          <w:u w:val="single"/>
          <w:lang w:eastAsia="en-US"/>
        </w:rPr>
      </w:pPr>
      <w:r w:rsidRPr="00097FF3">
        <w:rPr>
          <w:b/>
          <w:bCs/>
          <w:sz w:val="24"/>
          <w:u w:val="single"/>
          <w:rtl/>
          <w:lang w:eastAsia="en-US"/>
        </w:rPr>
        <w:t>שונות</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הגדרת התחייבויותיו של הספק בהסכם זה באות להוסיף ולא לגרוע מהאמור ב</w:t>
      </w:r>
      <w:r w:rsidRPr="00097FF3">
        <w:rPr>
          <w:rFonts w:hint="cs"/>
          <w:sz w:val="24"/>
          <w:rtl/>
          <w:lang w:eastAsia="en-US"/>
        </w:rPr>
        <w:t>יתר מסמכי המכרז</w:t>
      </w:r>
      <w:r w:rsidRPr="00097FF3">
        <w:rPr>
          <w:sz w:val="24"/>
          <w:rtl/>
          <w:lang w:eastAsia="en-US"/>
        </w:rPr>
        <w:t xml:space="preserve">. במקרה של סתירה בין ההסכם למפרט, יגברו הוראות </w:t>
      </w:r>
      <w:r w:rsidRPr="00097FF3">
        <w:rPr>
          <w:rFonts w:hint="cs"/>
          <w:sz w:val="24"/>
          <w:rtl/>
          <w:lang w:eastAsia="en-US"/>
        </w:rPr>
        <w:t>ההסכם</w:t>
      </w:r>
      <w:r w:rsidRPr="00097FF3">
        <w:rPr>
          <w:sz w:val="24"/>
          <w:rtl/>
          <w:lang w:eastAsia="en-US"/>
        </w:rPr>
        <w:t>.</w:t>
      </w:r>
    </w:p>
    <w:p w:rsidR="00C154D4" w:rsidRPr="00097FF3" w:rsidRDefault="00C154D4" w:rsidP="00097FF3">
      <w:pPr>
        <w:numPr>
          <w:ilvl w:val="1"/>
          <w:numId w:val="34"/>
        </w:numPr>
        <w:tabs>
          <w:tab w:val="num" w:pos="902"/>
        </w:tabs>
        <w:spacing w:before="0" w:line="360" w:lineRule="auto"/>
        <w:ind w:left="902" w:hanging="540"/>
        <w:rPr>
          <w:sz w:val="24"/>
          <w:lang w:eastAsia="en-US"/>
        </w:rPr>
      </w:pPr>
      <w:r w:rsidRPr="00097FF3">
        <w:rPr>
          <w:sz w:val="24"/>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097FF3">
        <w:rPr>
          <w:rFonts w:hint="cs"/>
          <w:sz w:val="24"/>
          <w:rtl/>
          <w:lang w:eastAsia="en-US"/>
        </w:rPr>
        <w:t xml:space="preserve"> </w:t>
      </w:r>
    </w:p>
    <w:p w:rsidR="00C154D4" w:rsidRPr="00097FF3" w:rsidRDefault="00C154D4" w:rsidP="00097FF3">
      <w:pPr>
        <w:spacing w:line="360" w:lineRule="auto"/>
        <w:ind w:left="189"/>
        <w:rPr>
          <w:sz w:val="24"/>
          <w:rtl/>
          <w:lang w:eastAsia="en-US"/>
        </w:rPr>
      </w:pPr>
      <w:r w:rsidRPr="00097FF3">
        <w:rPr>
          <w:rFonts w:hint="cs"/>
          <w:sz w:val="24"/>
          <w:rtl/>
          <w:lang w:eastAsia="en-US"/>
        </w:rPr>
        <w:br/>
      </w:r>
      <w:r w:rsidRPr="00097FF3">
        <w:rPr>
          <w:sz w:val="24"/>
          <w:rtl/>
          <w:lang w:eastAsia="en-US"/>
        </w:rPr>
        <w:t>ולראיה באו הצדדים על החתום:</w:t>
      </w:r>
    </w:p>
    <w:p w:rsidR="00B671AC" w:rsidRPr="00097FF3" w:rsidRDefault="00B671AC" w:rsidP="00097FF3">
      <w:pPr>
        <w:spacing w:line="360" w:lineRule="auto"/>
        <w:ind w:left="189"/>
        <w:rPr>
          <w:sz w:val="24"/>
          <w:rtl/>
          <w:lang w:eastAsia="en-US"/>
        </w:rPr>
      </w:pPr>
    </w:p>
    <w:p w:rsidR="00B671AC" w:rsidRPr="00097FF3" w:rsidRDefault="00B671AC" w:rsidP="00097FF3">
      <w:pPr>
        <w:spacing w:line="360" w:lineRule="auto"/>
        <w:ind w:left="189"/>
        <w:rPr>
          <w:sz w:val="24"/>
          <w:rtl/>
          <w:lang w:eastAsia="en-US"/>
        </w:rPr>
      </w:pPr>
    </w:p>
    <w:p w:rsidR="00C154D4" w:rsidRPr="00097FF3" w:rsidRDefault="00C154D4" w:rsidP="00097FF3">
      <w:pPr>
        <w:spacing w:line="360" w:lineRule="auto"/>
        <w:rPr>
          <w:sz w:val="24"/>
          <w:rtl/>
          <w:lang w:eastAsia="en-US"/>
        </w:rPr>
      </w:pPr>
      <w:r w:rsidRPr="00097FF3">
        <w:rPr>
          <w:rFonts w:hint="cs"/>
          <w:sz w:val="24"/>
          <w:rtl/>
          <w:lang w:eastAsia="en-US"/>
        </w:rPr>
        <w:t>______________</w:t>
      </w: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t xml:space="preserve">                    </w:t>
      </w:r>
      <w:r w:rsidRPr="00097FF3">
        <w:rPr>
          <w:rFonts w:hint="cs"/>
          <w:sz w:val="24"/>
          <w:rtl/>
          <w:lang w:eastAsia="en-US"/>
        </w:rPr>
        <w:tab/>
        <w:t>__________</w:t>
      </w:r>
      <w:r w:rsidR="00796BE4" w:rsidRPr="00097FF3">
        <w:rPr>
          <w:rFonts w:hint="cs"/>
          <w:sz w:val="24"/>
          <w:rtl/>
          <w:lang w:eastAsia="en-US"/>
        </w:rPr>
        <w:t>_____</w:t>
      </w:r>
      <w:r w:rsidRPr="00097FF3">
        <w:rPr>
          <w:rFonts w:hint="cs"/>
          <w:sz w:val="24"/>
          <w:rtl/>
          <w:lang w:eastAsia="en-US"/>
        </w:rPr>
        <w:t>_</w:t>
      </w:r>
    </w:p>
    <w:p w:rsidR="008A3601" w:rsidRPr="00097FF3" w:rsidRDefault="008A3601" w:rsidP="00097FF3">
      <w:pPr>
        <w:spacing w:line="360" w:lineRule="auto"/>
        <w:rPr>
          <w:sz w:val="24"/>
          <w:rtl/>
          <w:lang w:eastAsia="en-US"/>
        </w:rPr>
      </w:pP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r>
      <w:r w:rsidRPr="00097FF3">
        <w:rPr>
          <w:rFonts w:hint="cs"/>
          <w:sz w:val="24"/>
          <w:rtl/>
          <w:lang w:eastAsia="en-US"/>
        </w:rPr>
        <w:tab/>
        <w:t>ח.פ.:____________</w:t>
      </w:r>
    </w:p>
    <w:p w:rsidR="00C154D4" w:rsidRPr="00097FF3" w:rsidRDefault="00796BE4" w:rsidP="00097FF3">
      <w:pPr>
        <w:spacing w:line="360" w:lineRule="auto"/>
        <w:rPr>
          <w:sz w:val="24"/>
          <w:rtl/>
          <w:lang w:eastAsia="en-US"/>
        </w:rPr>
      </w:pPr>
      <w:r w:rsidRPr="00097FF3">
        <w:rPr>
          <w:rFonts w:hint="cs"/>
          <w:sz w:val="24"/>
          <w:rtl/>
          <w:lang w:eastAsia="en-US"/>
        </w:rPr>
        <w:t xml:space="preserve">        </w:t>
      </w:r>
      <w:r w:rsidR="00C154D4" w:rsidRPr="00097FF3">
        <w:rPr>
          <w:rFonts w:hint="cs"/>
          <w:sz w:val="24"/>
          <w:rtl/>
          <w:lang w:eastAsia="en-US"/>
        </w:rPr>
        <w:t>המזמ</w:t>
      </w:r>
      <w:r w:rsidR="00C154D4" w:rsidRPr="00097FF3">
        <w:rPr>
          <w:sz w:val="24"/>
          <w:rtl/>
          <w:lang w:eastAsia="en-US"/>
        </w:rPr>
        <w:t xml:space="preserve">ין  </w:t>
      </w:r>
      <w:r w:rsidR="00C154D4" w:rsidRPr="00097FF3">
        <w:rPr>
          <w:sz w:val="24"/>
          <w:rtl/>
          <w:lang w:eastAsia="en-US"/>
        </w:rPr>
        <w:tab/>
      </w:r>
      <w:r w:rsidR="00C154D4" w:rsidRPr="00097FF3">
        <w:rPr>
          <w:sz w:val="24"/>
          <w:rtl/>
          <w:lang w:eastAsia="en-US"/>
        </w:rPr>
        <w:tab/>
      </w:r>
      <w:r w:rsidR="00C154D4" w:rsidRPr="00097FF3">
        <w:rPr>
          <w:sz w:val="24"/>
          <w:rtl/>
          <w:lang w:eastAsia="en-US"/>
        </w:rPr>
        <w:tab/>
      </w:r>
      <w:r w:rsidR="00C154D4" w:rsidRPr="00097FF3">
        <w:rPr>
          <w:rFonts w:hint="cs"/>
          <w:sz w:val="24"/>
          <w:rtl/>
          <w:lang w:eastAsia="en-US"/>
        </w:rPr>
        <w:t xml:space="preserve">     </w:t>
      </w:r>
      <w:r w:rsidR="00C154D4" w:rsidRPr="00097FF3">
        <w:rPr>
          <w:rFonts w:hint="cs"/>
          <w:sz w:val="24"/>
          <w:rtl/>
          <w:lang w:eastAsia="en-US"/>
        </w:rPr>
        <w:tab/>
        <w:t xml:space="preserve">                                            </w:t>
      </w:r>
      <w:r w:rsidRPr="00097FF3">
        <w:rPr>
          <w:rFonts w:hint="cs"/>
          <w:sz w:val="24"/>
          <w:rtl/>
          <w:lang w:eastAsia="en-US"/>
        </w:rPr>
        <w:t xml:space="preserve">   </w:t>
      </w:r>
      <w:r w:rsidR="00B671AC" w:rsidRPr="00097FF3">
        <w:rPr>
          <w:rFonts w:hint="cs"/>
          <w:sz w:val="24"/>
          <w:rtl/>
          <w:lang w:eastAsia="en-US"/>
        </w:rPr>
        <w:t xml:space="preserve">   </w:t>
      </w:r>
      <w:r w:rsidR="00C154D4" w:rsidRPr="00097FF3">
        <w:rPr>
          <w:rFonts w:hint="cs"/>
          <w:sz w:val="24"/>
          <w:rtl/>
          <w:lang w:eastAsia="en-US"/>
        </w:rPr>
        <w:t>הספק</w:t>
      </w:r>
    </w:p>
    <w:p w:rsidR="0077792B" w:rsidRPr="00097FF3" w:rsidRDefault="0077792B" w:rsidP="00097FF3">
      <w:pPr>
        <w:outlineLvl w:val="0"/>
        <w:rPr>
          <w:b/>
          <w:bCs/>
          <w:u w:val="single"/>
          <w:rtl/>
        </w:rPr>
      </w:pPr>
    </w:p>
    <w:p w:rsidR="0077792B" w:rsidRPr="00097FF3" w:rsidRDefault="0077792B" w:rsidP="00097FF3">
      <w:pPr>
        <w:outlineLvl w:val="0"/>
        <w:rPr>
          <w:b/>
          <w:bCs/>
          <w:u w:val="single"/>
          <w:rtl/>
        </w:rPr>
      </w:pPr>
    </w:p>
    <w:p w:rsidR="00796BE4" w:rsidRPr="00097FF3" w:rsidRDefault="00796BE4" w:rsidP="00097FF3">
      <w:pPr>
        <w:pStyle w:val="16"/>
        <w:jc w:val="both"/>
        <w:rPr>
          <w:rtl/>
        </w:rPr>
      </w:pPr>
    </w:p>
    <w:p w:rsidR="0077792B" w:rsidRPr="00097FF3" w:rsidRDefault="0077792B" w:rsidP="00097FF3">
      <w:pPr>
        <w:pStyle w:val="16"/>
        <w:jc w:val="both"/>
        <w:rPr>
          <w:rtl/>
        </w:rPr>
      </w:pPr>
      <w:r w:rsidRPr="00097FF3">
        <w:rPr>
          <w:rFonts w:hint="eastAsia"/>
          <w:rtl/>
        </w:rPr>
        <w:t>אישור</w:t>
      </w:r>
      <w:r w:rsidRPr="00097FF3">
        <w:rPr>
          <w:rtl/>
        </w:rPr>
        <w:t xml:space="preserve"> </w:t>
      </w:r>
      <w:r w:rsidRPr="00097FF3">
        <w:rPr>
          <w:rFonts w:hint="eastAsia"/>
          <w:rtl/>
        </w:rPr>
        <w:t>עו</w:t>
      </w:r>
      <w:r w:rsidRPr="00097FF3">
        <w:rPr>
          <w:rtl/>
        </w:rPr>
        <w:t>"</w:t>
      </w:r>
      <w:r w:rsidRPr="00097FF3">
        <w:rPr>
          <w:rFonts w:hint="eastAsia"/>
          <w:rtl/>
        </w:rPr>
        <w:t>ד</w:t>
      </w:r>
      <w:r w:rsidRPr="00097FF3">
        <w:rPr>
          <w:rtl/>
        </w:rPr>
        <w:t xml:space="preserve"> </w:t>
      </w:r>
      <w:r w:rsidR="008924DD" w:rsidRPr="00097FF3">
        <w:rPr>
          <w:rFonts w:hint="eastAsia"/>
          <w:rtl/>
        </w:rPr>
        <w:t>ל</w:t>
      </w:r>
      <w:r w:rsidR="008924DD" w:rsidRPr="00097FF3">
        <w:rPr>
          <w:rFonts w:hint="cs"/>
          <w:rtl/>
        </w:rPr>
        <w:t>חתימת הספק</w:t>
      </w:r>
      <w:r w:rsidRPr="00097FF3">
        <w:rPr>
          <w:rtl/>
        </w:rPr>
        <w:t xml:space="preserve"> </w:t>
      </w:r>
      <w:r w:rsidRPr="00097FF3">
        <w:rPr>
          <w:rFonts w:hint="eastAsia"/>
          <w:rtl/>
        </w:rPr>
        <w:t>לעיל</w:t>
      </w:r>
    </w:p>
    <w:p w:rsidR="0077792B" w:rsidRPr="00097FF3" w:rsidRDefault="0077792B" w:rsidP="00097FF3">
      <w:pPr>
        <w:pStyle w:val="16"/>
        <w:jc w:val="both"/>
        <w:rPr>
          <w:b w:val="0"/>
          <w:bCs w:val="0"/>
          <w:u w:val="none"/>
          <w:rtl/>
        </w:rPr>
      </w:pPr>
      <w:r w:rsidRPr="00097FF3">
        <w:rPr>
          <w:rFonts w:hint="cs"/>
          <w:b w:val="0"/>
          <w:bCs w:val="0"/>
          <w:u w:val="none"/>
          <w:rtl/>
        </w:rPr>
        <w:t xml:space="preserve">הנני לאשר בזאת כי ההסכם לעיל נחתם כדין על ידי מורשי </w:t>
      </w:r>
      <w:r w:rsidR="008924DD" w:rsidRPr="00097FF3">
        <w:rPr>
          <w:rFonts w:hint="cs"/>
          <w:b w:val="0"/>
          <w:bCs w:val="0"/>
          <w:u w:val="none"/>
          <w:rtl/>
        </w:rPr>
        <w:t>ה</w:t>
      </w:r>
      <w:r w:rsidRPr="00097FF3">
        <w:rPr>
          <w:rFonts w:hint="cs"/>
          <w:b w:val="0"/>
          <w:bCs w:val="0"/>
          <w:u w:val="none"/>
          <w:rtl/>
        </w:rPr>
        <w:t xml:space="preserve">חתימה של </w:t>
      </w:r>
      <w:r w:rsidR="008924DD" w:rsidRPr="00097FF3">
        <w:rPr>
          <w:rFonts w:hint="cs"/>
          <w:b w:val="0"/>
          <w:bCs w:val="0"/>
          <w:u w:val="none"/>
          <w:rtl/>
        </w:rPr>
        <w:t>הספק שיש בחתימתו/ם כדי לחייב את המציע.</w:t>
      </w:r>
    </w:p>
    <w:p w:rsidR="0077792B" w:rsidRPr="00097FF3" w:rsidRDefault="0077792B" w:rsidP="00097FF3">
      <w:pPr>
        <w:pStyle w:val="16"/>
        <w:jc w:val="both"/>
        <w:rPr>
          <w:b w:val="0"/>
          <w:bCs w:val="0"/>
          <w:u w:val="none"/>
          <w:rtl/>
        </w:rPr>
      </w:pPr>
    </w:p>
    <w:p w:rsidR="0077792B" w:rsidRPr="00097FF3" w:rsidRDefault="0077792B" w:rsidP="00097FF3">
      <w:pPr>
        <w:pStyle w:val="16"/>
        <w:jc w:val="both"/>
        <w:rPr>
          <w:b w:val="0"/>
          <w:bCs w:val="0"/>
          <w:u w:val="none"/>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77792B" w:rsidRPr="00097FF3" w:rsidTr="00136A25">
        <w:tc>
          <w:tcPr>
            <w:tcW w:w="1326" w:type="dxa"/>
            <w:tcBorders>
              <w:bottom w:val="single" w:sz="12" w:space="0" w:color="auto"/>
            </w:tcBorders>
          </w:tcPr>
          <w:p w:rsidR="0077792B" w:rsidRPr="00097FF3" w:rsidRDefault="0077792B" w:rsidP="00097FF3">
            <w:pPr>
              <w:pStyle w:val="af0"/>
              <w:widowControl w:val="0"/>
              <w:spacing w:line="240" w:lineRule="auto"/>
              <w:ind w:left="59"/>
              <w:jc w:val="both"/>
              <w:rPr>
                <w:b/>
                <w:bCs/>
              </w:rPr>
            </w:pPr>
          </w:p>
        </w:tc>
        <w:tc>
          <w:tcPr>
            <w:tcW w:w="709" w:type="dxa"/>
          </w:tcPr>
          <w:p w:rsidR="0077792B" w:rsidRPr="00097FF3" w:rsidRDefault="0077792B" w:rsidP="00097FF3">
            <w:pPr>
              <w:autoSpaceDE w:val="0"/>
              <w:autoSpaceDN w:val="0"/>
            </w:pPr>
          </w:p>
        </w:tc>
        <w:tc>
          <w:tcPr>
            <w:tcW w:w="3118" w:type="dxa"/>
            <w:tcBorders>
              <w:bottom w:val="single" w:sz="12" w:space="0" w:color="auto"/>
            </w:tcBorders>
          </w:tcPr>
          <w:p w:rsidR="0077792B" w:rsidRPr="00097FF3" w:rsidRDefault="0077792B" w:rsidP="00097FF3">
            <w:pPr>
              <w:autoSpaceDE w:val="0"/>
              <w:autoSpaceDN w:val="0"/>
            </w:pPr>
          </w:p>
        </w:tc>
        <w:tc>
          <w:tcPr>
            <w:tcW w:w="709" w:type="dxa"/>
          </w:tcPr>
          <w:p w:rsidR="0077792B" w:rsidRPr="00097FF3" w:rsidRDefault="0077792B" w:rsidP="00097FF3">
            <w:pPr>
              <w:autoSpaceDE w:val="0"/>
              <w:autoSpaceDN w:val="0"/>
            </w:pPr>
          </w:p>
        </w:tc>
        <w:tc>
          <w:tcPr>
            <w:tcW w:w="2552" w:type="dxa"/>
            <w:tcBorders>
              <w:bottom w:val="single" w:sz="12" w:space="0" w:color="auto"/>
            </w:tcBorders>
          </w:tcPr>
          <w:p w:rsidR="0077792B" w:rsidRPr="00097FF3" w:rsidRDefault="0077792B" w:rsidP="00097FF3">
            <w:pPr>
              <w:autoSpaceDE w:val="0"/>
              <w:autoSpaceDN w:val="0"/>
            </w:pPr>
          </w:p>
        </w:tc>
      </w:tr>
      <w:tr w:rsidR="0077792B" w:rsidRPr="00097FF3" w:rsidTr="00136A25">
        <w:tc>
          <w:tcPr>
            <w:tcW w:w="1326" w:type="dxa"/>
            <w:tcBorders>
              <w:top w:val="single" w:sz="12" w:space="0" w:color="auto"/>
            </w:tcBorders>
          </w:tcPr>
          <w:p w:rsidR="0077792B" w:rsidRPr="00097FF3" w:rsidRDefault="0077792B" w:rsidP="00097FF3">
            <w:pPr>
              <w:autoSpaceDE w:val="0"/>
              <w:autoSpaceDN w:val="0"/>
            </w:pPr>
            <w:r w:rsidRPr="00097FF3">
              <w:rPr>
                <w:rFonts w:hint="cs"/>
                <w:b/>
                <w:bCs/>
                <w:rtl/>
              </w:rPr>
              <w:t xml:space="preserve">   </w:t>
            </w:r>
            <w:r w:rsidRPr="00097FF3">
              <w:rPr>
                <w:rFonts w:hint="eastAsia"/>
                <w:b/>
                <w:bCs/>
                <w:rtl/>
              </w:rPr>
              <w:t>תאריך</w:t>
            </w:r>
          </w:p>
        </w:tc>
        <w:tc>
          <w:tcPr>
            <w:tcW w:w="709" w:type="dxa"/>
          </w:tcPr>
          <w:p w:rsidR="0077792B" w:rsidRPr="00097FF3" w:rsidRDefault="0077792B" w:rsidP="00097FF3">
            <w:pPr>
              <w:autoSpaceDE w:val="0"/>
              <w:autoSpaceDN w:val="0"/>
            </w:pPr>
          </w:p>
        </w:tc>
        <w:tc>
          <w:tcPr>
            <w:tcW w:w="3118" w:type="dxa"/>
            <w:tcBorders>
              <w:top w:val="single" w:sz="12" w:space="0" w:color="auto"/>
            </w:tcBorders>
          </w:tcPr>
          <w:p w:rsidR="0077792B" w:rsidRPr="00097FF3" w:rsidRDefault="0077792B" w:rsidP="00097FF3">
            <w:pPr>
              <w:autoSpaceDE w:val="0"/>
              <w:autoSpaceDN w:val="0"/>
            </w:pPr>
            <w:r w:rsidRPr="00097FF3">
              <w:rPr>
                <w:rFonts w:hint="cs"/>
                <w:b/>
                <w:bCs/>
                <w:rtl/>
              </w:rPr>
              <w:t xml:space="preserve">        </w:t>
            </w:r>
            <w:r w:rsidRPr="00097FF3">
              <w:rPr>
                <w:rFonts w:hint="eastAsia"/>
                <w:b/>
                <w:bCs/>
                <w:rtl/>
              </w:rPr>
              <w:t>שם</w:t>
            </w:r>
            <w:r w:rsidRPr="00097FF3">
              <w:rPr>
                <w:b/>
                <w:bCs/>
                <w:rtl/>
              </w:rPr>
              <w:t xml:space="preserve"> </w:t>
            </w:r>
            <w:r w:rsidRPr="00097FF3">
              <w:rPr>
                <w:rFonts w:hint="eastAsia"/>
                <w:b/>
                <w:bCs/>
                <w:rtl/>
              </w:rPr>
              <w:t>מלא</w:t>
            </w:r>
            <w:r w:rsidRPr="00097FF3">
              <w:rPr>
                <w:b/>
                <w:bCs/>
                <w:rtl/>
              </w:rPr>
              <w:t xml:space="preserve"> </w:t>
            </w:r>
            <w:r w:rsidRPr="00097FF3">
              <w:rPr>
                <w:rFonts w:hint="eastAsia"/>
                <w:b/>
                <w:bCs/>
                <w:rtl/>
              </w:rPr>
              <w:t>של</w:t>
            </w:r>
            <w:r w:rsidRPr="00097FF3">
              <w:rPr>
                <w:b/>
                <w:bCs/>
                <w:rtl/>
              </w:rPr>
              <w:t xml:space="preserve"> </w:t>
            </w:r>
            <w:r w:rsidRPr="00097FF3">
              <w:rPr>
                <w:rFonts w:hint="eastAsia"/>
                <w:b/>
                <w:bCs/>
                <w:rtl/>
              </w:rPr>
              <w:t>עו</w:t>
            </w:r>
            <w:r w:rsidRPr="00097FF3">
              <w:rPr>
                <w:b/>
                <w:bCs/>
                <w:rtl/>
              </w:rPr>
              <w:t>"</w:t>
            </w:r>
            <w:r w:rsidRPr="00097FF3">
              <w:rPr>
                <w:rFonts w:hint="eastAsia"/>
                <w:b/>
                <w:bCs/>
                <w:rtl/>
              </w:rPr>
              <w:t>ד</w:t>
            </w:r>
          </w:p>
        </w:tc>
        <w:tc>
          <w:tcPr>
            <w:tcW w:w="709" w:type="dxa"/>
          </w:tcPr>
          <w:p w:rsidR="0077792B" w:rsidRPr="00097FF3" w:rsidRDefault="0077792B" w:rsidP="00097FF3">
            <w:pPr>
              <w:autoSpaceDE w:val="0"/>
              <w:autoSpaceDN w:val="0"/>
            </w:pPr>
          </w:p>
        </w:tc>
        <w:tc>
          <w:tcPr>
            <w:tcW w:w="2552" w:type="dxa"/>
            <w:tcBorders>
              <w:top w:val="single" w:sz="12" w:space="0" w:color="auto"/>
            </w:tcBorders>
          </w:tcPr>
          <w:p w:rsidR="0077792B" w:rsidRPr="00097FF3" w:rsidRDefault="0077792B" w:rsidP="00097FF3">
            <w:pPr>
              <w:autoSpaceDE w:val="0"/>
              <w:autoSpaceDN w:val="0"/>
            </w:pPr>
            <w:r w:rsidRPr="00097FF3">
              <w:rPr>
                <w:rFonts w:hint="cs"/>
                <w:b/>
                <w:bCs/>
                <w:rtl/>
              </w:rPr>
              <w:t xml:space="preserve">    </w:t>
            </w:r>
            <w:r w:rsidRPr="00097FF3">
              <w:rPr>
                <w:rFonts w:hint="eastAsia"/>
                <w:b/>
                <w:bCs/>
                <w:rtl/>
              </w:rPr>
              <w:t>חתימה</w:t>
            </w:r>
            <w:r w:rsidRPr="00097FF3">
              <w:rPr>
                <w:b/>
                <w:bCs/>
                <w:rtl/>
              </w:rPr>
              <w:t xml:space="preserve"> </w:t>
            </w:r>
            <w:r w:rsidRPr="00097FF3">
              <w:rPr>
                <w:rFonts w:hint="eastAsia"/>
                <w:b/>
                <w:bCs/>
                <w:rtl/>
              </w:rPr>
              <w:t>וחותמת</w:t>
            </w:r>
            <w:r w:rsidRPr="00097FF3">
              <w:rPr>
                <w:b/>
                <w:bCs/>
                <w:rtl/>
              </w:rPr>
              <w:t xml:space="preserve"> </w:t>
            </w:r>
            <w:r w:rsidRPr="00097FF3">
              <w:rPr>
                <w:rFonts w:hint="eastAsia"/>
                <w:b/>
                <w:bCs/>
                <w:rtl/>
              </w:rPr>
              <w:t>העו</w:t>
            </w:r>
            <w:r w:rsidRPr="00097FF3">
              <w:rPr>
                <w:b/>
                <w:bCs/>
                <w:rtl/>
              </w:rPr>
              <w:t>"</w:t>
            </w:r>
            <w:r w:rsidRPr="00097FF3">
              <w:rPr>
                <w:rFonts w:hint="eastAsia"/>
                <w:b/>
                <w:bCs/>
                <w:rtl/>
              </w:rPr>
              <w:t>ד</w:t>
            </w:r>
          </w:p>
        </w:tc>
      </w:tr>
    </w:tbl>
    <w:p w:rsidR="0077792B" w:rsidRPr="00097FF3" w:rsidRDefault="0077792B" w:rsidP="00097FF3">
      <w:pPr>
        <w:pStyle w:val="af0"/>
        <w:widowControl w:val="0"/>
        <w:spacing w:line="240" w:lineRule="auto"/>
        <w:ind w:left="59"/>
        <w:jc w:val="both"/>
        <w:rPr>
          <w:b/>
          <w:bCs/>
          <w:rtl/>
        </w:rPr>
      </w:pPr>
    </w:p>
    <w:p w:rsidR="00C154D4" w:rsidRPr="00097FF3" w:rsidRDefault="00C154D4" w:rsidP="00097FF3">
      <w:pPr>
        <w:outlineLvl w:val="0"/>
        <w:rPr>
          <w:b/>
          <w:bCs/>
          <w:sz w:val="24"/>
          <w:szCs w:val="28"/>
          <w:u w:val="single"/>
          <w:rtl/>
        </w:rPr>
      </w:pPr>
      <w:r w:rsidRPr="00097FF3">
        <w:rPr>
          <w:b/>
          <w:bCs/>
          <w:u w:val="single"/>
          <w:rtl/>
        </w:rPr>
        <w:br w:type="page"/>
      </w:r>
      <w:bookmarkStart w:id="229" w:name="_Toc355101614"/>
      <w:bookmarkStart w:id="230" w:name="_Toc358112856"/>
      <w:r w:rsidRPr="00097FF3">
        <w:rPr>
          <w:rFonts w:hint="cs"/>
          <w:b/>
          <w:bCs/>
          <w:sz w:val="24"/>
          <w:szCs w:val="28"/>
          <w:u w:val="single"/>
          <w:rtl/>
        </w:rPr>
        <w:t>נספח ב</w:t>
      </w:r>
      <w:r w:rsidRPr="00097FF3">
        <w:rPr>
          <w:b/>
          <w:bCs/>
          <w:sz w:val="24"/>
          <w:szCs w:val="28"/>
          <w:u w:val="single"/>
          <w:rtl/>
        </w:rPr>
        <w:t>'</w:t>
      </w:r>
      <w:r w:rsidRPr="00097FF3">
        <w:rPr>
          <w:rFonts w:hint="cs"/>
          <w:b/>
          <w:bCs/>
          <w:sz w:val="24"/>
          <w:szCs w:val="28"/>
          <w:u w:val="single"/>
          <w:rtl/>
        </w:rPr>
        <w:t xml:space="preserve"> 1- </w:t>
      </w:r>
      <w:r w:rsidRPr="00097FF3">
        <w:rPr>
          <w:rFonts w:hint="eastAsia"/>
          <w:b/>
          <w:bCs/>
          <w:sz w:val="24"/>
          <w:szCs w:val="28"/>
          <w:u w:val="single"/>
          <w:rtl/>
        </w:rPr>
        <w:t>נוסח</w:t>
      </w:r>
      <w:r w:rsidRPr="00097FF3">
        <w:rPr>
          <w:b/>
          <w:bCs/>
          <w:sz w:val="24"/>
          <w:szCs w:val="28"/>
          <w:u w:val="single"/>
          <w:rtl/>
        </w:rPr>
        <w:t xml:space="preserve"> </w:t>
      </w:r>
      <w:r w:rsidRPr="00097FF3">
        <w:rPr>
          <w:rFonts w:hint="eastAsia"/>
          <w:b/>
          <w:bCs/>
          <w:sz w:val="24"/>
          <w:szCs w:val="28"/>
          <w:u w:val="single"/>
          <w:rtl/>
        </w:rPr>
        <w:t>ערבות</w:t>
      </w:r>
      <w:r w:rsidRPr="00097FF3">
        <w:rPr>
          <w:b/>
          <w:bCs/>
          <w:sz w:val="24"/>
          <w:szCs w:val="28"/>
          <w:u w:val="single"/>
          <w:rtl/>
        </w:rPr>
        <w:t xml:space="preserve"> </w:t>
      </w:r>
      <w:r w:rsidRPr="00097FF3">
        <w:rPr>
          <w:rFonts w:hint="eastAsia"/>
          <w:b/>
          <w:bCs/>
          <w:sz w:val="24"/>
          <w:szCs w:val="28"/>
          <w:u w:val="single"/>
          <w:rtl/>
        </w:rPr>
        <w:t>לביצוע</w:t>
      </w:r>
      <w:bookmarkEnd w:id="229"/>
      <w:bookmarkEnd w:id="230"/>
      <w:r w:rsidRPr="00097FF3">
        <w:rPr>
          <w:rFonts w:hint="cs"/>
          <w:sz w:val="24"/>
          <w:szCs w:val="28"/>
          <w:u w:val="single"/>
          <w:rtl/>
        </w:rPr>
        <w:t xml:space="preserve"> </w:t>
      </w:r>
    </w:p>
    <w:p w:rsidR="00C154D4" w:rsidRPr="00097FF3" w:rsidRDefault="00C154D4" w:rsidP="00097FF3">
      <w:pPr>
        <w:rPr>
          <w:rFonts w:ascii="David" w:hAnsi="David"/>
          <w:rtl/>
        </w:rPr>
      </w:pPr>
      <w:r w:rsidRPr="00097FF3">
        <w:rPr>
          <w:rFonts w:ascii="David" w:hAnsi="David" w:hint="eastAsia"/>
          <w:rtl/>
        </w:rPr>
        <w:t>שם</w:t>
      </w:r>
      <w:r w:rsidRPr="00097FF3">
        <w:rPr>
          <w:rFonts w:ascii="David" w:hAnsi="David"/>
          <w:rtl/>
        </w:rPr>
        <w:t xml:space="preserve"> </w:t>
      </w:r>
      <w:r w:rsidRPr="00097FF3">
        <w:rPr>
          <w:rFonts w:ascii="David" w:hAnsi="David" w:hint="eastAsia"/>
          <w:rtl/>
        </w:rPr>
        <w:t>הבנק</w:t>
      </w:r>
      <w:r w:rsidRPr="00097FF3">
        <w:rPr>
          <w:rFonts w:ascii="David" w:hAnsi="David"/>
          <w:rtl/>
        </w:rPr>
        <w:t>/</w:t>
      </w:r>
      <w:r w:rsidRPr="00097FF3">
        <w:rPr>
          <w:rFonts w:ascii="David" w:hAnsi="David" w:hint="eastAsia"/>
          <w:rtl/>
        </w:rPr>
        <w:t>חברת</w:t>
      </w:r>
      <w:r w:rsidRPr="00097FF3">
        <w:rPr>
          <w:rFonts w:ascii="David" w:hAnsi="David"/>
          <w:rtl/>
        </w:rPr>
        <w:t xml:space="preserve"> </w:t>
      </w:r>
      <w:r w:rsidRPr="00097FF3">
        <w:rPr>
          <w:rFonts w:ascii="David" w:hAnsi="David" w:hint="eastAsia"/>
          <w:rtl/>
        </w:rPr>
        <w:t>ביטוח</w:t>
      </w:r>
      <w:r w:rsidRPr="00097FF3">
        <w:rPr>
          <w:rFonts w:ascii="David" w:hAnsi="David"/>
          <w:rtl/>
        </w:rPr>
        <w:t>__________________</w:t>
      </w:r>
    </w:p>
    <w:p w:rsidR="00C154D4" w:rsidRPr="00097FF3" w:rsidRDefault="00C154D4" w:rsidP="00097FF3">
      <w:pPr>
        <w:rPr>
          <w:rFonts w:ascii="David" w:hAnsi="David"/>
          <w:rtl/>
        </w:rPr>
      </w:pPr>
      <w:r w:rsidRPr="00097FF3">
        <w:rPr>
          <w:rFonts w:ascii="David" w:hAnsi="David" w:hint="eastAsia"/>
          <w:rtl/>
        </w:rPr>
        <w:t>מס</w:t>
      </w:r>
      <w:r w:rsidRPr="00097FF3">
        <w:rPr>
          <w:rFonts w:ascii="David" w:hAnsi="David"/>
          <w:rtl/>
        </w:rPr>
        <w:t xml:space="preserve">' </w:t>
      </w:r>
      <w:r w:rsidRPr="00097FF3">
        <w:rPr>
          <w:rFonts w:ascii="David" w:hAnsi="David" w:hint="eastAsia"/>
          <w:rtl/>
        </w:rPr>
        <w:t>הטלפון</w:t>
      </w:r>
      <w:r w:rsidRPr="00097FF3">
        <w:rPr>
          <w:rFonts w:ascii="David" w:hAnsi="David"/>
          <w:rtl/>
        </w:rPr>
        <w:t xml:space="preserve"> __________________</w:t>
      </w:r>
    </w:p>
    <w:p w:rsidR="00C154D4" w:rsidRPr="00097FF3" w:rsidRDefault="00C154D4" w:rsidP="00097FF3">
      <w:pPr>
        <w:rPr>
          <w:rFonts w:ascii="David" w:hAnsi="David"/>
          <w:rtl/>
        </w:rPr>
      </w:pPr>
      <w:r w:rsidRPr="00097FF3">
        <w:rPr>
          <w:rFonts w:ascii="David" w:hAnsi="David" w:hint="eastAsia"/>
          <w:rtl/>
        </w:rPr>
        <w:t>מס</w:t>
      </w:r>
      <w:r w:rsidRPr="00097FF3">
        <w:rPr>
          <w:rFonts w:ascii="David" w:hAnsi="David"/>
          <w:rtl/>
        </w:rPr>
        <w:t xml:space="preserve">' </w:t>
      </w:r>
      <w:r w:rsidRPr="00097FF3">
        <w:rPr>
          <w:rFonts w:ascii="David" w:hAnsi="David" w:hint="eastAsia"/>
          <w:rtl/>
        </w:rPr>
        <w:t>הפקס</w:t>
      </w:r>
      <w:r w:rsidRPr="00097FF3">
        <w:rPr>
          <w:rFonts w:ascii="David" w:hAnsi="David"/>
          <w:rtl/>
        </w:rPr>
        <w:t xml:space="preserve"> ___________________</w:t>
      </w:r>
    </w:p>
    <w:p w:rsidR="00C154D4" w:rsidRPr="00097FF3" w:rsidRDefault="00C154D4" w:rsidP="00097FF3">
      <w:pPr>
        <w:rPr>
          <w:rFonts w:ascii="David" w:hAnsi="David"/>
          <w:b/>
          <w:bCs/>
          <w:u w:val="single"/>
          <w:rtl/>
        </w:rPr>
      </w:pPr>
      <w:r w:rsidRPr="00097FF3">
        <w:rPr>
          <w:rFonts w:ascii="David" w:hAnsi="David" w:hint="eastAsia"/>
          <w:b/>
          <w:bCs/>
          <w:u w:val="single"/>
          <w:rtl/>
        </w:rPr>
        <w:t>כתב</w:t>
      </w:r>
      <w:r w:rsidRPr="00097FF3">
        <w:rPr>
          <w:rFonts w:ascii="David" w:hAnsi="David"/>
          <w:b/>
          <w:bCs/>
          <w:u w:val="single"/>
          <w:rtl/>
        </w:rPr>
        <w:t xml:space="preserve"> </w:t>
      </w:r>
      <w:r w:rsidRPr="00097FF3">
        <w:rPr>
          <w:rFonts w:ascii="David" w:hAnsi="David" w:hint="eastAsia"/>
          <w:b/>
          <w:bCs/>
          <w:u w:val="single"/>
          <w:rtl/>
        </w:rPr>
        <w:t>ערבות</w:t>
      </w:r>
      <w:r w:rsidRPr="00097FF3">
        <w:rPr>
          <w:rFonts w:ascii="David" w:hAnsi="David" w:hint="cs"/>
          <w:b/>
          <w:bCs/>
          <w:u w:val="single"/>
          <w:rtl/>
        </w:rPr>
        <w:t xml:space="preserve"> לביצוע</w:t>
      </w:r>
    </w:p>
    <w:p w:rsidR="00C154D4" w:rsidRPr="00097FF3" w:rsidRDefault="00C154D4" w:rsidP="00097FF3">
      <w:pPr>
        <w:rPr>
          <w:rFonts w:ascii="David" w:hAnsi="David"/>
          <w:rtl/>
        </w:rPr>
      </w:pPr>
      <w:r w:rsidRPr="00097FF3">
        <w:rPr>
          <w:rFonts w:ascii="David" w:hAnsi="David" w:hint="eastAsia"/>
          <w:rtl/>
        </w:rPr>
        <w:t>לכבוד</w:t>
      </w:r>
    </w:p>
    <w:p w:rsidR="00C154D4" w:rsidRPr="00097FF3" w:rsidRDefault="00970A53" w:rsidP="00097FF3">
      <w:pPr>
        <w:rPr>
          <w:rFonts w:ascii="David" w:hAnsi="David"/>
          <w:rtl/>
        </w:rPr>
      </w:pPr>
      <w:r>
        <w:rPr>
          <w:rtl/>
        </w:rPr>
        <w:pict>
          <v:rect id="Rectangle 4" o:spid="_x0000_s1120" style="position:absolute;left:0;text-align:left;margin-left:10.4pt;margin-top:8pt;width:402pt;height:28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gqQ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eEJRpK20KLPUDQqN4Ih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5C46E69a1U9gH61AnWBEmHW&#10;gdEo/YhRD3Mjw+b7lmqGkXgv4Q24ITMaejTWo0FlCVczbDEazKUdhtG203zTAHLsSyPVNbyTmnsF&#10;P2VxeF0wCzyXw9xyw+b52ns9TdfFL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HVf52CpAgAApQUAAA4AAAAAAAAAAAAA&#10;AAAALgIAAGRycy9lMm9Eb2MueG1sUEsBAi0AFAAGAAgAAAAhAOG0sxHdAAAACQEAAA8AAAAAAAAA&#10;AAAAAAAAAwUAAGRycy9kb3ducmV2LnhtbFBLBQYAAAAABAAEAPMAAAANBgAAAAA=&#10;" o:allowincell="f" filled="f" stroked="f" strokeweight="0">
            <v:textbox style="mso-next-textbox:#Rectangle 4" inset="0,0,0,0">
              <w:txbxContent>
                <w:p w:rsidR="004F2534" w:rsidRDefault="00970A53" w:rsidP="00C154D4">
                  <w:r>
                    <w:rPr>
                      <w:sz w:val="20"/>
                      <w:lang w:eastAsia="en-US"/>
                    </w:rPr>
                    <w:pict>
                      <v:shape id="תמונה 11" o:spid="_x0000_i1026" type="#_x0000_t75" style="width:402.1pt;height:283.25pt;visibility:visible">
                        <v:imagedata r:id="rId14" o:title=""/>
                      </v:shape>
                    </w:pict>
                  </w:r>
                </w:p>
              </w:txbxContent>
            </v:textbox>
          </v:rect>
        </w:pict>
      </w:r>
      <w:r w:rsidR="00C154D4" w:rsidRPr="00097FF3">
        <w:rPr>
          <w:rFonts w:ascii="David" w:hAnsi="David" w:hint="eastAsia"/>
          <w:rtl/>
        </w:rPr>
        <w:t>ממשלת</w:t>
      </w:r>
      <w:r w:rsidR="00C154D4" w:rsidRPr="00097FF3">
        <w:rPr>
          <w:rFonts w:ascii="David" w:hAnsi="David"/>
          <w:rtl/>
        </w:rPr>
        <w:t xml:space="preserve"> </w:t>
      </w:r>
      <w:r w:rsidR="00C154D4" w:rsidRPr="00097FF3">
        <w:rPr>
          <w:rFonts w:ascii="David" w:hAnsi="David" w:hint="eastAsia"/>
          <w:rtl/>
        </w:rPr>
        <w:t>ישראל</w:t>
      </w:r>
    </w:p>
    <w:p w:rsidR="00C154D4" w:rsidRPr="00097FF3" w:rsidRDefault="00C154D4" w:rsidP="00097FF3">
      <w:pPr>
        <w:rPr>
          <w:rFonts w:ascii="David" w:hAnsi="David"/>
          <w:rtl/>
        </w:rPr>
      </w:pPr>
      <w:r w:rsidRPr="00097FF3">
        <w:rPr>
          <w:rFonts w:ascii="David" w:hAnsi="David" w:hint="eastAsia"/>
          <w:rtl/>
        </w:rPr>
        <w:t>באמצעות</w:t>
      </w:r>
      <w:r w:rsidRPr="00097FF3">
        <w:rPr>
          <w:rFonts w:ascii="David" w:hAnsi="David"/>
          <w:rtl/>
        </w:rPr>
        <w:t xml:space="preserve"> </w:t>
      </w:r>
      <w:r w:rsidRPr="00097FF3">
        <w:rPr>
          <w:rFonts w:ascii="David" w:hAnsi="David" w:hint="eastAsia"/>
          <w:rtl/>
        </w:rPr>
        <w:t>משרד</w:t>
      </w:r>
      <w:r w:rsidRPr="00097FF3">
        <w:rPr>
          <w:rFonts w:ascii="David" w:hAnsi="David"/>
          <w:rtl/>
        </w:rPr>
        <w:t xml:space="preserve"> </w:t>
      </w:r>
      <w:r w:rsidRPr="00097FF3">
        <w:rPr>
          <w:rFonts w:ascii="David" w:hAnsi="David" w:hint="eastAsia"/>
          <w:rtl/>
        </w:rPr>
        <w:t>הבריאות</w:t>
      </w:r>
    </w:p>
    <w:p w:rsidR="00C154D4" w:rsidRPr="00097FF3" w:rsidRDefault="00C154D4" w:rsidP="00097FF3">
      <w:pPr>
        <w:pStyle w:val="a7"/>
        <w:tabs>
          <w:tab w:val="clear" w:pos="4153"/>
          <w:tab w:val="clear" w:pos="8306"/>
        </w:tabs>
        <w:rPr>
          <w:rFonts w:ascii="David" w:hAnsi="David"/>
          <w:rtl/>
        </w:rPr>
      </w:pPr>
    </w:p>
    <w:p w:rsidR="00C154D4" w:rsidRPr="00097FF3" w:rsidRDefault="00C154D4" w:rsidP="00097FF3">
      <w:pPr>
        <w:spacing w:before="0"/>
        <w:rPr>
          <w:rFonts w:ascii="David" w:hAnsi="David"/>
          <w:sz w:val="16"/>
          <w:szCs w:val="16"/>
          <w:rtl/>
        </w:rPr>
      </w:pPr>
    </w:p>
    <w:p w:rsidR="00C154D4" w:rsidRPr="00097FF3" w:rsidRDefault="00C154D4" w:rsidP="00097FF3">
      <w:pPr>
        <w:rPr>
          <w:rFonts w:ascii="David" w:hAnsi="David"/>
          <w:rtl/>
        </w:rPr>
      </w:pPr>
      <w:r w:rsidRPr="00097FF3">
        <w:rPr>
          <w:rFonts w:ascii="David" w:hAnsi="David" w:hint="eastAsia"/>
          <w:rtl/>
        </w:rPr>
        <w:t>הנדון</w:t>
      </w:r>
      <w:r w:rsidRPr="00097FF3">
        <w:rPr>
          <w:rFonts w:ascii="David" w:hAnsi="David"/>
          <w:rtl/>
        </w:rPr>
        <w:t xml:space="preserve">: </w:t>
      </w:r>
      <w:r w:rsidRPr="00097FF3">
        <w:rPr>
          <w:rFonts w:ascii="David" w:hAnsi="David" w:hint="eastAsia"/>
          <w:rtl/>
        </w:rPr>
        <w:t>ערבות</w:t>
      </w:r>
      <w:r w:rsidRPr="00097FF3">
        <w:rPr>
          <w:rFonts w:ascii="David" w:hAnsi="David"/>
          <w:rtl/>
        </w:rPr>
        <w:t xml:space="preserve"> </w:t>
      </w:r>
      <w:r w:rsidRPr="00097FF3">
        <w:rPr>
          <w:rFonts w:ascii="David" w:hAnsi="David" w:hint="eastAsia"/>
          <w:rtl/>
        </w:rPr>
        <w:t>מס</w:t>
      </w:r>
      <w:r w:rsidRPr="00097FF3">
        <w:rPr>
          <w:rFonts w:ascii="David" w:hAnsi="David"/>
          <w:rtl/>
        </w:rPr>
        <w:t>' ___________________________</w:t>
      </w:r>
    </w:p>
    <w:p w:rsidR="00C154D4" w:rsidRPr="00097FF3" w:rsidRDefault="00C154D4" w:rsidP="00097FF3">
      <w:pPr>
        <w:spacing w:before="0"/>
        <w:rPr>
          <w:rFonts w:ascii="David" w:hAnsi="David"/>
          <w:sz w:val="16"/>
          <w:szCs w:val="16"/>
          <w:rtl/>
        </w:rPr>
      </w:pPr>
    </w:p>
    <w:p w:rsidR="00C154D4" w:rsidRPr="00097FF3" w:rsidRDefault="00C154D4" w:rsidP="00097FF3">
      <w:pPr>
        <w:rPr>
          <w:rFonts w:ascii="David" w:hAnsi="David"/>
          <w:rtl/>
        </w:rPr>
      </w:pPr>
      <w:r w:rsidRPr="00097FF3">
        <w:rPr>
          <w:rFonts w:ascii="David" w:hAnsi="David" w:hint="eastAsia"/>
          <w:rtl/>
        </w:rPr>
        <w:t>לבקשת</w:t>
      </w:r>
      <w:r w:rsidRPr="00097FF3">
        <w:rPr>
          <w:rFonts w:ascii="David" w:hAnsi="David" w:hint="cs"/>
          <w:rtl/>
        </w:rPr>
        <w:t xml:space="preserve">:  </w:t>
      </w:r>
      <w:r w:rsidRPr="00097FF3">
        <w:rPr>
          <w:rFonts w:ascii="David" w:hAnsi="David"/>
          <w:rtl/>
        </w:rPr>
        <w:t>__________________________________________________________________</w:t>
      </w:r>
    </w:p>
    <w:p w:rsidR="00C154D4" w:rsidRPr="00097FF3" w:rsidRDefault="00C154D4" w:rsidP="00097FF3">
      <w:pPr>
        <w:spacing w:before="0"/>
        <w:rPr>
          <w:rFonts w:ascii="David" w:hAnsi="David"/>
          <w:sz w:val="16"/>
          <w:szCs w:val="16"/>
          <w:rtl/>
        </w:rPr>
      </w:pPr>
    </w:p>
    <w:p w:rsidR="00C154D4" w:rsidRPr="00097FF3" w:rsidRDefault="00C154D4" w:rsidP="00097FF3">
      <w:pPr>
        <w:rPr>
          <w:rFonts w:ascii="David" w:hAnsi="David"/>
          <w:b/>
          <w:bCs/>
          <w:rtl/>
        </w:rPr>
      </w:pPr>
      <w:r w:rsidRPr="00097FF3">
        <w:rPr>
          <w:rFonts w:ascii="David" w:hAnsi="David" w:hint="eastAsia"/>
          <w:rtl/>
        </w:rPr>
        <w:t>אנו</w:t>
      </w:r>
      <w:r w:rsidRPr="00097FF3">
        <w:rPr>
          <w:rFonts w:ascii="David" w:hAnsi="David"/>
          <w:rtl/>
        </w:rPr>
        <w:t xml:space="preserve"> </w:t>
      </w:r>
      <w:r w:rsidRPr="00097FF3">
        <w:rPr>
          <w:rFonts w:ascii="David" w:hAnsi="David" w:hint="eastAsia"/>
          <w:rtl/>
        </w:rPr>
        <w:t>ערבים</w:t>
      </w:r>
      <w:r w:rsidRPr="00097FF3">
        <w:rPr>
          <w:rFonts w:ascii="David" w:hAnsi="David"/>
          <w:rtl/>
        </w:rPr>
        <w:t xml:space="preserve"> </w:t>
      </w:r>
      <w:r w:rsidRPr="00097FF3">
        <w:rPr>
          <w:rFonts w:ascii="David" w:hAnsi="David" w:hint="eastAsia"/>
          <w:rtl/>
        </w:rPr>
        <w:t>בזה</w:t>
      </w:r>
      <w:r w:rsidRPr="00097FF3">
        <w:rPr>
          <w:rFonts w:ascii="David" w:hAnsi="David"/>
          <w:rtl/>
        </w:rPr>
        <w:t xml:space="preserve"> </w:t>
      </w:r>
      <w:r w:rsidRPr="00097FF3">
        <w:rPr>
          <w:rFonts w:ascii="David" w:hAnsi="David" w:hint="eastAsia"/>
          <w:rtl/>
        </w:rPr>
        <w:t>כלפיכם</w:t>
      </w:r>
      <w:r w:rsidRPr="00097FF3">
        <w:rPr>
          <w:rFonts w:ascii="David" w:hAnsi="David"/>
          <w:rtl/>
        </w:rPr>
        <w:t xml:space="preserve"> </w:t>
      </w:r>
      <w:r w:rsidRPr="00097FF3">
        <w:rPr>
          <w:rFonts w:ascii="David" w:hAnsi="David" w:hint="eastAsia"/>
          <w:rtl/>
        </w:rPr>
        <w:t>לסילוק</w:t>
      </w:r>
      <w:r w:rsidRPr="00097FF3">
        <w:rPr>
          <w:rFonts w:ascii="David" w:hAnsi="David"/>
          <w:rtl/>
        </w:rPr>
        <w:t xml:space="preserve"> </w:t>
      </w:r>
      <w:r w:rsidRPr="00097FF3">
        <w:rPr>
          <w:rFonts w:ascii="David" w:hAnsi="David" w:hint="eastAsia"/>
          <w:rtl/>
        </w:rPr>
        <w:t>כל</w:t>
      </w:r>
      <w:r w:rsidRPr="00097FF3">
        <w:rPr>
          <w:rFonts w:ascii="David" w:hAnsi="David"/>
          <w:rtl/>
        </w:rPr>
        <w:t xml:space="preserve"> </w:t>
      </w:r>
      <w:r w:rsidRPr="00097FF3">
        <w:rPr>
          <w:rFonts w:ascii="David" w:hAnsi="David" w:hint="eastAsia"/>
          <w:rtl/>
        </w:rPr>
        <w:t>סכום</w:t>
      </w:r>
      <w:r w:rsidRPr="00097FF3">
        <w:rPr>
          <w:rFonts w:ascii="David" w:hAnsi="David"/>
          <w:rtl/>
        </w:rPr>
        <w:t xml:space="preserve"> </w:t>
      </w:r>
      <w:r w:rsidRPr="00097FF3">
        <w:rPr>
          <w:rFonts w:ascii="David" w:hAnsi="David" w:hint="eastAsia"/>
          <w:rtl/>
        </w:rPr>
        <w:t>עד</w:t>
      </w:r>
      <w:r w:rsidRPr="00097FF3">
        <w:rPr>
          <w:rFonts w:ascii="David" w:hAnsi="David"/>
          <w:rtl/>
        </w:rPr>
        <w:t xml:space="preserve"> </w:t>
      </w:r>
      <w:r w:rsidRPr="00097FF3">
        <w:rPr>
          <w:rFonts w:ascii="David" w:hAnsi="David" w:hint="eastAsia"/>
          <w:rtl/>
        </w:rPr>
        <w:t>לסך</w:t>
      </w:r>
      <w:r w:rsidRPr="00097FF3">
        <w:rPr>
          <w:rFonts w:ascii="David" w:hAnsi="David" w:hint="cs"/>
          <w:rtl/>
        </w:rPr>
        <w:t xml:space="preserve"> </w:t>
      </w:r>
      <w:r w:rsidRPr="00097FF3">
        <w:rPr>
          <w:rFonts w:ascii="David" w:hAnsi="David" w:hint="cs"/>
          <w:b/>
          <w:bCs/>
          <w:rtl/>
        </w:rPr>
        <w:t>___________</w:t>
      </w:r>
      <w:r w:rsidRPr="00097FF3">
        <w:rPr>
          <w:rFonts w:ascii="David" w:hAnsi="David"/>
          <w:b/>
          <w:bCs/>
          <w:rtl/>
        </w:rPr>
        <w:t xml:space="preserve"> </w:t>
      </w:r>
      <w:r w:rsidRPr="00097FF3">
        <w:rPr>
          <w:rFonts w:ascii="David" w:hAnsi="David" w:hint="eastAsia"/>
          <w:b/>
          <w:bCs/>
          <w:rtl/>
        </w:rPr>
        <w:t>ש</w:t>
      </w:r>
      <w:r w:rsidRPr="00097FF3">
        <w:rPr>
          <w:rFonts w:ascii="David" w:hAnsi="David"/>
          <w:b/>
          <w:bCs/>
          <w:rtl/>
        </w:rPr>
        <w:t>"</w:t>
      </w:r>
      <w:r w:rsidRPr="00097FF3">
        <w:rPr>
          <w:rFonts w:ascii="David" w:hAnsi="David" w:hint="eastAsia"/>
          <w:b/>
          <w:bCs/>
          <w:rtl/>
        </w:rPr>
        <w:t>ח</w:t>
      </w:r>
      <w:r w:rsidRPr="00097FF3">
        <w:rPr>
          <w:rFonts w:ascii="David" w:hAnsi="David"/>
          <w:b/>
          <w:bCs/>
          <w:rtl/>
        </w:rPr>
        <w:t xml:space="preserve"> </w:t>
      </w:r>
      <w:r w:rsidRPr="00097FF3">
        <w:rPr>
          <w:rFonts w:ascii="David" w:hAnsi="David" w:hint="eastAsia"/>
          <w:b/>
          <w:bCs/>
          <w:rtl/>
        </w:rPr>
        <w:t>בלבד</w:t>
      </w:r>
      <w:r w:rsidRPr="00097FF3">
        <w:rPr>
          <w:rFonts w:ascii="David" w:hAnsi="David"/>
          <w:b/>
          <w:bCs/>
          <w:rtl/>
        </w:rPr>
        <w:t>.</w:t>
      </w:r>
    </w:p>
    <w:p w:rsidR="00C154D4" w:rsidRPr="00097FF3" w:rsidRDefault="00C154D4" w:rsidP="00097FF3">
      <w:pPr>
        <w:rPr>
          <w:rFonts w:ascii="David" w:hAnsi="David"/>
          <w:rtl/>
        </w:rPr>
      </w:pPr>
    </w:p>
    <w:p w:rsidR="00C154D4" w:rsidRPr="00097FF3" w:rsidRDefault="00C154D4" w:rsidP="00097FF3">
      <w:pPr>
        <w:rPr>
          <w:rFonts w:ascii="David" w:hAnsi="David"/>
          <w:rtl/>
        </w:rPr>
      </w:pPr>
      <w:r w:rsidRPr="00097FF3">
        <w:rPr>
          <w:rFonts w:ascii="David" w:hAnsi="David" w:hint="eastAsia"/>
          <w:rtl/>
        </w:rPr>
        <w:t>שיוצמד</w:t>
      </w:r>
      <w:r w:rsidRPr="00097FF3">
        <w:rPr>
          <w:rFonts w:ascii="David" w:hAnsi="David" w:hint="cs"/>
          <w:rtl/>
        </w:rPr>
        <w:t xml:space="preserve"> </w:t>
      </w:r>
      <w:r w:rsidRPr="00097FF3">
        <w:rPr>
          <w:rFonts w:ascii="David" w:hAnsi="David" w:hint="eastAsia"/>
          <w:rtl/>
        </w:rPr>
        <w:t>למדד</w:t>
      </w:r>
      <w:r w:rsidRPr="00097FF3">
        <w:rPr>
          <w:rFonts w:ascii="David" w:hAnsi="David" w:hint="cs"/>
          <w:rtl/>
        </w:rPr>
        <w:t xml:space="preserve"> </w:t>
      </w:r>
      <w:r w:rsidRPr="00097FF3">
        <w:rPr>
          <w:rFonts w:ascii="David" w:hAnsi="David"/>
          <w:rtl/>
        </w:rPr>
        <w:t>__________________</w:t>
      </w:r>
      <w:r w:rsidRPr="00097FF3">
        <w:rPr>
          <w:rFonts w:ascii="David" w:hAnsi="David" w:hint="cs"/>
          <w:rtl/>
        </w:rPr>
        <w:t xml:space="preserve"> לחודש </w:t>
      </w:r>
      <w:r w:rsidRPr="00097FF3">
        <w:rPr>
          <w:rFonts w:ascii="David" w:hAnsi="David"/>
          <w:rtl/>
        </w:rPr>
        <w:t xml:space="preserve">_______________ </w:t>
      </w:r>
      <w:r w:rsidRPr="00097FF3">
        <w:rPr>
          <w:rFonts w:ascii="David" w:hAnsi="David" w:hint="eastAsia"/>
          <w:rtl/>
        </w:rPr>
        <w:t>מתאריך</w:t>
      </w:r>
      <w:r w:rsidRPr="00097FF3">
        <w:rPr>
          <w:rFonts w:ascii="David" w:hAnsi="David"/>
          <w:rtl/>
        </w:rPr>
        <w:t>_________________________ (</w:t>
      </w:r>
      <w:r w:rsidRPr="00097FF3">
        <w:rPr>
          <w:rFonts w:ascii="David" w:hAnsi="David" w:hint="eastAsia"/>
          <w:rtl/>
        </w:rPr>
        <w:t>תאריך</w:t>
      </w:r>
      <w:r w:rsidRPr="00097FF3">
        <w:rPr>
          <w:rFonts w:ascii="David" w:hAnsi="David"/>
          <w:rtl/>
        </w:rPr>
        <w:t xml:space="preserve"> </w:t>
      </w:r>
      <w:r w:rsidRPr="00097FF3">
        <w:rPr>
          <w:rFonts w:ascii="David" w:hAnsi="David" w:hint="eastAsia"/>
          <w:rtl/>
        </w:rPr>
        <w:t>תחילת</w:t>
      </w:r>
      <w:r w:rsidRPr="00097FF3">
        <w:rPr>
          <w:rFonts w:ascii="David" w:hAnsi="David"/>
          <w:rtl/>
        </w:rPr>
        <w:t xml:space="preserve"> </w:t>
      </w:r>
      <w:r w:rsidRPr="00097FF3">
        <w:rPr>
          <w:rFonts w:ascii="David" w:hAnsi="David" w:hint="eastAsia"/>
          <w:rtl/>
        </w:rPr>
        <w:t>תוקף</w:t>
      </w:r>
      <w:r w:rsidRPr="00097FF3">
        <w:rPr>
          <w:rFonts w:ascii="David" w:hAnsi="David"/>
          <w:rtl/>
        </w:rPr>
        <w:t xml:space="preserve"> </w:t>
      </w:r>
      <w:r w:rsidRPr="00097FF3">
        <w:rPr>
          <w:rFonts w:ascii="David" w:hAnsi="David" w:hint="cs"/>
          <w:rtl/>
        </w:rPr>
        <w:t>ההסכם</w:t>
      </w:r>
      <w:r w:rsidRPr="00097FF3">
        <w:rPr>
          <w:rFonts w:ascii="David" w:hAnsi="David"/>
          <w:rtl/>
        </w:rPr>
        <w:t>)</w:t>
      </w:r>
    </w:p>
    <w:p w:rsidR="00C154D4" w:rsidRPr="00097FF3" w:rsidRDefault="00C154D4" w:rsidP="00097FF3">
      <w:pPr>
        <w:rPr>
          <w:rFonts w:ascii="David" w:hAnsi="David"/>
          <w:rtl/>
        </w:rPr>
      </w:pPr>
      <w:r w:rsidRPr="00097FF3">
        <w:rPr>
          <w:rFonts w:ascii="David" w:hAnsi="David" w:hint="eastAsia"/>
          <w:rtl/>
        </w:rPr>
        <w:t>אשר</w:t>
      </w:r>
      <w:r w:rsidRPr="00097FF3">
        <w:rPr>
          <w:rFonts w:ascii="David" w:hAnsi="David"/>
          <w:rtl/>
        </w:rPr>
        <w:t xml:space="preserve"> </w:t>
      </w:r>
      <w:r w:rsidRPr="00097FF3">
        <w:rPr>
          <w:rFonts w:ascii="David" w:hAnsi="David" w:hint="eastAsia"/>
          <w:rtl/>
        </w:rPr>
        <w:t>תדרשו</w:t>
      </w:r>
      <w:r w:rsidRPr="00097FF3">
        <w:rPr>
          <w:rFonts w:ascii="David" w:hAnsi="David"/>
          <w:rtl/>
        </w:rPr>
        <w:t xml:space="preserve"> </w:t>
      </w:r>
      <w:r w:rsidRPr="00097FF3">
        <w:rPr>
          <w:rFonts w:ascii="David" w:hAnsi="David" w:hint="eastAsia"/>
          <w:rtl/>
        </w:rPr>
        <w:t>מאת</w:t>
      </w:r>
      <w:r w:rsidRPr="00097FF3">
        <w:rPr>
          <w:rFonts w:ascii="David" w:hAnsi="David"/>
          <w:rtl/>
        </w:rPr>
        <w:t>: _________________________________________ (</w:t>
      </w:r>
      <w:r w:rsidRPr="00097FF3">
        <w:rPr>
          <w:rFonts w:ascii="David" w:hAnsi="David" w:hint="eastAsia"/>
          <w:rtl/>
        </w:rPr>
        <w:t>להלן</w:t>
      </w:r>
      <w:r w:rsidRPr="00097FF3">
        <w:rPr>
          <w:rFonts w:ascii="David" w:hAnsi="David"/>
          <w:rtl/>
        </w:rPr>
        <w:t xml:space="preserve"> "</w:t>
      </w:r>
      <w:r w:rsidRPr="00097FF3">
        <w:rPr>
          <w:rFonts w:ascii="David" w:hAnsi="David" w:hint="eastAsia"/>
          <w:rtl/>
        </w:rPr>
        <w:t>החייב</w:t>
      </w:r>
      <w:r w:rsidRPr="00097FF3">
        <w:rPr>
          <w:rFonts w:ascii="David" w:hAnsi="David"/>
          <w:rtl/>
        </w:rPr>
        <w:t xml:space="preserve">") </w:t>
      </w:r>
    </w:p>
    <w:p w:rsidR="00C154D4" w:rsidRPr="00097FF3" w:rsidRDefault="00C154D4" w:rsidP="00097FF3">
      <w:pPr>
        <w:rPr>
          <w:rFonts w:ascii="David" w:hAnsi="David"/>
          <w:rtl/>
        </w:rPr>
      </w:pPr>
    </w:p>
    <w:p w:rsidR="00C154D4" w:rsidRPr="00097FF3" w:rsidRDefault="00C154D4" w:rsidP="00097FF3">
      <w:pPr>
        <w:rPr>
          <w:rFonts w:ascii="David" w:hAnsi="David"/>
          <w:rtl/>
        </w:rPr>
      </w:pPr>
      <w:r w:rsidRPr="00097FF3">
        <w:rPr>
          <w:rFonts w:ascii="David" w:hAnsi="David" w:hint="eastAsia"/>
          <w:rtl/>
        </w:rPr>
        <w:t>בקשר</w:t>
      </w:r>
      <w:r w:rsidRPr="00097FF3">
        <w:rPr>
          <w:rFonts w:ascii="David" w:hAnsi="David"/>
          <w:rtl/>
        </w:rPr>
        <w:t xml:space="preserve"> </w:t>
      </w:r>
      <w:r w:rsidRPr="00097FF3">
        <w:rPr>
          <w:rFonts w:ascii="David" w:hAnsi="David" w:hint="eastAsia"/>
          <w:rtl/>
        </w:rPr>
        <w:t>עם</w:t>
      </w:r>
      <w:r w:rsidRPr="00097FF3">
        <w:rPr>
          <w:rFonts w:ascii="David" w:hAnsi="David"/>
          <w:rtl/>
        </w:rPr>
        <w:t xml:space="preserve"> </w:t>
      </w:r>
      <w:r w:rsidRPr="00097FF3">
        <w:rPr>
          <w:rFonts w:ascii="David" w:hAnsi="David" w:hint="eastAsia"/>
          <w:rtl/>
        </w:rPr>
        <w:t>מכרז</w:t>
      </w:r>
      <w:r w:rsidRPr="00097FF3">
        <w:rPr>
          <w:rFonts w:ascii="David" w:hAnsi="David"/>
          <w:rtl/>
        </w:rPr>
        <w:t xml:space="preserve"> </w:t>
      </w:r>
      <w:r w:rsidRPr="00097FF3">
        <w:rPr>
          <w:rFonts w:ascii="David" w:hAnsi="David" w:hint="cs"/>
          <w:rtl/>
        </w:rPr>
        <w:t>מ-</w:t>
      </w:r>
      <w:r w:rsidR="003E6276" w:rsidRPr="00097FF3">
        <w:rPr>
          <w:rFonts w:ascii="David" w:hAnsi="David" w:hint="cs"/>
          <w:rtl/>
        </w:rPr>
        <w:t>39-2013</w:t>
      </w:r>
      <w:r w:rsidRPr="00097FF3">
        <w:rPr>
          <w:rtl/>
        </w:rPr>
        <w:t xml:space="preserve"> </w:t>
      </w:r>
      <w:r w:rsidR="003E6276" w:rsidRPr="00097FF3">
        <w:rPr>
          <w:rFonts w:hint="cs"/>
          <w:rtl/>
        </w:rPr>
        <w:t>לאספקת שירותי אינטנרט</w:t>
      </w:r>
      <w:r w:rsidRPr="00097FF3">
        <w:rPr>
          <w:rFonts w:hint="cs"/>
          <w:rtl/>
        </w:rPr>
        <w:t xml:space="preserve"> </w:t>
      </w:r>
      <w:r w:rsidRPr="00097FF3">
        <w:rPr>
          <w:rtl/>
        </w:rPr>
        <w:t xml:space="preserve">עבור האגף </w:t>
      </w:r>
      <w:r w:rsidRPr="00097FF3">
        <w:rPr>
          <w:rFonts w:hint="cs"/>
          <w:rtl/>
        </w:rPr>
        <w:t>ל</w:t>
      </w:r>
      <w:r w:rsidRPr="00097FF3">
        <w:rPr>
          <w:rtl/>
        </w:rPr>
        <w:t>מחשוב במשרד הבריאות</w:t>
      </w:r>
      <w:r w:rsidRPr="00097FF3">
        <w:rPr>
          <w:rFonts w:ascii="David" w:hAnsi="David" w:hint="cs"/>
          <w:rtl/>
        </w:rPr>
        <w:t>.</w:t>
      </w:r>
    </w:p>
    <w:p w:rsidR="00C154D4" w:rsidRPr="00097FF3" w:rsidRDefault="00C154D4" w:rsidP="00097FF3">
      <w:pPr>
        <w:rPr>
          <w:rFonts w:ascii="David" w:hAnsi="David"/>
          <w:rtl/>
        </w:rPr>
      </w:pPr>
      <w:r w:rsidRPr="00097FF3">
        <w:rPr>
          <w:rFonts w:ascii="David" w:hAnsi="David" w:hint="eastAsia"/>
          <w:rtl/>
        </w:rPr>
        <w:t>אנו</w:t>
      </w:r>
      <w:r w:rsidRPr="00097FF3">
        <w:rPr>
          <w:rFonts w:ascii="David" w:hAnsi="David"/>
          <w:rtl/>
        </w:rPr>
        <w:t xml:space="preserve"> </w:t>
      </w:r>
      <w:r w:rsidRPr="00097FF3">
        <w:rPr>
          <w:rFonts w:ascii="David" w:hAnsi="David" w:hint="eastAsia"/>
          <w:rtl/>
        </w:rPr>
        <w:t>נשלם</w:t>
      </w:r>
      <w:r w:rsidRPr="00097FF3">
        <w:rPr>
          <w:rFonts w:ascii="David" w:hAnsi="David"/>
          <w:rtl/>
        </w:rPr>
        <w:t xml:space="preserve"> </w:t>
      </w:r>
      <w:r w:rsidRPr="00097FF3">
        <w:rPr>
          <w:rFonts w:ascii="David" w:hAnsi="David" w:hint="eastAsia"/>
          <w:rtl/>
        </w:rPr>
        <w:t>לכם</w:t>
      </w:r>
      <w:r w:rsidRPr="00097FF3">
        <w:rPr>
          <w:rFonts w:ascii="David" w:hAnsi="David"/>
          <w:rtl/>
        </w:rPr>
        <w:t xml:space="preserve"> </w:t>
      </w:r>
      <w:r w:rsidRPr="00097FF3">
        <w:rPr>
          <w:rFonts w:ascii="David" w:hAnsi="David" w:hint="eastAsia"/>
          <w:rtl/>
        </w:rPr>
        <w:t>את</w:t>
      </w:r>
      <w:r w:rsidRPr="00097FF3">
        <w:rPr>
          <w:rFonts w:ascii="David" w:hAnsi="David"/>
          <w:rtl/>
        </w:rPr>
        <w:t xml:space="preserve"> </w:t>
      </w:r>
      <w:r w:rsidRPr="00097FF3">
        <w:rPr>
          <w:rFonts w:ascii="David" w:hAnsi="David" w:hint="eastAsia"/>
          <w:rtl/>
        </w:rPr>
        <w:t>הסכום</w:t>
      </w:r>
      <w:r w:rsidRPr="00097FF3">
        <w:rPr>
          <w:rFonts w:ascii="David" w:hAnsi="David"/>
          <w:rtl/>
        </w:rPr>
        <w:t xml:space="preserve"> </w:t>
      </w:r>
      <w:r w:rsidRPr="00097FF3">
        <w:rPr>
          <w:rFonts w:ascii="David" w:hAnsi="David" w:hint="eastAsia"/>
          <w:rtl/>
        </w:rPr>
        <w:t>הנ</w:t>
      </w:r>
      <w:r w:rsidRPr="00097FF3">
        <w:rPr>
          <w:rFonts w:ascii="David" w:hAnsi="David"/>
          <w:rtl/>
        </w:rPr>
        <w:t>"</w:t>
      </w:r>
      <w:r w:rsidRPr="00097FF3">
        <w:rPr>
          <w:rFonts w:ascii="David" w:hAnsi="David" w:hint="eastAsia"/>
          <w:rtl/>
        </w:rPr>
        <w:t>ל</w:t>
      </w:r>
      <w:r w:rsidRPr="00097FF3">
        <w:rPr>
          <w:rFonts w:ascii="David" w:hAnsi="David"/>
          <w:rtl/>
        </w:rPr>
        <w:t xml:space="preserve"> </w:t>
      </w:r>
      <w:r w:rsidRPr="00097FF3">
        <w:rPr>
          <w:rFonts w:ascii="David" w:hAnsi="David" w:hint="eastAsia"/>
          <w:rtl/>
        </w:rPr>
        <w:t>תוך</w:t>
      </w:r>
      <w:r w:rsidRPr="00097FF3">
        <w:rPr>
          <w:rFonts w:ascii="David" w:hAnsi="David"/>
          <w:rtl/>
        </w:rPr>
        <w:t xml:space="preserve"> </w:t>
      </w:r>
      <w:r w:rsidRPr="00097FF3">
        <w:rPr>
          <w:rFonts w:ascii="David" w:hAnsi="David"/>
          <w:b/>
          <w:bCs/>
          <w:rtl/>
        </w:rPr>
        <w:t xml:space="preserve">15 </w:t>
      </w:r>
      <w:r w:rsidRPr="00097FF3">
        <w:rPr>
          <w:rFonts w:ascii="David" w:hAnsi="David" w:hint="eastAsia"/>
          <w:b/>
          <w:bCs/>
          <w:rtl/>
        </w:rPr>
        <w:t>יום</w:t>
      </w:r>
      <w:r w:rsidRPr="00097FF3">
        <w:rPr>
          <w:rFonts w:ascii="David" w:hAnsi="David"/>
          <w:b/>
          <w:bCs/>
          <w:rtl/>
        </w:rPr>
        <w:t xml:space="preserve"> </w:t>
      </w:r>
      <w:r w:rsidRPr="00097FF3">
        <w:rPr>
          <w:rFonts w:ascii="David" w:hAnsi="David" w:hint="eastAsia"/>
          <w:rtl/>
        </w:rPr>
        <w:t>מתאריך</w:t>
      </w:r>
      <w:r w:rsidRPr="00097FF3">
        <w:rPr>
          <w:rFonts w:ascii="David" w:hAnsi="David"/>
          <w:rtl/>
        </w:rPr>
        <w:t xml:space="preserve"> </w:t>
      </w:r>
      <w:r w:rsidRPr="00097FF3">
        <w:rPr>
          <w:rFonts w:ascii="David" w:hAnsi="David" w:hint="eastAsia"/>
          <w:rtl/>
        </w:rPr>
        <w:t>דרישתכם</w:t>
      </w:r>
      <w:r w:rsidRPr="00097FF3">
        <w:rPr>
          <w:rFonts w:ascii="David" w:hAnsi="David"/>
          <w:rtl/>
        </w:rPr>
        <w:t xml:space="preserve"> </w:t>
      </w:r>
      <w:r w:rsidRPr="00097FF3">
        <w:rPr>
          <w:rFonts w:ascii="David" w:hAnsi="David" w:hint="eastAsia"/>
          <w:rtl/>
        </w:rPr>
        <w:t>הראשונה</w:t>
      </w:r>
      <w:r w:rsidRPr="00097FF3">
        <w:rPr>
          <w:rFonts w:ascii="David" w:hAnsi="David"/>
          <w:rtl/>
        </w:rPr>
        <w:t xml:space="preserve"> </w:t>
      </w:r>
      <w:r w:rsidRPr="00097FF3">
        <w:rPr>
          <w:rFonts w:ascii="David" w:hAnsi="David" w:hint="eastAsia"/>
          <w:rtl/>
        </w:rPr>
        <w:t>בדואר</w:t>
      </w:r>
      <w:r w:rsidRPr="00097FF3">
        <w:rPr>
          <w:rFonts w:ascii="David" w:hAnsi="David"/>
          <w:rtl/>
        </w:rPr>
        <w:t xml:space="preserve"> </w:t>
      </w:r>
      <w:r w:rsidRPr="00097FF3">
        <w:rPr>
          <w:rFonts w:ascii="David" w:hAnsi="David" w:hint="eastAsia"/>
          <w:rtl/>
        </w:rPr>
        <w:t>רשום</w:t>
      </w:r>
      <w:r w:rsidRPr="00097FF3">
        <w:rPr>
          <w:rFonts w:ascii="David" w:hAnsi="David"/>
          <w:rtl/>
        </w:rPr>
        <w:t xml:space="preserve">, </w:t>
      </w:r>
      <w:r w:rsidRPr="00097FF3">
        <w:rPr>
          <w:rFonts w:ascii="David" w:hAnsi="David" w:hint="eastAsia"/>
          <w:rtl/>
        </w:rPr>
        <w:t>מבלי</w:t>
      </w:r>
      <w:r w:rsidRPr="00097FF3">
        <w:rPr>
          <w:rFonts w:ascii="David" w:hAnsi="David"/>
          <w:rtl/>
        </w:rPr>
        <w:t xml:space="preserve"> </w:t>
      </w:r>
      <w:r w:rsidRPr="00097FF3">
        <w:rPr>
          <w:rFonts w:ascii="David" w:hAnsi="David" w:hint="eastAsia"/>
          <w:rtl/>
        </w:rPr>
        <w:t>שתהיו</w:t>
      </w:r>
      <w:r w:rsidRPr="00097FF3">
        <w:rPr>
          <w:rFonts w:ascii="David" w:hAnsi="David"/>
          <w:rtl/>
        </w:rPr>
        <w:t xml:space="preserve"> </w:t>
      </w:r>
      <w:r w:rsidRPr="00097FF3">
        <w:rPr>
          <w:rFonts w:ascii="David" w:hAnsi="David" w:hint="eastAsia"/>
          <w:rtl/>
        </w:rPr>
        <w:t>חייבים</w:t>
      </w:r>
      <w:r w:rsidRPr="00097FF3">
        <w:rPr>
          <w:rFonts w:ascii="David" w:hAnsi="David"/>
          <w:rtl/>
        </w:rPr>
        <w:t xml:space="preserve"> </w:t>
      </w:r>
      <w:r w:rsidRPr="00097FF3">
        <w:rPr>
          <w:rFonts w:ascii="David" w:hAnsi="David" w:hint="eastAsia"/>
          <w:rtl/>
        </w:rPr>
        <w:t>לנמק</w:t>
      </w:r>
      <w:r w:rsidRPr="00097FF3">
        <w:rPr>
          <w:rFonts w:ascii="David" w:hAnsi="David"/>
          <w:rtl/>
        </w:rPr>
        <w:t xml:space="preserve"> </w:t>
      </w:r>
      <w:r w:rsidRPr="00097FF3">
        <w:rPr>
          <w:rFonts w:ascii="David" w:hAnsi="David" w:hint="eastAsia"/>
          <w:rtl/>
        </w:rPr>
        <w:t>את</w:t>
      </w:r>
      <w:r w:rsidRPr="00097FF3">
        <w:rPr>
          <w:rFonts w:ascii="David" w:hAnsi="David"/>
          <w:rtl/>
        </w:rPr>
        <w:t xml:space="preserve"> </w:t>
      </w:r>
      <w:r w:rsidRPr="00097FF3">
        <w:rPr>
          <w:rFonts w:ascii="David" w:hAnsi="David" w:hint="eastAsia"/>
          <w:rtl/>
        </w:rPr>
        <w:t>דרישתכם</w:t>
      </w:r>
      <w:r w:rsidRPr="00097FF3">
        <w:rPr>
          <w:rFonts w:ascii="David" w:hAnsi="David"/>
          <w:rtl/>
        </w:rPr>
        <w:t xml:space="preserve"> </w:t>
      </w:r>
      <w:r w:rsidRPr="00097FF3">
        <w:rPr>
          <w:rFonts w:ascii="David" w:hAnsi="David" w:hint="eastAsia"/>
          <w:rtl/>
        </w:rPr>
        <w:t>ומבלי</w:t>
      </w:r>
      <w:r w:rsidRPr="00097FF3">
        <w:rPr>
          <w:rFonts w:ascii="David" w:hAnsi="David"/>
          <w:rtl/>
        </w:rPr>
        <w:t xml:space="preserve"> </w:t>
      </w:r>
      <w:r w:rsidRPr="00097FF3">
        <w:rPr>
          <w:rFonts w:ascii="David" w:hAnsi="David" w:hint="eastAsia"/>
          <w:rtl/>
        </w:rPr>
        <w:t>לטעון</w:t>
      </w:r>
      <w:r w:rsidRPr="00097FF3">
        <w:rPr>
          <w:rFonts w:ascii="David" w:hAnsi="David"/>
          <w:rtl/>
        </w:rPr>
        <w:t xml:space="preserve"> </w:t>
      </w:r>
      <w:r w:rsidRPr="00097FF3">
        <w:rPr>
          <w:rFonts w:ascii="David" w:hAnsi="David" w:hint="eastAsia"/>
          <w:rtl/>
        </w:rPr>
        <w:t>כלפיכם</w:t>
      </w:r>
      <w:r w:rsidRPr="00097FF3">
        <w:rPr>
          <w:rFonts w:ascii="David" w:hAnsi="David"/>
          <w:rtl/>
        </w:rPr>
        <w:t xml:space="preserve"> </w:t>
      </w:r>
      <w:r w:rsidRPr="00097FF3">
        <w:rPr>
          <w:rFonts w:ascii="David" w:hAnsi="David" w:hint="eastAsia"/>
          <w:rtl/>
        </w:rPr>
        <w:t>טענת</w:t>
      </w:r>
      <w:r w:rsidRPr="00097FF3">
        <w:rPr>
          <w:rFonts w:ascii="David" w:hAnsi="David"/>
          <w:rtl/>
        </w:rPr>
        <w:t xml:space="preserve"> </w:t>
      </w:r>
      <w:r w:rsidRPr="00097FF3">
        <w:rPr>
          <w:rFonts w:ascii="David" w:hAnsi="David" w:hint="eastAsia"/>
          <w:rtl/>
        </w:rPr>
        <w:t>הגנה</w:t>
      </w:r>
      <w:r w:rsidRPr="00097FF3">
        <w:rPr>
          <w:rFonts w:ascii="David" w:hAnsi="David"/>
          <w:rtl/>
        </w:rPr>
        <w:t xml:space="preserve"> </w:t>
      </w:r>
      <w:r w:rsidRPr="00097FF3">
        <w:rPr>
          <w:rFonts w:ascii="David" w:hAnsi="David" w:hint="eastAsia"/>
          <w:rtl/>
        </w:rPr>
        <w:t>כלשהי</w:t>
      </w:r>
      <w:r w:rsidRPr="00097FF3">
        <w:rPr>
          <w:rFonts w:ascii="David" w:hAnsi="David"/>
          <w:rtl/>
        </w:rPr>
        <w:t xml:space="preserve"> </w:t>
      </w:r>
      <w:r w:rsidRPr="00097FF3">
        <w:rPr>
          <w:rFonts w:ascii="David" w:hAnsi="David" w:hint="eastAsia"/>
          <w:rtl/>
        </w:rPr>
        <w:t>שיכולה</w:t>
      </w:r>
      <w:r w:rsidRPr="00097FF3">
        <w:rPr>
          <w:rFonts w:ascii="David" w:hAnsi="David"/>
          <w:rtl/>
        </w:rPr>
        <w:t xml:space="preserve"> </w:t>
      </w:r>
      <w:r w:rsidRPr="00097FF3">
        <w:rPr>
          <w:rFonts w:ascii="David" w:hAnsi="David" w:hint="eastAsia"/>
          <w:rtl/>
        </w:rPr>
        <w:t>לעמוד</w:t>
      </w:r>
      <w:r w:rsidRPr="00097FF3">
        <w:rPr>
          <w:rFonts w:ascii="David" w:hAnsi="David"/>
          <w:rtl/>
        </w:rPr>
        <w:t xml:space="preserve"> </w:t>
      </w:r>
      <w:r w:rsidRPr="00097FF3">
        <w:rPr>
          <w:rFonts w:ascii="David" w:hAnsi="David" w:hint="eastAsia"/>
          <w:rtl/>
        </w:rPr>
        <w:t>לחייב</w:t>
      </w:r>
      <w:r w:rsidRPr="00097FF3">
        <w:rPr>
          <w:rFonts w:ascii="David" w:hAnsi="David"/>
          <w:rtl/>
        </w:rPr>
        <w:t xml:space="preserve"> </w:t>
      </w:r>
      <w:r w:rsidRPr="00097FF3">
        <w:rPr>
          <w:rFonts w:ascii="David" w:hAnsi="David" w:hint="eastAsia"/>
          <w:rtl/>
        </w:rPr>
        <w:t>בקשר</w:t>
      </w:r>
      <w:r w:rsidRPr="00097FF3">
        <w:rPr>
          <w:rFonts w:ascii="David" w:hAnsi="David"/>
          <w:rtl/>
        </w:rPr>
        <w:t xml:space="preserve"> </w:t>
      </w:r>
      <w:r w:rsidRPr="00097FF3">
        <w:rPr>
          <w:rFonts w:ascii="David" w:hAnsi="David" w:hint="eastAsia"/>
          <w:rtl/>
        </w:rPr>
        <w:t>לחיוב</w:t>
      </w:r>
      <w:r w:rsidRPr="00097FF3">
        <w:rPr>
          <w:rFonts w:ascii="David" w:hAnsi="David"/>
          <w:rtl/>
        </w:rPr>
        <w:t xml:space="preserve"> </w:t>
      </w:r>
      <w:r w:rsidRPr="00097FF3">
        <w:rPr>
          <w:rFonts w:ascii="David" w:hAnsi="David" w:hint="eastAsia"/>
          <w:rtl/>
        </w:rPr>
        <w:t>כלפיכם</w:t>
      </w:r>
      <w:r w:rsidRPr="00097FF3">
        <w:rPr>
          <w:rFonts w:ascii="David" w:hAnsi="David"/>
          <w:rtl/>
        </w:rPr>
        <w:t xml:space="preserve">, </w:t>
      </w:r>
      <w:r w:rsidRPr="00097FF3">
        <w:rPr>
          <w:rFonts w:ascii="David" w:hAnsi="David" w:hint="eastAsia"/>
          <w:rtl/>
        </w:rPr>
        <w:t>או</w:t>
      </w:r>
      <w:r w:rsidRPr="00097FF3">
        <w:rPr>
          <w:rFonts w:ascii="David" w:hAnsi="David"/>
          <w:rtl/>
        </w:rPr>
        <w:t xml:space="preserve"> </w:t>
      </w:r>
      <w:r w:rsidRPr="00097FF3">
        <w:rPr>
          <w:rFonts w:ascii="David" w:hAnsi="David" w:hint="eastAsia"/>
          <w:rtl/>
        </w:rPr>
        <w:t>לדרוש</w:t>
      </w:r>
      <w:r w:rsidRPr="00097FF3">
        <w:rPr>
          <w:rFonts w:ascii="David" w:hAnsi="David"/>
          <w:rtl/>
        </w:rPr>
        <w:t xml:space="preserve"> </w:t>
      </w:r>
      <w:r w:rsidRPr="00097FF3">
        <w:rPr>
          <w:rFonts w:ascii="David" w:hAnsi="David" w:hint="eastAsia"/>
          <w:rtl/>
        </w:rPr>
        <w:t>תחילה</w:t>
      </w:r>
      <w:r w:rsidRPr="00097FF3">
        <w:rPr>
          <w:rFonts w:ascii="David" w:hAnsi="David"/>
          <w:rtl/>
        </w:rPr>
        <w:t xml:space="preserve"> </w:t>
      </w:r>
      <w:r w:rsidRPr="00097FF3">
        <w:rPr>
          <w:rFonts w:ascii="David" w:hAnsi="David" w:hint="eastAsia"/>
          <w:rtl/>
        </w:rPr>
        <w:t>את</w:t>
      </w:r>
      <w:r w:rsidRPr="00097FF3">
        <w:rPr>
          <w:rFonts w:ascii="David" w:hAnsi="David"/>
          <w:rtl/>
        </w:rPr>
        <w:t xml:space="preserve"> </w:t>
      </w:r>
      <w:r w:rsidRPr="00097FF3">
        <w:rPr>
          <w:rFonts w:ascii="David" w:hAnsi="David" w:hint="eastAsia"/>
          <w:rtl/>
        </w:rPr>
        <w:t>סילוק</w:t>
      </w:r>
      <w:r w:rsidRPr="00097FF3">
        <w:rPr>
          <w:rFonts w:ascii="David" w:hAnsi="David"/>
          <w:rtl/>
        </w:rPr>
        <w:t xml:space="preserve"> </w:t>
      </w:r>
      <w:r w:rsidRPr="00097FF3">
        <w:rPr>
          <w:rFonts w:ascii="David" w:hAnsi="David" w:hint="eastAsia"/>
          <w:rtl/>
        </w:rPr>
        <w:t>הסכום</w:t>
      </w:r>
      <w:r w:rsidRPr="00097FF3">
        <w:rPr>
          <w:rFonts w:ascii="David" w:hAnsi="David"/>
          <w:rtl/>
        </w:rPr>
        <w:t xml:space="preserve"> </w:t>
      </w:r>
      <w:r w:rsidRPr="00097FF3">
        <w:rPr>
          <w:rFonts w:ascii="David" w:hAnsi="David" w:hint="eastAsia"/>
          <w:rtl/>
        </w:rPr>
        <w:t>האמור</w:t>
      </w:r>
      <w:r w:rsidRPr="00097FF3">
        <w:rPr>
          <w:rFonts w:ascii="David" w:hAnsi="David"/>
          <w:rtl/>
        </w:rPr>
        <w:t xml:space="preserve"> </w:t>
      </w:r>
      <w:r w:rsidRPr="00097FF3">
        <w:rPr>
          <w:rFonts w:ascii="David" w:hAnsi="David" w:hint="eastAsia"/>
          <w:rtl/>
        </w:rPr>
        <w:t>מאת</w:t>
      </w:r>
      <w:r w:rsidRPr="00097FF3">
        <w:rPr>
          <w:rFonts w:ascii="David" w:hAnsi="David"/>
          <w:rtl/>
        </w:rPr>
        <w:t xml:space="preserve"> </w:t>
      </w:r>
      <w:r w:rsidRPr="00097FF3">
        <w:rPr>
          <w:rFonts w:ascii="David" w:hAnsi="David" w:hint="eastAsia"/>
          <w:rtl/>
        </w:rPr>
        <w:t>החייב</w:t>
      </w:r>
      <w:r w:rsidRPr="00097FF3">
        <w:rPr>
          <w:rFonts w:ascii="David" w:hAnsi="David"/>
          <w:rtl/>
        </w:rPr>
        <w:t>.</w:t>
      </w:r>
    </w:p>
    <w:p w:rsidR="00C154D4" w:rsidRPr="00097FF3" w:rsidRDefault="00C154D4" w:rsidP="00097FF3">
      <w:pPr>
        <w:spacing w:before="0"/>
        <w:rPr>
          <w:rFonts w:ascii="David" w:hAnsi="David"/>
          <w:sz w:val="16"/>
          <w:szCs w:val="16"/>
          <w:rtl/>
        </w:rPr>
      </w:pPr>
    </w:p>
    <w:p w:rsidR="00C154D4" w:rsidRPr="00097FF3" w:rsidRDefault="00C154D4" w:rsidP="00097FF3">
      <w:pPr>
        <w:rPr>
          <w:rFonts w:ascii="David" w:hAnsi="David"/>
          <w:rtl/>
        </w:rPr>
      </w:pPr>
      <w:r w:rsidRPr="00097FF3">
        <w:rPr>
          <w:rFonts w:ascii="David" w:hAnsi="David" w:hint="eastAsia"/>
          <w:rtl/>
        </w:rPr>
        <w:t>ערבות</w:t>
      </w:r>
      <w:r w:rsidRPr="00097FF3">
        <w:rPr>
          <w:rFonts w:ascii="David" w:hAnsi="David"/>
          <w:rtl/>
        </w:rPr>
        <w:t xml:space="preserve"> </w:t>
      </w:r>
      <w:r w:rsidRPr="00097FF3">
        <w:rPr>
          <w:rFonts w:ascii="David" w:hAnsi="David" w:hint="eastAsia"/>
          <w:rtl/>
        </w:rPr>
        <w:t>זו</w:t>
      </w:r>
      <w:r w:rsidRPr="00097FF3">
        <w:rPr>
          <w:rFonts w:ascii="David" w:hAnsi="David"/>
          <w:rtl/>
        </w:rPr>
        <w:t xml:space="preserve"> </w:t>
      </w:r>
      <w:r w:rsidRPr="00097FF3">
        <w:rPr>
          <w:rFonts w:ascii="David" w:hAnsi="David" w:hint="eastAsia"/>
          <w:rtl/>
        </w:rPr>
        <w:t>תהיה</w:t>
      </w:r>
      <w:r w:rsidRPr="00097FF3">
        <w:rPr>
          <w:rFonts w:ascii="David" w:hAnsi="David"/>
          <w:rtl/>
        </w:rPr>
        <w:t xml:space="preserve"> </w:t>
      </w:r>
      <w:r w:rsidRPr="00097FF3">
        <w:rPr>
          <w:rFonts w:ascii="David" w:hAnsi="David" w:hint="eastAsia"/>
          <w:rtl/>
        </w:rPr>
        <w:t>בתוקף</w:t>
      </w:r>
      <w:r w:rsidRPr="00097FF3">
        <w:rPr>
          <w:rFonts w:ascii="David" w:hAnsi="David"/>
          <w:rtl/>
        </w:rPr>
        <w:t xml:space="preserve"> </w:t>
      </w:r>
      <w:r w:rsidRPr="00097FF3">
        <w:rPr>
          <w:rFonts w:ascii="David" w:hAnsi="David" w:hint="eastAsia"/>
          <w:rtl/>
        </w:rPr>
        <w:t>מתאריך</w:t>
      </w:r>
      <w:r w:rsidRPr="00097FF3">
        <w:rPr>
          <w:rFonts w:ascii="David" w:hAnsi="David"/>
          <w:rtl/>
        </w:rPr>
        <w:t xml:space="preserve"> ____</w:t>
      </w:r>
      <w:r w:rsidRPr="00097FF3">
        <w:rPr>
          <w:rFonts w:ascii="David" w:hAnsi="David" w:hint="cs"/>
          <w:rtl/>
        </w:rPr>
        <w:t>_____</w:t>
      </w:r>
      <w:r w:rsidRPr="00097FF3">
        <w:rPr>
          <w:rFonts w:ascii="David" w:hAnsi="David"/>
          <w:rtl/>
        </w:rPr>
        <w:t xml:space="preserve">______  </w:t>
      </w:r>
      <w:r w:rsidRPr="00097FF3">
        <w:rPr>
          <w:rFonts w:ascii="David" w:hAnsi="David" w:hint="eastAsia"/>
          <w:rtl/>
        </w:rPr>
        <w:t>עד</w:t>
      </w:r>
      <w:r w:rsidRPr="00097FF3">
        <w:rPr>
          <w:rFonts w:ascii="David" w:hAnsi="David"/>
          <w:rtl/>
        </w:rPr>
        <w:t xml:space="preserve"> </w:t>
      </w:r>
      <w:r w:rsidRPr="00097FF3">
        <w:rPr>
          <w:rFonts w:ascii="David" w:hAnsi="David" w:hint="eastAsia"/>
          <w:rtl/>
        </w:rPr>
        <w:t>תאריך</w:t>
      </w:r>
      <w:r w:rsidRPr="00097FF3">
        <w:rPr>
          <w:rFonts w:ascii="David" w:hAnsi="David"/>
          <w:rtl/>
        </w:rPr>
        <w:t xml:space="preserve"> __</w:t>
      </w:r>
      <w:r w:rsidRPr="00097FF3">
        <w:rPr>
          <w:rFonts w:ascii="David" w:hAnsi="David" w:hint="cs"/>
          <w:rtl/>
        </w:rPr>
        <w:t>_________</w:t>
      </w:r>
      <w:r w:rsidRPr="00097FF3">
        <w:rPr>
          <w:rFonts w:ascii="David" w:hAnsi="David"/>
          <w:rtl/>
        </w:rPr>
        <w:t xml:space="preserve">_______. </w:t>
      </w:r>
    </w:p>
    <w:p w:rsidR="00C154D4" w:rsidRPr="00097FF3" w:rsidRDefault="00C154D4" w:rsidP="00097FF3">
      <w:pPr>
        <w:rPr>
          <w:rFonts w:ascii="David" w:hAnsi="David"/>
          <w:vertAlign w:val="superscript"/>
          <w:rtl/>
        </w:rPr>
      </w:pPr>
      <w:r w:rsidRPr="00097FF3">
        <w:rPr>
          <w:rFonts w:ascii="David" w:hAnsi="David" w:hint="cs"/>
          <w:vertAlign w:val="superscript"/>
          <w:rtl/>
        </w:rPr>
        <w:t xml:space="preserve">                                                                                </w:t>
      </w:r>
      <w:r w:rsidRPr="00097FF3">
        <w:rPr>
          <w:rFonts w:ascii="David" w:hAnsi="David"/>
          <w:vertAlign w:val="superscript"/>
          <w:rtl/>
        </w:rPr>
        <w:t>(</w:t>
      </w:r>
      <w:r w:rsidRPr="00097FF3">
        <w:rPr>
          <w:rFonts w:ascii="David" w:hAnsi="David" w:hint="eastAsia"/>
          <w:vertAlign w:val="superscript"/>
          <w:rtl/>
        </w:rPr>
        <w:t>תאריך</w:t>
      </w:r>
      <w:r w:rsidRPr="00097FF3">
        <w:rPr>
          <w:rFonts w:ascii="David" w:hAnsi="David"/>
          <w:vertAlign w:val="superscript"/>
          <w:rtl/>
        </w:rPr>
        <w:t xml:space="preserve"> </w:t>
      </w:r>
      <w:r w:rsidRPr="00097FF3">
        <w:rPr>
          <w:rFonts w:ascii="David" w:hAnsi="David" w:hint="eastAsia"/>
          <w:vertAlign w:val="superscript"/>
          <w:rtl/>
        </w:rPr>
        <w:t>תחילת</w:t>
      </w:r>
      <w:r w:rsidRPr="00097FF3">
        <w:rPr>
          <w:rFonts w:ascii="David" w:hAnsi="David"/>
          <w:vertAlign w:val="superscript"/>
          <w:rtl/>
        </w:rPr>
        <w:t xml:space="preserve"> </w:t>
      </w:r>
      <w:r w:rsidRPr="00097FF3">
        <w:rPr>
          <w:rFonts w:ascii="David" w:hAnsi="David" w:hint="eastAsia"/>
          <w:vertAlign w:val="superscript"/>
          <w:rtl/>
        </w:rPr>
        <w:t>תוקף</w:t>
      </w:r>
      <w:r w:rsidRPr="00097FF3">
        <w:rPr>
          <w:rFonts w:ascii="David" w:hAnsi="David"/>
          <w:vertAlign w:val="superscript"/>
          <w:rtl/>
        </w:rPr>
        <w:t xml:space="preserve"> </w:t>
      </w:r>
      <w:r w:rsidRPr="00097FF3">
        <w:rPr>
          <w:rFonts w:ascii="David" w:hAnsi="David" w:hint="cs"/>
          <w:vertAlign w:val="superscript"/>
          <w:rtl/>
        </w:rPr>
        <w:t>ההסכם</w:t>
      </w:r>
      <w:r w:rsidRPr="00097FF3">
        <w:rPr>
          <w:rFonts w:ascii="David" w:hAnsi="David"/>
          <w:vertAlign w:val="superscript"/>
          <w:rtl/>
        </w:rPr>
        <w:t>)</w:t>
      </w:r>
      <w:r w:rsidRPr="00097FF3">
        <w:rPr>
          <w:rFonts w:ascii="David" w:hAnsi="David" w:hint="cs"/>
          <w:vertAlign w:val="superscript"/>
          <w:rtl/>
        </w:rPr>
        <w:t xml:space="preserve">                               (תאריך סיום ההסכם ועוד 60 יום)</w:t>
      </w:r>
    </w:p>
    <w:p w:rsidR="00C154D4" w:rsidRPr="00097FF3" w:rsidRDefault="00C154D4" w:rsidP="00097FF3">
      <w:pPr>
        <w:rPr>
          <w:rFonts w:ascii="David" w:hAnsi="David"/>
          <w:rtl/>
        </w:rPr>
      </w:pPr>
      <w:r w:rsidRPr="00097FF3">
        <w:rPr>
          <w:rFonts w:ascii="David" w:hAnsi="David" w:hint="eastAsia"/>
          <w:rtl/>
        </w:rPr>
        <w:t>דרישה</w:t>
      </w:r>
      <w:r w:rsidRPr="00097FF3">
        <w:rPr>
          <w:rFonts w:ascii="David" w:hAnsi="David"/>
          <w:rtl/>
        </w:rPr>
        <w:t xml:space="preserve"> </w:t>
      </w:r>
      <w:r w:rsidRPr="00097FF3">
        <w:rPr>
          <w:rFonts w:ascii="David" w:hAnsi="David" w:hint="eastAsia"/>
          <w:rtl/>
        </w:rPr>
        <w:t>על</w:t>
      </w:r>
      <w:r w:rsidRPr="00097FF3">
        <w:rPr>
          <w:rFonts w:ascii="David" w:hAnsi="David"/>
          <w:rtl/>
        </w:rPr>
        <w:t xml:space="preserve"> </w:t>
      </w:r>
      <w:r w:rsidRPr="00097FF3">
        <w:rPr>
          <w:rFonts w:ascii="David" w:hAnsi="David" w:hint="eastAsia"/>
          <w:rtl/>
        </w:rPr>
        <w:t>פי</w:t>
      </w:r>
      <w:r w:rsidRPr="00097FF3">
        <w:rPr>
          <w:rFonts w:ascii="David" w:hAnsi="David"/>
          <w:rtl/>
        </w:rPr>
        <w:t xml:space="preserve"> </w:t>
      </w:r>
      <w:r w:rsidRPr="00097FF3">
        <w:rPr>
          <w:rFonts w:ascii="David" w:hAnsi="David" w:hint="eastAsia"/>
          <w:rtl/>
        </w:rPr>
        <w:t>ערבות</w:t>
      </w:r>
      <w:r w:rsidRPr="00097FF3">
        <w:rPr>
          <w:rFonts w:ascii="David" w:hAnsi="David"/>
          <w:rtl/>
        </w:rPr>
        <w:t xml:space="preserve"> </w:t>
      </w:r>
      <w:r w:rsidRPr="00097FF3">
        <w:rPr>
          <w:rFonts w:ascii="David" w:hAnsi="David" w:hint="eastAsia"/>
          <w:rtl/>
        </w:rPr>
        <w:t>זו</w:t>
      </w:r>
      <w:r w:rsidRPr="00097FF3">
        <w:rPr>
          <w:rFonts w:ascii="David" w:hAnsi="David"/>
          <w:rtl/>
        </w:rPr>
        <w:t xml:space="preserve"> </w:t>
      </w:r>
      <w:r w:rsidRPr="00097FF3">
        <w:rPr>
          <w:rFonts w:ascii="David" w:hAnsi="David" w:hint="eastAsia"/>
          <w:rtl/>
        </w:rPr>
        <w:t>יש</w:t>
      </w:r>
      <w:r w:rsidRPr="00097FF3">
        <w:rPr>
          <w:rFonts w:ascii="David" w:hAnsi="David"/>
          <w:rtl/>
        </w:rPr>
        <w:t xml:space="preserve"> </w:t>
      </w:r>
      <w:r w:rsidRPr="00097FF3">
        <w:rPr>
          <w:rFonts w:ascii="David" w:hAnsi="David" w:hint="eastAsia"/>
          <w:rtl/>
        </w:rPr>
        <w:t>להפנות</w:t>
      </w:r>
      <w:r w:rsidRPr="00097FF3">
        <w:rPr>
          <w:rFonts w:ascii="David" w:hAnsi="David"/>
          <w:rtl/>
        </w:rPr>
        <w:t xml:space="preserve"> </w:t>
      </w:r>
      <w:r w:rsidRPr="00097FF3">
        <w:rPr>
          <w:rFonts w:ascii="David" w:hAnsi="David" w:hint="eastAsia"/>
          <w:rtl/>
        </w:rPr>
        <w:t>לסניף</w:t>
      </w:r>
      <w:r w:rsidRPr="00097FF3">
        <w:rPr>
          <w:rFonts w:ascii="David" w:hAnsi="David"/>
          <w:rtl/>
        </w:rPr>
        <w:t xml:space="preserve"> </w:t>
      </w:r>
      <w:r w:rsidRPr="00097FF3">
        <w:rPr>
          <w:rFonts w:ascii="David" w:hAnsi="David" w:hint="eastAsia"/>
          <w:rtl/>
        </w:rPr>
        <w:t>הבנק</w:t>
      </w:r>
      <w:r w:rsidRPr="00097FF3">
        <w:rPr>
          <w:rFonts w:ascii="David" w:hAnsi="David"/>
          <w:rtl/>
        </w:rPr>
        <w:t>/</w:t>
      </w:r>
      <w:r w:rsidRPr="00097FF3">
        <w:rPr>
          <w:rFonts w:ascii="David" w:hAnsi="David" w:hint="eastAsia"/>
          <w:rtl/>
        </w:rPr>
        <w:t>חברת</w:t>
      </w:r>
      <w:r w:rsidRPr="00097FF3">
        <w:rPr>
          <w:rFonts w:ascii="David" w:hAnsi="David"/>
          <w:rtl/>
        </w:rPr>
        <w:t xml:space="preserve"> </w:t>
      </w:r>
      <w:r w:rsidRPr="00097FF3">
        <w:rPr>
          <w:rFonts w:ascii="David" w:hAnsi="David" w:hint="eastAsia"/>
          <w:rtl/>
        </w:rPr>
        <w:t>הביטוח</w:t>
      </w:r>
      <w:r w:rsidRPr="00097FF3">
        <w:rPr>
          <w:rFonts w:ascii="David" w:hAnsi="David"/>
          <w:rtl/>
        </w:rPr>
        <w:t xml:space="preserve"> </w:t>
      </w:r>
      <w:r w:rsidRPr="00097FF3">
        <w:rPr>
          <w:rFonts w:ascii="David" w:hAnsi="David" w:hint="eastAsia"/>
          <w:rtl/>
        </w:rPr>
        <w:t>שכתובתו</w:t>
      </w:r>
      <w:r w:rsidRPr="00097FF3">
        <w:rPr>
          <w:rFonts w:ascii="David" w:hAnsi="David"/>
          <w:rtl/>
        </w:rPr>
        <w:t xml:space="preserve">: </w:t>
      </w:r>
    </w:p>
    <w:p w:rsidR="00C154D4" w:rsidRPr="00097FF3" w:rsidRDefault="00C154D4" w:rsidP="00097FF3">
      <w:pPr>
        <w:spacing w:before="0"/>
        <w:rPr>
          <w:rFonts w:ascii="David" w:hAnsi="David"/>
          <w:sz w:val="16"/>
          <w:szCs w:val="16"/>
          <w:rtl/>
        </w:rPr>
      </w:pPr>
    </w:p>
    <w:p w:rsidR="00C154D4" w:rsidRPr="00097FF3" w:rsidRDefault="00C154D4" w:rsidP="00097FF3">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C154D4" w:rsidRPr="00097FF3" w:rsidTr="00571CB2">
        <w:tc>
          <w:tcPr>
            <w:tcW w:w="2036" w:type="dxa"/>
          </w:tcPr>
          <w:p w:rsidR="00C154D4" w:rsidRPr="00097FF3" w:rsidRDefault="00C154D4" w:rsidP="00097FF3">
            <w:pPr>
              <w:ind w:left="1440" w:hanging="1440"/>
              <w:rPr>
                <w:rFonts w:ascii="David" w:hAnsi="David"/>
                <w:rtl/>
              </w:rPr>
            </w:pPr>
            <w:r w:rsidRPr="00097FF3">
              <w:rPr>
                <w:rFonts w:ascii="David" w:hAnsi="David" w:hint="eastAsia"/>
                <w:rtl/>
              </w:rPr>
              <w:t>שם</w:t>
            </w:r>
            <w:r w:rsidRPr="00097FF3">
              <w:rPr>
                <w:rFonts w:ascii="David" w:hAnsi="David"/>
                <w:rtl/>
              </w:rPr>
              <w:t xml:space="preserve"> </w:t>
            </w:r>
            <w:r w:rsidRPr="00097FF3">
              <w:rPr>
                <w:rFonts w:ascii="David" w:hAnsi="David" w:hint="eastAsia"/>
                <w:rtl/>
              </w:rPr>
              <w:t>הבנק</w:t>
            </w:r>
          </w:p>
        </w:tc>
        <w:tc>
          <w:tcPr>
            <w:tcW w:w="2672" w:type="dxa"/>
          </w:tcPr>
          <w:p w:rsidR="00C154D4" w:rsidRPr="00097FF3" w:rsidRDefault="00C154D4" w:rsidP="00097FF3">
            <w:pPr>
              <w:rPr>
                <w:rFonts w:ascii="David" w:hAnsi="David"/>
                <w:rtl/>
              </w:rPr>
            </w:pPr>
            <w:r w:rsidRPr="00097FF3">
              <w:rPr>
                <w:rFonts w:ascii="David" w:hAnsi="David" w:hint="eastAsia"/>
                <w:rtl/>
              </w:rPr>
              <w:t>מס</w:t>
            </w:r>
            <w:r w:rsidRPr="00097FF3">
              <w:rPr>
                <w:rFonts w:ascii="David" w:hAnsi="David"/>
                <w:rtl/>
              </w:rPr>
              <w:t xml:space="preserve">' </w:t>
            </w:r>
            <w:r w:rsidRPr="00097FF3">
              <w:rPr>
                <w:rFonts w:ascii="David" w:hAnsi="David" w:hint="eastAsia"/>
                <w:rtl/>
              </w:rPr>
              <w:t>הבנק</w:t>
            </w:r>
            <w:r w:rsidRPr="00097FF3">
              <w:rPr>
                <w:rFonts w:ascii="David" w:hAnsi="David"/>
                <w:rtl/>
              </w:rPr>
              <w:t xml:space="preserve"> </w:t>
            </w:r>
            <w:r w:rsidRPr="00097FF3">
              <w:rPr>
                <w:rFonts w:ascii="David" w:hAnsi="David" w:hint="eastAsia"/>
                <w:rtl/>
              </w:rPr>
              <w:t>ומס</w:t>
            </w:r>
            <w:r w:rsidRPr="00097FF3">
              <w:rPr>
                <w:rFonts w:ascii="David" w:hAnsi="David"/>
                <w:rtl/>
              </w:rPr>
              <w:t xml:space="preserve">' </w:t>
            </w:r>
            <w:r w:rsidRPr="00097FF3">
              <w:rPr>
                <w:rFonts w:ascii="David" w:hAnsi="David" w:hint="eastAsia"/>
                <w:rtl/>
              </w:rPr>
              <w:t>הסניף</w:t>
            </w:r>
          </w:p>
        </w:tc>
        <w:tc>
          <w:tcPr>
            <w:tcW w:w="3592" w:type="dxa"/>
          </w:tcPr>
          <w:p w:rsidR="00C154D4" w:rsidRPr="00097FF3" w:rsidRDefault="00C154D4" w:rsidP="00097FF3">
            <w:pPr>
              <w:rPr>
                <w:rFonts w:ascii="David" w:hAnsi="David"/>
                <w:rtl/>
              </w:rPr>
            </w:pPr>
            <w:r w:rsidRPr="00097FF3">
              <w:rPr>
                <w:rFonts w:ascii="David" w:hAnsi="David" w:hint="eastAsia"/>
                <w:rtl/>
              </w:rPr>
              <w:t>כתובת</w:t>
            </w:r>
            <w:r w:rsidRPr="00097FF3">
              <w:rPr>
                <w:rFonts w:ascii="David" w:hAnsi="David"/>
                <w:rtl/>
              </w:rPr>
              <w:t xml:space="preserve"> </w:t>
            </w:r>
            <w:r w:rsidRPr="00097FF3">
              <w:rPr>
                <w:rFonts w:ascii="David" w:hAnsi="David" w:hint="eastAsia"/>
                <w:rtl/>
              </w:rPr>
              <w:t>סניף</w:t>
            </w:r>
            <w:r w:rsidRPr="00097FF3">
              <w:rPr>
                <w:rFonts w:ascii="David" w:hAnsi="David"/>
                <w:rtl/>
              </w:rPr>
              <w:t xml:space="preserve"> </w:t>
            </w:r>
            <w:r w:rsidRPr="00097FF3">
              <w:rPr>
                <w:rFonts w:ascii="David" w:hAnsi="David" w:hint="eastAsia"/>
                <w:rtl/>
              </w:rPr>
              <w:t>הבנק</w:t>
            </w:r>
            <w:r w:rsidRPr="00097FF3">
              <w:rPr>
                <w:rFonts w:ascii="David" w:hAnsi="David"/>
                <w:rtl/>
              </w:rPr>
              <w:t>/</w:t>
            </w:r>
            <w:r w:rsidRPr="00097FF3">
              <w:rPr>
                <w:rFonts w:ascii="David" w:hAnsi="David" w:hint="eastAsia"/>
                <w:rtl/>
              </w:rPr>
              <w:t>חברת</w:t>
            </w:r>
            <w:r w:rsidRPr="00097FF3">
              <w:rPr>
                <w:rFonts w:ascii="David" w:hAnsi="David"/>
                <w:rtl/>
              </w:rPr>
              <w:t xml:space="preserve"> </w:t>
            </w:r>
            <w:r w:rsidRPr="00097FF3">
              <w:rPr>
                <w:rFonts w:ascii="David" w:hAnsi="David" w:hint="eastAsia"/>
                <w:rtl/>
              </w:rPr>
              <w:t>הביטוח</w:t>
            </w:r>
          </w:p>
        </w:tc>
      </w:tr>
    </w:tbl>
    <w:p w:rsidR="00C154D4" w:rsidRPr="00097FF3" w:rsidRDefault="00C154D4" w:rsidP="00097FF3">
      <w:pPr>
        <w:spacing w:before="0"/>
        <w:rPr>
          <w:rFonts w:ascii="David" w:hAnsi="David"/>
          <w:sz w:val="16"/>
          <w:szCs w:val="16"/>
          <w:rtl/>
        </w:rPr>
      </w:pPr>
    </w:p>
    <w:p w:rsidR="00C154D4" w:rsidRPr="00097FF3" w:rsidRDefault="00C154D4" w:rsidP="00097FF3">
      <w:pPr>
        <w:outlineLvl w:val="0"/>
        <w:rPr>
          <w:b/>
          <w:bCs/>
          <w:sz w:val="24"/>
          <w:szCs w:val="28"/>
          <w:u w:val="single"/>
          <w:rtl/>
        </w:rPr>
      </w:pPr>
    </w:p>
    <w:p w:rsidR="00C66E69" w:rsidRPr="00097FF3" w:rsidRDefault="00C66E69" w:rsidP="00097FF3">
      <w:pPr>
        <w:outlineLvl w:val="0"/>
        <w:rPr>
          <w:b/>
          <w:bCs/>
          <w:sz w:val="24"/>
          <w:szCs w:val="28"/>
          <w:u w:val="single"/>
          <w:rtl/>
        </w:rPr>
      </w:pPr>
    </w:p>
    <w:p w:rsidR="00C154D4" w:rsidRPr="00097FF3" w:rsidRDefault="00C154D4" w:rsidP="00097FF3">
      <w:pPr>
        <w:outlineLvl w:val="0"/>
        <w:rPr>
          <w:b/>
          <w:bCs/>
          <w:sz w:val="24"/>
          <w:szCs w:val="28"/>
          <w:u w:val="single"/>
          <w:rtl/>
        </w:rPr>
      </w:pPr>
      <w:bookmarkStart w:id="231" w:name="_Toc355101615"/>
      <w:bookmarkStart w:id="232" w:name="_Toc358112857"/>
      <w:r w:rsidRPr="00097FF3">
        <w:rPr>
          <w:rFonts w:hint="eastAsia"/>
          <w:b/>
          <w:bCs/>
          <w:sz w:val="24"/>
          <w:szCs w:val="28"/>
          <w:u w:val="single"/>
          <w:rtl/>
        </w:rPr>
        <w:t>נספח</w:t>
      </w:r>
      <w:r w:rsidRPr="00097FF3">
        <w:rPr>
          <w:b/>
          <w:bCs/>
          <w:sz w:val="24"/>
          <w:szCs w:val="28"/>
          <w:u w:val="single"/>
          <w:rtl/>
        </w:rPr>
        <w:t xml:space="preserve"> </w:t>
      </w:r>
      <w:r w:rsidRPr="00097FF3">
        <w:rPr>
          <w:rFonts w:hint="eastAsia"/>
          <w:b/>
          <w:bCs/>
          <w:sz w:val="24"/>
          <w:szCs w:val="28"/>
          <w:u w:val="single"/>
          <w:rtl/>
        </w:rPr>
        <w:t>ב</w:t>
      </w:r>
      <w:r w:rsidRPr="00097FF3">
        <w:rPr>
          <w:b/>
          <w:bCs/>
          <w:sz w:val="24"/>
          <w:szCs w:val="28"/>
          <w:u w:val="single"/>
          <w:rtl/>
        </w:rPr>
        <w:t xml:space="preserve">' 2- </w:t>
      </w:r>
      <w:r w:rsidRPr="00097FF3">
        <w:rPr>
          <w:rFonts w:hint="eastAsia"/>
          <w:b/>
          <w:bCs/>
          <w:sz w:val="24"/>
          <w:szCs w:val="28"/>
          <w:u w:val="single"/>
          <w:rtl/>
        </w:rPr>
        <w:t>נוסח</w:t>
      </w:r>
      <w:r w:rsidRPr="00097FF3">
        <w:rPr>
          <w:b/>
          <w:bCs/>
          <w:sz w:val="24"/>
          <w:szCs w:val="28"/>
          <w:u w:val="single"/>
          <w:rtl/>
        </w:rPr>
        <w:t xml:space="preserve"> </w:t>
      </w:r>
      <w:r w:rsidRPr="00097FF3">
        <w:rPr>
          <w:rFonts w:hint="eastAsia"/>
          <w:b/>
          <w:bCs/>
          <w:sz w:val="24"/>
          <w:szCs w:val="28"/>
          <w:u w:val="single"/>
          <w:rtl/>
        </w:rPr>
        <w:t>אישור</w:t>
      </w:r>
      <w:r w:rsidRPr="00097FF3">
        <w:rPr>
          <w:b/>
          <w:bCs/>
          <w:sz w:val="24"/>
          <w:szCs w:val="28"/>
          <w:u w:val="single"/>
          <w:rtl/>
        </w:rPr>
        <w:t xml:space="preserve"> </w:t>
      </w:r>
      <w:r w:rsidR="005C77E0" w:rsidRPr="00097FF3">
        <w:rPr>
          <w:rFonts w:hint="cs"/>
          <w:b/>
          <w:bCs/>
          <w:sz w:val="24"/>
          <w:szCs w:val="28"/>
          <w:u w:val="single"/>
          <w:rtl/>
        </w:rPr>
        <w:t>קיום</w:t>
      </w:r>
      <w:r w:rsidR="005C77E0" w:rsidRPr="00097FF3">
        <w:rPr>
          <w:b/>
          <w:bCs/>
          <w:sz w:val="24"/>
          <w:szCs w:val="28"/>
          <w:u w:val="single"/>
          <w:rtl/>
        </w:rPr>
        <w:t xml:space="preserve"> </w:t>
      </w:r>
      <w:r w:rsidRPr="00097FF3">
        <w:rPr>
          <w:rFonts w:hint="eastAsia"/>
          <w:b/>
          <w:bCs/>
          <w:sz w:val="24"/>
          <w:szCs w:val="28"/>
          <w:u w:val="single"/>
          <w:rtl/>
        </w:rPr>
        <w:t>ביטוחים</w:t>
      </w:r>
      <w:bookmarkEnd w:id="231"/>
      <w:bookmarkEnd w:id="232"/>
    </w:p>
    <w:p w:rsidR="00C154D4" w:rsidRPr="00097FF3" w:rsidRDefault="00C154D4" w:rsidP="00097FF3">
      <w:pPr>
        <w:rPr>
          <w:rtl/>
        </w:rPr>
      </w:pPr>
      <w:bookmarkStart w:id="233" w:name="_Toc300491130"/>
      <w:bookmarkStart w:id="234" w:name="_Toc300493145"/>
      <w:bookmarkStart w:id="235" w:name="_Toc301205772"/>
      <w:bookmarkStart w:id="236" w:name="_Toc323703987"/>
      <w:r w:rsidRPr="00097FF3">
        <w:rPr>
          <w:rFonts w:hint="eastAsia"/>
          <w:rtl/>
        </w:rPr>
        <w:t>תאריך</w:t>
      </w:r>
      <w:r w:rsidRPr="00097FF3">
        <w:rPr>
          <w:rtl/>
        </w:rPr>
        <w:t>:___________</w:t>
      </w:r>
      <w:bookmarkEnd w:id="233"/>
      <w:bookmarkEnd w:id="234"/>
      <w:bookmarkEnd w:id="235"/>
      <w:bookmarkEnd w:id="236"/>
    </w:p>
    <w:p w:rsidR="005C77E0" w:rsidRPr="00097FF3" w:rsidRDefault="005C77E0" w:rsidP="00097FF3">
      <w:pPr>
        <w:rPr>
          <w:b/>
          <w:bCs/>
          <w:u w:val="single"/>
          <w:rtl/>
        </w:rPr>
      </w:pPr>
    </w:p>
    <w:p w:rsidR="005C77E0" w:rsidRPr="00097FF3" w:rsidRDefault="005C77E0" w:rsidP="00097FF3">
      <w:pPr>
        <w:rPr>
          <w:rtl/>
        </w:rPr>
      </w:pPr>
      <w:r w:rsidRPr="00097FF3">
        <w:rPr>
          <w:rFonts w:hint="cs"/>
          <w:rtl/>
        </w:rPr>
        <w:t xml:space="preserve">לכבוד </w:t>
      </w:r>
    </w:p>
    <w:p w:rsidR="005C77E0" w:rsidRPr="00097FF3" w:rsidRDefault="005C77E0" w:rsidP="00097FF3">
      <w:pPr>
        <w:rPr>
          <w:rtl/>
        </w:rPr>
      </w:pPr>
    </w:p>
    <w:p w:rsidR="005C77E0" w:rsidRPr="00097FF3" w:rsidRDefault="005C77E0" w:rsidP="00097FF3">
      <w:pPr>
        <w:rPr>
          <w:b/>
          <w:bCs/>
          <w:sz w:val="28"/>
          <w:szCs w:val="28"/>
          <w:u w:val="single"/>
          <w:rtl/>
        </w:rPr>
      </w:pPr>
      <w:r w:rsidRPr="00097FF3">
        <w:rPr>
          <w:rFonts w:hint="cs"/>
          <w:b/>
          <w:bCs/>
          <w:sz w:val="28"/>
          <w:szCs w:val="28"/>
          <w:u w:val="single"/>
          <w:rtl/>
        </w:rPr>
        <w:t xml:space="preserve">מדינת ישראל – משרד הבריאות </w:t>
      </w:r>
    </w:p>
    <w:p w:rsidR="005C77E0" w:rsidRPr="00097FF3" w:rsidRDefault="005C77E0" w:rsidP="00097FF3">
      <w:pPr>
        <w:rPr>
          <w:rtl/>
        </w:rPr>
      </w:pPr>
      <w:r w:rsidRPr="00097FF3">
        <w:rPr>
          <w:rFonts w:hint="cs"/>
          <w:rtl/>
        </w:rPr>
        <w:t>א.ג.נ.,</w:t>
      </w:r>
    </w:p>
    <w:p w:rsidR="005C77E0" w:rsidRPr="00097FF3" w:rsidRDefault="005C77E0" w:rsidP="00097FF3">
      <w:pPr>
        <w:rPr>
          <w:rtl/>
        </w:rPr>
      </w:pPr>
      <w:r w:rsidRPr="00097FF3">
        <w:rPr>
          <w:rFonts w:hint="cs"/>
          <w:rtl/>
        </w:rPr>
        <w:t xml:space="preserve"> </w:t>
      </w:r>
    </w:p>
    <w:p w:rsidR="005C77E0" w:rsidRPr="00097FF3" w:rsidRDefault="005C77E0" w:rsidP="00097FF3">
      <w:pPr>
        <w:rPr>
          <w:sz w:val="24"/>
          <w:rtl/>
        </w:rPr>
      </w:pPr>
      <w:r w:rsidRPr="00097FF3">
        <w:rPr>
          <w:rFonts w:hint="cs"/>
          <w:rtl/>
        </w:rPr>
        <w:t xml:space="preserve">הננו מאשרים בזה כי ערכנו למבוטחנו _______________________________(להלן "הספק") </w:t>
      </w:r>
    </w:p>
    <w:p w:rsidR="005C77E0" w:rsidRPr="00097FF3" w:rsidRDefault="005C77E0" w:rsidP="00097FF3">
      <w:pPr>
        <w:rPr>
          <w:rtl/>
        </w:rPr>
      </w:pPr>
    </w:p>
    <w:p w:rsidR="005C77E0" w:rsidRPr="00097FF3" w:rsidRDefault="005C77E0" w:rsidP="00097FF3">
      <w:pPr>
        <w:rPr>
          <w:rtl/>
        </w:rPr>
      </w:pPr>
      <w:r w:rsidRPr="00097FF3">
        <w:rPr>
          <w:rFonts w:hint="cs"/>
          <w:rtl/>
        </w:rPr>
        <w:t>לתקופת הביטוח  מיום _______________ עד יום ________________בקשר להספקת שירותי אינטרנט – פס רחב בהתאם למכרז ולחוזה עם משרד הבריאות</w:t>
      </w:r>
      <w:r w:rsidRPr="00097FF3">
        <w:rPr>
          <w:rFonts w:hint="cs"/>
          <w:b/>
          <w:bCs/>
          <w:sz w:val="36"/>
          <w:szCs w:val="36"/>
          <w:rtl/>
        </w:rPr>
        <w:t xml:space="preserve">  </w:t>
      </w:r>
      <w:r w:rsidRPr="00097FF3">
        <w:rPr>
          <w:rFonts w:hint="cs"/>
          <w:rtl/>
        </w:rPr>
        <w:t>את הביטוחים המפורטים להלן:</w:t>
      </w:r>
    </w:p>
    <w:p w:rsidR="005C77E0" w:rsidRPr="00097FF3" w:rsidRDefault="005C77E0" w:rsidP="00097FF3">
      <w:pPr>
        <w:rPr>
          <w:rtl/>
        </w:rPr>
      </w:pPr>
    </w:p>
    <w:p w:rsidR="005C77E0" w:rsidRPr="00097FF3" w:rsidRDefault="005C77E0" w:rsidP="00097FF3">
      <w:pPr>
        <w:rPr>
          <w:b/>
          <w:bCs/>
          <w:sz w:val="28"/>
          <w:szCs w:val="28"/>
          <w:u w:val="single"/>
          <w:rtl/>
        </w:rPr>
      </w:pPr>
      <w:r w:rsidRPr="00097FF3">
        <w:rPr>
          <w:rFonts w:hint="cs"/>
          <w:b/>
          <w:bCs/>
          <w:sz w:val="28"/>
          <w:szCs w:val="28"/>
          <w:u w:val="single"/>
          <w:rtl/>
        </w:rPr>
        <w:t>ביטוח חבות המעבידים</w:t>
      </w:r>
    </w:p>
    <w:p w:rsidR="005C77E0" w:rsidRPr="00097FF3" w:rsidRDefault="005C77E0" w:rsidP="00097FF3">
      <w:pPr>
        <w:rPr>
          <w:sz w:val="24"/>
          <w:rtl/>
        </w:rPr>
      </w:pPr>
    </w:p>
    <w:p w:rsidR="005C77E0" w:rsidRPr="00097FF3" w:rsidRDefault="005C77E0" w:rsidP="00097FF3">
      <w:pPr>
        <w:rPr>
          <w:rtl/>
        </w:rPr>
      </w:pPr>
      <w:r w:rsidRPr="00097FF3">
        <w:rPr>
          <w:rFonts w:hint="cs"/>
          <w:rtl/>
        </w:rPr>
        <w:t xml:space="preserve">1. אחריותו החוקית כלפי עובדיו  בכל תחומי מדינת ישראל   והשטחים המוחזקים. </w:t>
      </w:r>
    </w:p>
    <w:p w:rsidR="005C77E0" w:rsidRPr="00097FF3" w:rsidRDefault="005C77E0" w:rsidP="00097FF3">
      <w:pPr>
        <w:rPr>
          <w:b/>
          <w:bCs/>
          <w:rtl/>
        </w:rPr>
      </w:pPr>
      <w:r w:rsidRPr="00097FF3">
        <w:rPr>
          <w:rFonts w:hint="cs"/>
          <w:rtl/>
        </w:rPr>
        <w:t>2. גבולות האחריות לא יפחת מסך   5,000,000 דולר לעובד, למקרה  ולתקופת הביטוח (שנה).</w:t>
      </w:r>
    </w:p>
    <w:p w:rsidR="005C77E0" w:rsidRPr="00097FF3" w:rsidRDefault="005C77E0" w:rsidP="00097FF3">
      <w:pPr>
        <w:rPr>
          <w:rtl/>
        </w:rPr>
      </w:pPr>
      <w:r w:rsidRPr="00097FF3">
        <w:rPr>
          <w:rFonts w:hint="cs"/>
          <w:rtl/>
        </w:rPr>
        <w:t xml:space="preserve">3. הביטוח מורחב לשפות את מדינת ישראל – משרד הבריאות היה ונטען לעניין קרות תאונת </w:t>
      </w:r>
    </w:p>
    <w:p w:rsidR="005C77E0" w:rsidRPr="00097FF3" w:rsidRDefault="005C77E0" w:rsidP="00097FF3">
      <w:pPr>
        <w:rPr>
          <w:b/>
          <w:bCs/>
          <w:rtl/>
        </w:rPr>
      </w:pPr>
      <w:r w:rsidRPr="00097FF3">
        <w:rPr>
          <w:rFonts w:hint="cs"/>
          <w:rtl/>
        </w:rPr>
        <w:t xml:space="preserve">    עבודה/מחלת מקצוע כלשהי  כי הם נושאים בחבות מעביד  כלשהם</w:t>
      </w:r>
      <w:r w:rsidRPr="00097FF3">
        <w:rPr>
          <w:rFonts w:hint="cs"/>
          <w:b/>
          <w:bCs/>
          <w:rtl/>
        </w:rPr>
        <w:t xml:space="preserve">  </w:t>
      </w:r>
      <w:r w:rsidRPr="00097FF3">
        <w:rPr>
          <w:rFonts w:hint="cs"/>
          <w:rtl/>
        </w:rPr>
        <w:t>כלפי מי מעובדי הספק.</w:t>
      </w:r>
    </w:p>
    <w:p w:rsidR="005C77E0" w:rsidRPr="00097FF3" w:rsidRDefault="005C77E0" w:rsidP="00097FF3">
      <w:pPr>
        <w:rPr>
          <w:b/>
          <w:bCs/>
          <w:rtl/>
        </w:rPr>
      </w:pPr>
    </w:p>
    <w:p w:rsidR="005C77E0" w:rsidRPr="00097FF3" w:rsidRDefault="005C77E0" w:rsidP="00097FF3">
      <w:pPr>
        <w:rPr>
          <w:b/>
          <w:bCs/>
          <w:sz w:val="28"/>
          <w:szCs w:val="28"/>
          <w:u w:val="single"/>
          <w:rtl/>
        </w:rPr>
      </w:pPr>
      <w:r w:rsidRPr="00097FF3">
        <w:rPr>
          <w:rFonts w:hint="cs"/>
          <w:b/>
          <w:bCs/>
          <w:sz w:val="28"/>
          <w:szCs w:val="28"/>
          <w:u w:val="single"/>
          <w:rtl/>
        </w:rPr>
        <w:t>ביטוח אחריות כלפי צד שלישי</w:t>
      </w:r>
    </w:p>
    <w:p w:rsidR="005C77E0" w:rsidRPr="00097FF3" w:rsidRDefault="005C77E0" w:rsidP="00097FF3">
      <w:pPr>
        <w:rPr>
          <w:rtl/>
        </w:rPr>
      </w:pPr>
      <w:r w:rsidRPr="00097FF3">
        <w:rPr>
          <w:rFonts w:hint="cs"/>
          <w:rtl/>
        </w:rPr>
        <w:t xml:space="preserve">1. אחריותו החוקית בביטוח אחריות כלפי צד שלישי על פי דיני מדינת ישראל, בגין נזקי גוף ורכוש בכל </w:t>
      </w:r>
    </w:p>
    <w:p w:rsidR="005C77E0" w:rsidRPr="00097FF3" w:rsidRDefault="005C77E0" w:rsidP="00097FF3">
      <w:pPr>
        <w:rPr>
          <w:rtl/>
        </w:rPr>
      </w:pPr>
      <w:r w:rsidRPr="00097FF3">
        <w:rPr>
          <w:rFonts w:hint="cs"/>
          <w:rtl/>
        </w:rPr>
        <w:t xml:space="preserve">    תחומי מדינת ישראל והשטחים המוחזקים. </w:t>
      </w:r>
    </w:p>
    <w:p w:rsidR="005C77E0" w:rsidRPr="00097FF3" w:rsidRDefault="005C77E0" w:rsidP="00097FF3">
      <w:pPr>
        <w:rPr>
          <w:rtl/>
        </w:rPr>
      </w:pPr>
      <w:r w:rsidRPr="00097FF3">
        <w:rPr>
          <w:rFonts w:hint="cs"/>
          <w:rtl/>
        </w:rPr>
        <w:t xml:space="preserve">2.  גבולות האחריות שלא יפחתו מסך   500,000 דולר ארה"ב,  למקרה ולתקופת הביטוח,   (שנה). </w:t>
      </w:r>
    </w:p>
    <w:p w:rsidR="005C77E0" w:rsidRPr="00097FF3" w:rsidRDefault="005C77E0" w:rsidP="00097FF3">
      <w:pPr>
        <w:rPr>
          <w:rtl/>
        </w:rPr>
      </w:pPr>
      <w:r w:rsidRPr="00097FF3">
        <w:rPr>
          <w:rFonts w:hint="cs"/>
          <w:rtl/>
        </w:rPr>
        <w:t>3. בפוליסה ייכלל סעיף אחריות צולבת (</w:t>
      </w:r>
      <w:r w:rsidRPr="00097FF3">
        <w:t>CROSS LIABILITY</w:t>
      </w:r>
      <w:r w:rsidRPr="00097FF3">
        <w:rPr>
          <w:rFonts w:hint="cs"/>
          <w:rtl/>
        </w:rPr>
        <w:t>).</w:t>
      </w:r>
    </w:p>
    <w:p w:rsidR="005C77E0" w:rsidRPr="00097FF3" w:rsidRDefault="005C77E0" w:rsidP="00097FF3">
      <w:pPr>
        <w:rPr>
          <w:rtl/>
        </w:rPr>
      </w:pPr>
      <w:r w:rsidRPr="00097FF3">
        <w:rPr>
          <w:rFonts w:hint="cs"/>
          <w:rtl/>
        </w:rPr>
        <w:t xml:space="preserve">4.  הביטוח מורחב לשפות את מדינת ישראל –  משרד הבריאות   ככל שייחשבו אחראים למעשי </w:t>
      </w:r>
    </w:p>
    <w:p w:rsidR="005C77E0" w:rsidRPr="00097FF3" w:rsidRDefault="005C77E0" w:rsidP="00097FF3">
      <w:pPr>
        <w:rPr>
          <w:rtl/>
        </w:rPr>
      </w:pPr>
      <w:r w:rsidRPr="00097FF3">
        <w:rPr>
          <w:rFonts w:hint="cs"/>
          <w:rtl/>
        </w:rPr>
        <w:t xml:space="preserve">     ו/או  מחדלי הספק והפועלים מטעמו. </w:t>
      </w:r>
    </w:p>
    <w:p w:rsidR="005C77E0" w:rsidRPr="00097FF3" w:rsidRDefault="005C77E0" w:rsidP="00097FF3">
      <w:pPr>
        <w:rPr>
          <w:rtl/>
        </w:rPr>
      </w:pPr>
    </w:p>
    <w:p w:rsidR="005C77E0" w:rsidRPr="00097FF3" w:rsidRDefault="005C77E0" w:rsidP="00097FF3">
      <w:pPr>
        <w:rPr>
          <w:sz w:val="28"/>
          <w:szCs w:val="28"/>
          <w:rtl/>
        </w:rPr>
      </w:pPr>
      <w:r w:rsidRPr="00097FF3">
        <w:rPr>
          <w:rFonts w:hint="cs"/>
          <w:b/>
          <w:bCs/>
          <w:sz w:val="28"/>
          <w:szCs w:val="28"/>
          <w:u w:val="single"/>
          <w:rtl/>
        </w:rPr>
        <w:t>ביטוח אחריות מקצועית</w:t>
      </w:r>
    </w:p>
    <w:p w:rsidR="005C77E0" w:rsidRPr="00097FF3" w:rsidRDefault="005C77E0" w:rsidP="00097FF3">
      <w:pPr>
        <w:rPr>
          <w:rtl/>
        </w:rPr>
      </w:pPr>
      <w:r w:rsidRPr="00097FF3">
        <w:rPr>
          <w:rFonts w:hint="cs"/>
          <w:rtl/>
        </w:rPr>
        <w:t xml:space="preserve">     1.  הספק יבטח את אחריותו המקצועית בגין פעילותו בביטוח אחריות מקצועית.</w:t>
      </w:r>
    </w:p>
    <w:p w:rsidR="005C77E0" w:rsidRPr="00097FF3" w:rsidRDefault="005C77E0" w:rsidP="00097FF3">
      <w:pPr>
        <w:rPr>
          <w:rtl/>
        </w:rPr>
      </w:pPr>
      <w:r w:rsidRPr="00097FF3">
        <w:rPr>
          <w:rFonts w:hint="cs"/>
          <w:rtl/>
        </w:rPr>
        <w:t xml:space="preserve">     2. הפוליסה תכסה כל נזק מהפרת חובה מקצועית של הספק,  עובדיו ובגין כל הפועלים  מטעמו </w:t>
      </w:r>
    </w:p>
    <w:p w:rsidR="005C77E0" w:rsidRPr="00097FF3" w:rsidRDefault="005C77E0" w:rsidP="00097FF3">
      <w:pPr>
        <w:rPr>
          <w:rtl/>
        </w:rPr>
      </w:pPr>
      <w:r w:rsidRPr="00097FF3">
        <w:rPr>
          <w:rFonts w:hint="cs"/>
          <w:rtl/>
        </w:rPr>
        <w:t xml:space="preserve">         ואשר אירע    כתוצאה ממעשה, רשלנות, לרבות מחדל, טעות או השמטה, מצג בלתי נכון, הצהרה  </w:t>
      </w:r>
    </w:p>
    <w:p w:rsidR="005C77E0" w:rsidRPr="00097FF3" w:rsidRDefault="005C77E0" w:rsidP="00097FF3">
      <w:pPr>
        <w:ind w:left="3"/>
        <w:rPr>
          <w:rtl/>
        </w:rPr>
      </w:pPr>
      <w:r w:rsidRPr="00097FF3">
        <w:rPr>
          <w:rFonts w:hint="cs"/>
          <w:rtl/>
        </w:rPr>
        <w:t xml:space="preserve">         רשלנית שנעשו בתום לב , בכל הקשור להספקת שירותי אינטרנט – פס רחב בהתאם למכרז ולחוזה </w:t>
      </w:r>
    </w:p>
    <w:p w:rsidR="005C77E0" w:rsidRPr="00097FF3" w:rsidRDefault="005C77E0" w:rsidP="00097FF3">
      <w:pPr>
        <w:ind w:left="3"/>
        <w:rPr>
          <w:rtl/>
        </w:rPr>
      </w:pPr>
      <w:r w:rsidRPr="00097FF3">
        <w:rPr>
          <w:rFonts w:hint="cs"/>
          <w:rtl/>
        </w:rPr>
        <w:t xml:space="preserve">         עם משרד הבריאות.</w:t>
      </w:r>
    </w:p>
    <w:p w:rsidR="005C77E0" w:rsidRPr="00097FF3" w:rsidRDefault="005C77E0" w:rsidP="00097FF3">
      <w:pPr>
        <w:rPr>
          <w:rtl/>
        </w:rPr>
      </w:pPr>
      <w:r w:rsidRPr="00097FF3">
        <w:rPr>
          <w:rFonts w:hint="cs"/>
          <w:rtl/>
        </w:rPr>
        <w:t xml:space="preserve">     3.  גבולות  האחריות לא יפחתו מ 500,000 דולר ארה"ב  למקרה ולשנה. </w:t>
      </w:r>
    </w:p>
    <w:p w:rsidR="005C77E0" w:rsidRPr="00097FF3" w:rsidRDefault="005C77E0" w:rsidP="00097FF3">
      <w:pPr>
        <w:rPr>
          <w:rtl/>
        </w:rPr>
      </w:pPr>
      <w:r w:rsidRPr="00097FF3">
        <w:rPr>
          <w:rFonts w:hint="cs"/>
          <w:rtl/>
        </w:rPr>
        <w:t xml:space="preserve">     4.  הכיסוי על פי הפוליסה יורחב לכלול את ההרחבות הבאות:-</w:t>
      </w:r>
    </w:p>
    <w:p w:rsidR="005C77E0" w:rsidRPr="00097FF3" w:rsidRDefault="005C77E0" w:rsidP="00097FF3">
      <w:pPr>
        <w:rPr>
          <w:rtl/>
        </w:rPr>
      </w:pPr>
      <w:r w:rsidRPr="00097FF3">
        <w:rPr>
          <w:rFonts w:hint="cs"/>
          <w:rtl/>
        </w:rPr>
        <w:t xml:space="preserve">           - מרמה ואי יושר עובדים;</w:t>
      </w:r>
    </w:p>
    <w:p w:rsidR="005C77E0" w:rsidRPr="00097FF3" w:rsidRDefault="005C77E0" w:rsidP="00097FF3">
      <w:pPr>
        <w:rPr>
          <w:rtl/>
        </w:rPr>
      </w:pPr>
      <w:r w:rsidRPr="00097FF3">
        <w:rPr>
          <w:rFonts w:hint="cs"/>
          <w:rtl/>
        </w:rPr>
        <w:t xml:space="preserve">          - אובדן מסמכים, לרבות אובדן השימוש ו/או העיכוב עקב מקרה ביטוח;</w:t>
      </w:r>
    </w:p>
    <w:p w:rsidR="005C77E0" w:rsidRPr="00097FF3" w:rsidRDefault="005C77E0" w:rsidP="00097FF3">
      <w:pPr>
        <w:rPr>
          <w:rtl/>
        </w:rPr>
      </w:pPr>
      <w:r w:rsidRPr="00097FF3">
        <w:rPr>
          <w:rFonts w:hint="cs"/>
          <w:rtl/>
        </w:rPr>
        <w:t xml:space="preserve">           - אחריות צולבת </w:t>
      </w:r>
      <w:r w:rsidRPr="00097FF3">
        <w:t xml:space="preserve">CROSS LIABILITY </w:t>
      </w:r>
      <w:r w:rsidRPr="00097FF3">
        <w:rPr>
          <w:rFonts w:hint="cs"/>
          <w:rtl/>
        </w:rPr>
        <w:t xml:space="preserve">,  אולם הכיסוי לא יחול על תביעות הספק כנגד המדינה. </w:t>
      </w:r>
    </w:p>
    <w:p w:rsidR="005C77E0" w:rsidRPr="00097FF3" w:rsidRDefault="005C77E0" w:rsidP="00097FF3">
      <w:pPr>
        <w:rPr>
          <w:rtl/>
        </w:rPr>
      </w:pPr>
      <w:r w:rsidRPr="00097FF3">
        <w:rPr>
          <w:rFonts w:hint="cs"/>
          <w:rtl/>
        </w:rPr>
        <w:t xml:space="preserve">           - הארכת תקופת הגילוי לפחות ל  6 חודשים;</w:t>
      </w:r>
    </w:p>
    <w:p w:rsidR="005C77E0" w:rsidRPr="00097FF3" w:rsidRDefault="005C77E0" w:rsidP="00097FF3">
      <w:pPr>
        <w:rPr>
          <w:rtl/>
        </w:rPr>
      </w:pPr>
      <w:r w:rsidRPr="00097FF3">
        <w:rPr>
          <w:rFonts w:hint="cs"/>
          <w:rtl/>
        </w:rPr>
        <w:t xml:space="preserve">  5. הביטוח יורחב לשפות את מדינת ישראל –  משרד הבריאות ככל שייחשבו  אחראים למעשי  </w:t>
      </w:r>
    </w:p>
    <w:p w:rsidR="005C77E0" w:rsidRPr="00097FF3" w:rsidRDefault="005C77E0" w:rsidP="00097FF3">
      <w:pPr>
        <w:rPr>
          <w:rtl/>
        </w:rPr>
      </w:pPr>
      <w:r w:rsidRPr="00097FF3">
        <w:rPr>
          <w:rFonts w:hint="cs"/>
          <w:rtl/>
        </w:rPr>
        <w:t xml:space="preserve">      ו/או מחדלי הספק והפועלים מטעמו. </w:t>
      </w:r>
    </w:p>
    <w:p w:rsidR="005C77E0" w:rsidRPr="00097FF3" w:rsidRDefault="005C77E0" w:rsidP="00097FF3">
      <w:pPr>
        <w:rPr>
          <w:rtl/>
        </w:rPr>
      </w:pPr>
    </w:p>
    <w:p w:rsidR="005C77E0" w:rsidRPr="00097FF3" w:rsidRDefault="005C77E0" w:rsidP="00097FF3">
      <w:pPr>
        <w:rPr>
          <w:b/>
          <w:bCs/>
          <w:sz w:val="28"/>
          <w:szCs w:val="28"/>
          <w:u w:val="single"/>
          <w:rtl/>
        </w:rPr>
      </w:pPr>
      <w:r w:rsidRPr="00097FF3">
        <w:rPr>
          <w:rFonts w:hint="cs"/>
          <w:b/>
          <w:bCs/>
          <w:sz w:val="28"/>
          <w:szCs w:val="28"/>
          <w:u w:val="single"/>
          <w:rtl/>
        </w:rPr>
        <w:t>כללי</w:t>
      </w:r>
    </w:p>
    <w:p w:rsidR="005C77E0" w:rsidRPr="00097FF3" w:rsidRDefault="005C77E0" w:rsidP="00097FF3">
      <w:pPr>
        <w:rPr>
          <w:sz w:val="24"/>
          <w:rtl/>
        </w:rPr>
      </w:pPr>
      <w:r w:rsidRPr="00097FF3">
        <w:rPr>
          <w:rFonts w:hint="cs"/>
          <w:rtl/>
        </w:rPr>
        <w:t>בפוליסות הביטוח  נכללו התנאים הבאים:</w:t>
      </w:r>
    </w:p>
    <w:p w:rsidR="005C77E0" w:rsidRPr="00097FF3" w:rsidRDefault="005C77E0" w:rsidP="00097FF3">
      <w:pPr>
        <w:rPr>
          <w:rtl/>
        </w:rPr>
      </w:pPr>
      <w:r w:rsidRPr="00097FF3">
        <w:rPr>
          <w:rFonts w:hint="cs"/>
          <w:rtl/>
        </w:rPr>
        <w:t xml:space="preserve">1.  לשם המבוטח יתווספו כמבוטחים נוספים:  </w:t>
      </w:r>
      <w:r w:rsidRPr="00097FF3">
        <w:rPr>
          <w:rFonts w:hint="cs"/>
          <w:b/>
          <w:bCs/>
          <w:rtl/>
        </w:rPr>
        <w:t xml:space="preserve"> מדינת ישראל – משרד הבריאות, </w:t>
      </w:r>
      <w:r w:rsidRPr="00097FF3">
        <w:rPr>
          <w:rFonts w:hint="cs"/>
          <w:rtl/>
        </w:rPr>
        <w:t xml:space="preserve">בכפוף  להרחבי </w:t>
      </w:r>
    </w:p>
    <w:p w:rsidR="005C77E0" w:rsidRPr="00097FF3" w:rsidRDefault="005C77E0" w:rsidP="00097FF3">
      <w:pPr>
        <w:rPr>
          <w:rtl/>
        </w:rPr>
      </w:pPr>
      <w:r w:rsidRPr="00097FF3">
        <w:rPr>
          <w:rFonts w:hint="cs"/>
          <w:rtl/>
        </w:rPr>
        <w:t xml:space="preserve">     השיפוי כמפורט לעיל .</w:t>
      </w:r>
    </w:p>
    <w:p w:rsidR="005C77E0" w:rsidRPr="00097FF3" w:rsidRDefault="005C77E0" w:rsidP="00097FF3">
      <w:pPr>
        <w:rPr>
          <w:rtl/>
        </w:rPr>
      </w:pPr>
      <w:r w:rsidRPr="00097FF3">
        <w:rPr>
          <w:rFonts w:hint="cs"/>
          <w:rtl/>
        </w:rPr>
        <w:t xml:space="preserve">2.  בכל מקרה של צמצום או ביטול הביטוח  ע"י אחד הצדדים לא יהיה להם כל תוקף אלא אם ניתנה על </w:t>
      </w:r>
    </w:p>
    <w:p w:rsidR="005C77E0" w:rsidRPr="00097FF3" w:rsidRDefault="005C77E0" w:rsidP="00097FF3">
      <w:pPr>
        <w:rPr>
          <w:rtl/>
        </w:rPr>
      </w:pPr>
      <w:r w:rsidRPr="00097FF3">
        <w:rPr>
          <w:rFonts w:hint="cs"/>
          <w:rtl/>
        </w:rPr>
        <w:t xml:space="preserve">     ידינו הודעה מוקדמת של  60  יום לפחות במכתב רשום לחשב משרד הבריאות בירושלים. </w:t>
      </w:r>
    </w:p>
    <w:p w:rsidR="005C77E0" w:rsidRPr="00097FF3" w:rsidRDefault="005C77E0" w:rsidP="00097FF3">
      <w:pPr>
        <w:rPr>
          <w:rtl/>
        </w:rPr>
      </w:pPr>
      <w:r w:rsidRPr="00097FF3">
        <w:rPr>
          <w:rFonts w:hint="cs"/>
          <w:rtl/>
        </w:rPr>
        <w:t>3.  אנו מוותרים  על כל זכות שיבוב, תביעה, השתתפות  או חזרה, כלפי מדינת ישראל – משרד הבריאות</w:t>
      </w:r>
    </w:p>
    <w:p w:rsidR="005C77E0" w:rsidRPr="00097FF3" w:rsidRDefault="005C77E0" w:rsidP="00097FF3">
      <w:pPr>
        <w:rPr>
          <w:rtl/>
        </w:rPr>
      </w:pPr>
      <w:r w:rsidRPr="00097FF3">
        <w:rPr>
          <w:rFonts w:hint="cs"/>
          <w:rtl/>
        </w:rPr>
        <w:t xml:space="preserve">     ועובדיו, ובלבד  שהוויתור לא יחול לטובת אדם שגרם לנזק מתוך כוונת זדון.</w:t>
      </w:r>
    </w:p>
    <w:p w:rsidR="005C77E0" w:rsidRPr="00097FF3" w:rsidRDefault="005C77E0" w:rsidP="00097FF3">
      <w:pPr>
        <w:rPr>
          <w:rtl/>
        </w:rPr>
      </w:pPr>
      <w:r w:rsidRPr="00097FF3">
        <w:rPr>
          <w:rFonts w:hint="cs"/>
          <w:rtl/>
        </w:rPr>
        <w:t xml:space="preserve">4.  הספק אחראי בלעדית כלפינו לתשלום דמי  הביטוח עבור כל הפוליסות ולמילוי  כל  החובות  </w:t>
      </w:r>
    </w:p>
    <w:p w:rsidR="005C77E0" w:rsidRPr="00097FF3" w:rsidRDefault="005C77E0" w:rsidP="00097FF3">
      <w:pPr>
        <w:rPr>
          <w:rtl/>
        </w:rPr>
      </w:pPr>
      <w:r w:rsidRPr="00097FF3">
        <w:rPr>
          <w:rFonts w:hint="cs"/>
          <w:rtl/>
        </w:rPr>
        <w:t xml:space="preserve">     המוטלות על המבוטח על פי תנאי הפוליסות.</w:t>
      </w:r>
    </w:p>
    <w:p w:rsidR="005C77E0" w:rsidRPr="00097FF3" w:rsidRDefault="005C77E0" w:rsidP="00097FF3">
      <w:pPr>
        <w:rPr>
          <w:rtl/>
        </w:rPr>
      </w:pPr>
      <w:r w:rsidRPr="00097FF3">
        <w:rPr>
          <w:rFonts w:hint="cs"/>
          <w:rtl/>
        </w:rPr>
        <w:t>5.  ההשתתפויות העצמיות הנקובות בכל פוליסה ופוליסה תחולנה בלעדית על הספק.</w:t>
      </w:r>
    </w:p>
    <w:p w:rsidR="005C77E0" w:rsidRPr="00097FF3" w:rsidRDefault="005C77E0" w:rsidP="00097FF3">
      <w:pPr>
        <w:rPr>
          <w:rtl/>
        </w:rPr>
      </w:pPr>
      <w:r w:rsidRPr="00097FF3">
        <w:rPr>
          <w:rFonts w:hint="cs"/>
          <w:rtl/>
        </w:rPr>
        <w:t xml:space="preserve">6.  כל סעיף בפוליסות הביטוח המפקיע או מצמצם בדרך כל שהיא את אחריות המבטח, כאשר קיים </w:t>
      </w:r>
    </w:p>
    <w:p w:rsidR="005C77E0" w:rsidRPr="00097FF3" w:rsidRDefault="005C77E0" w:rsidP="00097FF3">
      <w:pPr>
        <w:rPr>
          <w:rtl/>
        </w:rPr>
      </w:pPr>
      <w:r w:rsidRPr="00097FF3">
        <w:rPr>
          <w:rFonts w:hint="cs"/>
          <w:rtl/>
        </w:rPr>
        <w:t xml:space="preserve">     ביטוח אחר לא יופעל כלפי מדינת ישראל, והביטוח הינו  בחזקת ביטוח  ראשוני המזכה במלוא </w:t>
      </w:r>
    </w:p>
    <w:p w:rsidR="005C77E0" w:rsidRPr="00097FF3" w:rsidRDefault="005C77E0" w:rsidP="00097FF3">
      <w:pPr>
        <w:rPr>
          <w:rtl/>
        </w:rPr>
      </w:pPr>
      <w:r w:rsidRPr="00097FF3">
        <w:rPr>
          <w:rFonts w:hint="cs"/>
          <w:rtl/>
        </w:rPr>
        <w:t xml:space="preserve">     הזכויות על פי הביטוח.</w:t>
      </w:r>
    </w:p>
    <w:p w:rsidR="005C77E0" w:rsidRPr="00097FF3" w:rsidRDefault="005C77E0" w:rsidP="00097FF3">
      <w:pPr>
        <w:rPr>
          <w:rtl/>
        </w:rPr>
      </w:pPr>
    </w:p>
    <w:p w:rsidR="005C77E0" w:rsidRPr="00097FF3" w:rsidRDefault="005C77E0" w:rsidP="00097FF3">
      <w:pPr>
        <w:rPr>
          <w:rtl/>
        </w:rPr>
      </w:pPr>
      <w:r w:rsidRPr="00097FF3">
        <w:rPr>
          <w:rFonts w:hint="cs"/>
          <w:rtl/>
        </w:rPr>
        <w:t xml:space="preserve">           </w:t>
      </w:r>
    </w:p>
    <w:p w:rsidR="005C77E0" w:rsidRPr="00097FF3" w:rsidRDefault="00B85E88" w:rsidP="00097FF3">
      <w:pPr>
        <w:rPr>
          <w:rtl/>
        </w:rPr>
      </w:pPr>
      <w:r w:rsidRPr="00097FF3">
        <w:rPr>
          <w:rtl/>
        </w:rPr>
        <w:br w:type="page"/>
      </w:r>
      <w:r w:rsidR="005C77E0" w:rsidRPr="00097FF3">
        <w:rPr>
          <w:rFonts w:hint="cs"/>
          <w:rtl/>
        </w:rPr>
        <w:t>בכפוף לתנאי וסייגי הפוליסות המקוריות עד כמה שלא שונו במפורש על פי האמור באישור זה.</w:t>
      </w:r>
    </w:p>
    <w:p w:rsidR="005C77E0" w:rsidRPr="00097FF3" w:rsidRDefault="005C77E0" w:rsidP="00097FF3">
      <w:pPr>
        <w:rPr>
          <w:rtl/>
        </w:rPr>
      </w:pPr>
    </w:p>
    <w:p w:rsidR="005C77E0" w:rsidRPr="00097FF3" w:rsidRDefault="005C77E0" w:rsidP="00097FF3">
      <w:pPr>
        <w:rPr>
          <w:rtl/>
        </w:rPr>
      </w:pPr>
    </w:p>
    <w:p w:rsidR="005C77E0" w:rsidRPr="00097FF3" w:rsidRDefault="005C77E0" w:rsidP="00097FF3">
      <w:pPr>
        <w:rPr>
          <w:rtl/>
        </w:rPr>
      </w:pPr>
      <w:r w:rsidRPr="00097FF3">
        <w:rPr>
          <w:rFonts w:hint="cs"/>
          <w:rtl/>
        </w:rPr>
        <w:t xml:space="preserve">                                                                                       בכבוד רב,</w:t>
      </w:r>
    </w:p>
    <w:p w:rsidR="005C77E0" w:rsidRPr="00097FF3" w:rsidRDefault="005C77E0" w:rsidP="00097FF3">
      <w:pPr>
        <w:rPr>
          <w:rtl/>
        </w:rPr>
      </w:pPr>
      <w:r w:rsidRPr="00097FF3">
        <w:rPr>
          <w:rFonts w:hint="cs"/>
          <w:rtl/>
        </w:rPr>
        <w:t xml:space="preserve">                   </w:t>
      </w:r>
    </w:p>
    <w:p w:rsidR="005C77E0" w:rsidRPr="00097FF3" w:rsidRDefault="005C77E0" w:rsidP="00097FF3">
      <w:pPr>
        <w:rPr>
          <w:rtl/>
        </w:rPr>
      </w:pPr>
      <w:r w:rsidRPr="00097FF3">
        <w:rPr>
          <w:rFonts w:hint="cs"/>
          <w:rtl/>
        </w:rPr>
        <w:t xml:space="preserve">                                                                    ___________________________</w:t>
      </w:r>
    </w:p>
    <w:p w:rsidR="005C77E0" w:rsidRPr="00097FF3" w:rsidRDefault="005C77E0" w:rsidP="00097FF3">
      <w:pPr>
        <w:rPr>
          <w:rtl/>
        </w:rPr>
      </w:pPr>
      <w:r w:rsidRPr="00097FF3">
        <w:rPr>
          <w:rFonts w:hint="cs"/>
          <w:rtl/>
        </w:rPr>
        <w:t>תאריך______________                        חתימת מורשה המבטח  וחותמת המבטח</w:t>
      </w:r>
    </w:p>
    <w:p w:rsidR="005C77E0" w:rsidRPr="00097FF3" w:rsidRDefault="005C77E0" w:rsidP="00097FF3">
      <w:pPr>
        <w:rPr>
          <w:rtl/>
        </w:rPr>
      </w:pPr>
    </w:p>
    <w:p w:rsidR="005C77E0" w:rsidRPr="00097FF3" w:rsidRDefault="005C77E0" w:rsidP="00097FF3">
      <w:pPr>
        <w:rPr>
          <w:rtl/>
        </w:rPr>
      </w:pPr>
    </w:p>
    <w:p w:rsidR="005C77E0" w:rsidRPr="00097FF3" w:rsidRDefault="005C77E0" w:rsidP="00097FF3">
      <w:pPr>
        <w:rPr>
          <w:rtl/>
        </w:rPr>
      </w:pPr>
      <w:r w:rsidRPr="00097FF3">
        <w:rPr>
          <w:rFonts w:hint="cs"/>
          <w:rtl/>
        </w:rPr>
        <w:t xml:space="preserve">          *                                                         *                                                           *</w:t>
      </w:r>
    </w:p>
    <w:p w:rsidR="005C77E0" w:rsidRPr="00097FF3" w:rsidRDefault="005C77E0" w:rsidP="00097FF3">
      <w:pPr>
        <w:rPr>
          <w:rtl/>
        </w:rPr>
      </w:pPr>
    </w:p>
    <w:p w:rsidR="00C154D4" w:rsidRPr="00097FF3" w:rsidRDefault="00C154D4" w:rsidP="00097FF3">
      <w:pPr>
        <w:ind w:left="720"/>
        <w:rPr>
          <w:rtl/>
        </w:rPr>
      </w:pPr>
    </w:p>
    <w:p w:rsidR="00C154D4" w:rsidRPr="00097FF3" w:rsidRDefault="00C154D4" w:rsidP="00097FF3">
      <w:pPr>
        <w:rPr>
          <w:u w:val="single"/>
          <w:rtl/>
        </w:rPr>
      </w:pPr>
      <w:r w:rsidRPr="00097FF3">
        <w:rPr>
          <w:u w:val="single"/>
          <w:rtl/>
        </w:rPr>
        <w:t>אנו מאשרים כי תוקף אישור זה מוארך לתקופה, כדלקמן:</w:t>
      </w:r>
    </w:p>
    <w:p w:rsidR="00C154D4" w:rsidRPr="00097FF3" w:rsidRDefault="00C154D4" w:rsidP="00097FF3">
      <w:pPr>
        <w:rPr>
          <w:u w:val="single"/>
          <w:rtl/>
        </w:rPr>
      </w:pPr>
    </w:p>
    <w:p w:rsidR="00C154D4" w:rsidRPr="00097FF3" w:rsidRDefault="00C154D4" w:rsidP="00097FF3">
      <w:pPr>
        <w:rPr>
          <w:u w:val="single"/>
          <w:rtl/>
        </w:rPr>
      </w:pPr>
    </w:p>
    <w:tbl>
      <w:tblPr>
        <w:tblW w:w="8639" w:type="dxa"/>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C154D4" w:rsidRPr="00097FF3" w:rsidTr="00B85E88">
        <w:trPr>
          <w:trHeight w:val="962"/>
        </w:trPr>
        <w:tc>
          <w:tcPr>
            <w:tcW w:w="2645" w:type="dxa"/>
            <w:vAlign w:val="center"/>
          </w:tcPr>
          <w:p w:rsidR="00C154D4" w:rsidRPr="00097FF3" w:rsidRDefault="00C154D4" w:rsidP="00097FF3">
            <w:pPr>
              <w:rPr>
                <w:u w:val="single"/>
                <w:rtl/>
              </w:rPr>
            </w:pPr>
            <w:r w:rsidRPr="00097FF3">
              <w:rPr>
                <w:u w:val="single"/>
                <w:rtl/>
              </w:rPr>
              <w:t>חתימה וחותמת חברת הביטוח</w:t>
            </w:r>
          </w:p>
        </w:tc>
        <w:tc>
          <w:tcPr>
            <w:tcW w:w="1949" w:type="dxa"/>
            <w:vAlign w:val="center"/>
          </w:tcPr>
          <w:p w:rsidR="00C154D4" w:rsidRPr="00097FF3" w:rsidRDefault="00C154D4" w:rsidP="00097FF3">
            <w:pPr>
              <w:rPr>
                <w:u w:val="single"/>
                <w:rtl/>
              </w:rPr>
            </w:pPr>
            <w:r w:rsidRPr="00097FF3">
              <w:rPr>
                <w:u w:val="single"/>
                <w:rtl/>
              </w:rPr>
              <w:t>עד תאריך</w:t>
            </w:r>
          </w:p>
        </w:tc>
        <w:tc>
          <w:tcPr>
            <w:tcW w:w="1949" w:type="dxa"/>
            <w:vAlign w:val="center"/>
          </w:tcPr>
          <w:p w:rsidR="00C154D4" w:rsidRPr="00097FF3" w:rsidRDefault="00C154D4" w:rsidP="00097FF3">
            <w:pPr>
              <w:rPr>
                <w:u w:val="single"/>
                <w:rtl/>
              </w:rPr>
            </w:pPr>
            <w:r w:rsidRPr="00097FF3">
              <w:rPr>
                <w:u w:val="single"/>
                <w:rtl/>
              </w:rPr>
              <w:t>מתאריך</w:t>
            </w:r>
          </w:p>
        </w:tc>
        <w:tc>
          <w:tcPr>
            <w:tcW w:w="2096" w:type="dxa"/>
            <w:vAlign w:val="center"/>
          </w:tcPr>
          <w:p w:rsidR="00C154D4" w:rsidRPr="00097FF3" w:rsidRDefault="00C154D4" w:rsidP="00097FF3">
            <w:pPr>
              <w:rPr>
                <w:u w:val="single"/>
                <w:rtl/>
              </w:rPr>
            </w:pPr>
            <w:r w:rsidRPr="00097FF3">
              <w:rPr>
                <w:u w:val="single"/>
                <w:rtl/>
              </w:rPr>
              <w:t>רשימת הפוליסות:</w:t>
            </w:r>
          </w:p>
        </w:tc>
      </w:tr>
      <w:tr w:rsidR="00C154D4" w:rsidRPr="00097FF3" w:rsidTr="00B85E88">
        <w:trPr>
          <w:trHeight w:val="143"/>
        </w:trPr>
        <w:tc>
          <w:tcPr>
            <w:tcW w:w="2645"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2096" w:type="dxa"/>
            <w:vAlign w:val="center"/>
          </w:tcPr>
          <w:p w:rsidR="00C154D4" w:rsidRPr="00097FF3" w:rsidRDefault="00C154D4" w:rsidP="00097FF3">
            <w:pPr>
              <w:rPr>
                <w:rtl/>
              </w:rPr>
            </w:pPr>
            <w:r w:rsidRPr="00097FF3">
              <w:rPr>
                <w:rtl/>
              </w:rPr>
              <w:t>צד שלישי</w:t>
            </w:r>
          </w:p>
        </w:tc>
      </w:tr>
      <w:tr w:rsidR="00C154D4" w:rsidRPr="00097FF3" w:rsidTr="00B85E88">
        <w:trPr>
          <w:trHeight w:val="134"/>
        </w:trPr>
        <w:tc>
          <w:tcPr>
            <w:tcW w:w="2645"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2096" w:type="dxa"/>
            <w:vAlign w:val="center"/>
          </w:tcPr>
          <w:p w:rsidR="00C154D4" w:rsidRPr="00097FF3" w:rsidRDefault="00C154D4" w:rsidP="00097FF3">
            <w:pPr>
              <w:rPr>
                <w:rtl/>
              </w:rPr>
            </w:pPr>
            <w:r w:rsidRPr="00097FF3">
              <w:rPr>
                <w:rtl/>
              </w:rPr>
              <w:t>חבות מעבידים</w:t>
            </w:r>
          </w:p>
        </w:tc>
      </w:tr>
      <w:tr w:rsidR="00C154D4" w:rsidRPr="00097FF3" w:rsidTr="00B85E88">
        <w:trPr>
          <w:trHeight w:val="143"/>
        </w:trPr>
        <w:tc>
          <w:tcPr>
            <w:tcW w:w="2645"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2096" w:type="dxa"/>
            <w:vAlign w:val="center"/>
          </w:tcPr>
          <w:p w:rsidR="00C154D4" w:rsidRPr="00097FF3" w:rsidRDefault="00C154D4" w:rsidP="00097FF3">
            <w:pPr>
              <w:rPr>
                <w:rtl/>
              </w:rPr>
            </w:pPr>
            <w:r w:rsidRPr="00097FF3">
              <w:rPr>
                <w:rtl/>
              </w:rPr>
              <w:t>אחריות מקצועית</w:t>
            </w:r>
          </w:p>
        </w:tc>
      </w:tr>
      <w:tr w:rsidR="00C154D4" w:rsidRPr="00097FF3" w:rsidTr="00B85E88">
        <w:trPr>
          <w:trHeight w:val="42"/>
        </w:trPr>
        <w:tc>
          <w:tcPr>
            <w:tcW w:w="2645"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1949" w:type="dxa"/>
          </w:tcPr>
          <w:p w:rsidR="00C154D4" w:rsidRPr="00097FF3" w:rsidRDefault="00C154D4" w:rsidP="00097FF3">
            <w:pPr>
              <w:rPr>
                <w:rFonts w:ascii="Arial" w:hAnsi="Arial"/>
                <w:b/>
                <w:bCs/>
                <w:sz w:val="26"/>
                <w:szCs w:val="26"/>
                <w:u w:val="single"/>
                <w:rtl/>
              </w:rPr>
            </w:pPr>
          </w:p>
        </w:tc>
        <w:tc>
          <w:tcPr>
            <w:tcW w:w="2096" w:type="dxa"/>
            <w:vAlign w:val="center"/>
          </w:tcPr>
          <w:p w:rsidR="00C154D4" w:rsidRPr="00097FF3" w:rsidRDefault="00C154D4" w:rsidP="00097FF3">
            <w:pPr>
              <w:rPr>
                <w:rtl/>
              </w:rPr>
            </w:pPr>
          </w:p>
        </w:tc>
      </w:tr>
    </w:tbl>
    <w:p w:rsidR="00C154D4" w:rsidRPr="00097FF3" w:rsidRDefault="00C154D4" w:rsidP="00097FF3">
      <w:pPr>
        <w:pStyle w:val="a7"/>
        <w:rPr>
          <w:b/>
          <w:bCs/>
          <w:rtl/>
        </w:rPr>
      </w:pPr>
    </w:p>
    <w:p w:rsidR="00C154D4" w:rsidRPr="00097FF3" w:rsidRDefault="00C154D4" w:rsidP="00097FF3">
      <w:pPr>
        <w:rPr>
          <w:u w:val="single"/>
          <w:rtl/>
        </w:rPr>
      </w:pPr>
      <w:bookmarkStart w:id="237" w:name="Adding11"/>
      <w:bookmarkStart w:id="238" w:name="Adding12"/>
      <w:bookmarkStart w:id="239" w:name="Adding01"/>
      <w:bookmarkStart w:id="240" w:name="About"/>
      <w:bookmarkStart w:id="241" w:name="Start"/>
      <w:bookmarkEnd w:id="237"/>
      <w:bookmarkEnd w:id="238"/>
      <w:bookmarkEnd w:id="239"/>
      <w:bookmarkEnd w:id="240"/>
      <w:bookmarkEnd w:id="241"/>
    </w:p>
    <w:p w:rsidR="00C154D4" w:rsidRPr="00097FF3" w:rsidRDefault="00C154D4" w:rsidP="00097FF3">
      <w:pPr>
        <w:spacing w:line="240" w:lineRule="auto"/>
        <w:rPr>
          <w:rtl/>
        </w:rPr>
      </w:pPr>
    </w:p>
    <w:p w:rsidR="00C154D4" w:rsidRPr="00097FF3" w:rsidRDefault="00C154D4" w:rsidP="00097FF3">
      <w:pPr>
        <w:outlineLvl w:val="0"/>
        <w:rPr>
          <w:b/>
          <w:bCs/>
          <w:sz w:val="24"/>
          <w:szCs w:val="28"/>
          <w:u w:val="single"/>
          <w:rtl/>
        </w:rPr>
      </w:pPr>
    </w:p>
    <w:p w:rsidR="00C154D4" w:rsidRPr="00097FF3" w:rsidRDefault="00C154D4" w:rsidP="00097FF3">
      <w:pPr>
        <w:outlineLvl w:val="0"/>
        <w:rPr>
          <w:b/>
          <w:bCs/>
          <w:sz w:val="24"/>
          <w:szCs w:val="28"/>
          <w:u w:val="single"/>
          <w:rtl/>
        </w:rPr>
      </w:pPr>
    </w:p>
    <w:p w:rsidR="00C154D4" w:rsidRPr="00097FF3" w:rsidRDefault="00C154D4" w:rsidP="00097FF3">
      <w:pPr>
        <w:outlineLvl w:val="0"/>
        <w:rPr>
          <w:b/>
          <w:bCs/>
          <w:u w:val="single"/>
        </w:rPr>
      </w:pPr>
      <w:bookmarkStart w:id="242" w:name="OLE_LINK1"/>
      <w:bookmarkStart w:id="243" w:name="OLE_LINK2"/>
    </w:p>
    <w:p w:rsidR="00C154D4" w:rsidRPr="00097FF3" w:rsidRDefault="001A3CBD" w:rsidP="00097FF3">
      <w:pPr>
        <w:jc w:val="left"/>
        <w:outlineLvl w:val="0"/>
        <w:rPr>
          <w:b/>
          <w:bCs/>
          <w:sz w:val="28"/>
          <w:szCs w:val="28"/>
          <w:u w:val="single"/>
          <w:rtl/>
        </w:rPr>
      </w:pPr>
      <w:bookmarkStart w:id="244" w:name="_Toc355101617"/>
      <w:bookmarkStart w:id="245" w:name="_Toc358112859"/>
      <w:bookmarkEnd w:id="242"/>
      <w:bookmarkEnd w:id="243"/>
      <w:r w:rsidRPr="00097FF3">
        <w:rPr>
          <w:b/>
          <w:bCs/>
          <w:sz w:val="24"/>
          <w:szCs w:val="28"/>
          <w:u w:val="single"/>
          <w:rtl/>
        </w:rPr>
        <w:br w:type="page"/>
      </w:r>
      <w:r w:rsidR="00C154D4" w:rsidRPr="00097FF3">
        <w:rPr>
          <w:rFonts w:hint="cs"/>
          <w:b/>
          <w:bCs/>
          <w:sz w:val="24"/>
          <w:szCs w:val="28"/>
          <w:u w:val="single"/>
          <w:rtl/>
        </w:rPr>
        <w:t>נספח ג' - אבטחת מידע</w:t>
      </w:r>
      <w:bookmarkEnd w:id="244"/>
      <w:bookmarkEnd w:id="245"/>
      <w:r w:rsidR="00C154D4" w:rsidRPr="00097FF3">
        <w:rPr>
          <w:b/>
          <w:bCs/>
          <w:sz w:val="24"/>
          <w:szCs w:val="28"/>
          <w:u w:val="single"/>
          <w:rtl/>
        </w:rPr>
        <w:br/>
      </w:r>
    </w:p>
    <w:p w:rsidR="00C154D4" w:rsidRPr="00097FF3" w:rsidRDefault="00C154D4" w:rsidP="00097FF3">
      <w:pPr>
        <w:widowControl w:val="0"/>
        <w:numPr>
          <w:ilvl w:val="0"/>
          <w:numId w:val="53"/>
        </w:numPr>
        <w:spacing w:before="0" w:line="360" w:lineRule="auto"/>
        <w:rPr>
          <w:sz w:val="24"/>
        </w:rPr>
      </w:pPr>
      <w:r w:rsidRPr="00097FF3">
        <w:rPr>
          <w:rFonts w:hint="cs"/>
          <w:rtl/>
        </w:rPr>
        <w:t xml:space="preserve">תיושם </w:t>
      </w:r>
      <w:r w:rsidRPr="00097FF3">
        <w:rPr>
          <w:rtl/>
        </w:rPr>
        <w:t xml:space="preserve">אבטחת מידע כמוגדרת בתקן </w:t>
      </w:r>
      <w:r w:rsidRPr="00097FF3">
        <w:t xml:space="preserve">ISO-27799 </w:t>
      </w:r>
      <w:r w:rsidRPr="00097FF3">
        <w:rPr>
          <w:rtl/>
        </w:rPr>
        <w:t>: שמירה על סודיות, שלמות ואמינות, זמינות ושרידות המידע, במערכות המידע הרפואיות הממוחשבות בבבתי החולים, במרפאות הקהילה ובמשרד הבריאות</w:t>
      </w:r>
      <w:r w:rsidRPr="00097FF3">
        <w:rPr>
          <w:rFonts w:hint="cs"/>
          <w:rtl/>
        </w:rPr>
        <w:t>. כל זאת בכפוף לתקנות הגנת הפרטיות ולחוקי אבטחת מידע.</w:t>
      </w:r>
      <w:r w:rsidRPr="00097FF3">
        <w:rPr>
          <w:rFonts w:hint="cs"/>
          <w:rtl/>
        </w:rPr>
        <w:tab/>
      </w:r>
      <w:r w:rsidRPr="00097FF3">
        <w:rPr>
          <w:rtl/>
        </w:rPr>
        <w:br/>
      </w:r>
      <w:r w:rsidRPr="00097FF3">
        <w:rPr>
          <w:rFonts w:hint="cs"/>
          <w:rtl/>
        </w:rPr>
        <w:t xml:space="preserve">יושם דגש על העקרונות הבאים : </w:t>
      </w:r>
    </w:p>
    <w:p w:rsidR="00C154D4" w:rsidRPr="00097FF3" w:rsidRDefault="00C154D4" w:rsidP="00097FF3">
      <w:pPr>
        <w:widowControl w:val="0"/>
        <w:numPr>
          <w:ilvl w:val="1"/>
          <w:numId w:val="53"/>
        </w:numPr>
        <w:spacing w:before="0" w:line="360" w:lineRule="auto"/>
        <w:rPr>
          <w:b/>
          <w:bCs/>
        </w:rPr>
      </w:pPr>
      <w:r w:rsidRPr="00097FF3">
        <w:rPr>
          <w:b/>
          <w:bCs/>
          <w:rtl/>
        </w:rPr>
        <w:t>תשתיות טכנולוגיית המידע</w:t>
      </w:r>
      <w:r w:rsidRPr="00097FF3">
        <w:rPr>
          <w:rtl/>
        </w:rPr>
        <w:t xml:space="preserve"> כדוגמת מערכות הפעלה בשרתים, בסיסי נתונים, תשתיות תוכנה יישומיות מרכזיות, רכיבי תקשורת יוגדרו אבטחתית בהתבסס על </w:t>
      </w:r>
      <w:r w:rsidRPr="00097FF3">
        <w:rPr>
          <w:rFonts w:hint="cs"/>
          <w:b/>
          <w:bCs/>
          <w:rtl/>
        </w:rPr>
        <w:t>" נוהל תשתיות תקשוב מאובטחות במב"ר "</w:t>
      </w:r>
      <w:r w:rsidRPr="00097FF3">
        <w:rPr>
          <w:b/>
          <w:bCs/>
          <w:rtl/>
        </w:rPr>
        <w:t>.</w:t>
      </w:r>
    </w:p>
    <w:p w:rsidR="00C154D4" w:rsidRPr="00097FF3" w:rsidRDefault="00C154D4" w:rsidP="00097FF3">
      <w:pPr>
        <w:widowControl w:val="0"/>
        <w:numPr>
          <w:ilvl w:val="1"/>
          <w:numId w:val="53"/>
        </w:numPr>
        <w:spacing w:before="0" w:line="360" w:lineRule="auto"/>
      </w:pPr>
      <w:r w:rsidRPr="00097FF3">
        <w:rPr>
          <w:rFonts w:hint="cs"/>
          <w:b/>
          <w:bCs/>
          <w:rtl/>
        </w:rPr>
        <w:t>פיתוח</w:t>
      </w:r>
      <w:r w:rsidRPr="00097FF3">
        <w:rPr>
          <w:rFonts w:hint="cs"/>
          <w:rtl/>
        </w:rPr>
        <w:t xml:space="preserve"> - </w:t>
      </w:r>
      <w:r w:rsidRPr="00097FF3">
        <w:rPr>
          <w:rtl/>
        </w:rPr>
        <w:t>שילוב אבטחת מידע בכל רכש/פיתוח/שידרוג מערכות טכנולוגי</w:t>
      </w:r>
      <w:r w:rsidRPr="00097FF3">
        <w:rPr>
          <w:rFonts w:hint="cs"/>
          <w:rtl/>
        </w:rPr>
        <w:t>י</w:t>
      </w:r>
      <w:r w:rsidRPr="00097FF3">
        <w:rPr>
          <w:rtl/>
        </w:rPr>
        <w:t xml:space="preserve">ת מידע, יתבסס על הדרישות לפיתוח מאובטח </w:t>
      </w:r>
      <w:r w:rsidRPr="00097FF3">
        <w:rPr>
          <w:rFonts w:hint="cs"/>
          <w:rtl/>
        </w:rPr>
        <w:t>ה</w:t>
      </w:r>
      <w:r w:rsidRPr="00097FF3">
        <w:rPr>
          <w:rtl/>
        </w:rPr>
        <w:t xml:space="preserve">מנוסחות </w:t>
      </w:r>
      <w:r w:rsidRPr="00097FF3">
        <w:rPr>
          <w:rFonts w:hint="cs"/>
          <w:rtl/>
        </w:rPr>
        <w:t xml:space="preserve">ב- </w:t>
      </w:r>
      <w:r w:rsidRPr="00097FF3">
        <w:rPr>
          <w:rFonts w:hint="cs"/>
          <w:b/>
          <w:bCs/>
          <w:rtl/>
        </w:rPr>
        <w:t xml:space="preserve">" </w:t>
      </w:r>
      <w:r w:rsidRPr="00097FF3">
        <w:rPr>
          <w:b/>
          <w:bCs/>
          <w:rtl/>
        </w:rPr>
        <w:t>נוהל</w:t>
      </w:r>
      <w:r w:rsidRPr="00097FF3">
        <w:rPr>
          <w:rFonts w:hint="cs"/>
          <w:b/>
          <w:bCs/>
          <w:rtl/>
        </w:rPr>
        <w:t xml:space="preserve"> פיתוח מערכות מידע מאובטח במב"ר "</w:t>
      </w:r>
      <w:r w:rsidRPr="00097FF3">
        <w:rPr>
          <w:b/>
          <w:bCs/>
          <w:rtl/>
        </w:rPr>
        <w:t>.</w:t>
      </w:r>
    </w:p>
    <w:p w:rsidR="00C154D4" w:rsidRPr="00097FF3" w:rsidRDefault="00C154D4" w:rsidP="00097FF3">
      <w:pPr>
        <w:widowControl w:val="0"/>
        <w:numPr>
          <w:ilvl w:val="1"/>
          <w:numId w:val="53"/>
        </w:numPr>
        <w:spacing w:before="0" w:line="360" w:lineRule="auto"/>
      </w:pPr>
      <w:r w:rsidRPr="00097FF3">
        <w:rPr>
          <w:rtl/>
        </w:rPr>
        <w:t xml:space="preserve">רשימת הכלים והטכנולוגיות המאושרים לשימוש תתעדכן מפעם לפעם כפי המופיע </w:t>
      </w:r>
      <w:r w:rsidRPr="00097FF3">
        <w:rPr>
          <w:rFonts w:hint="cs"/>
          <w:rtl/>
        </w:rPr>
        <w:t xml:space="preserve">ב- </w:t>
      </w:r>
      <w:r w:rsidRPr="00097FF3">
        <w:rPr>
          <w:rFonts w:hint="cs"/>
          <w:b/>
          <w:bCs/>
          <w:rtl/>
        </w:rPr>
        <w:t>"תקנים וטכנולוגיות אבטחת מידע בתוקף"</w:t>
      </w:r>
      <w:r w:rsidRPr="00097FF3">
        <w:rPr>
          <w:rFonts w:hint="cs"/>
          <w:rtl/>
        </w:rPr>
        <w:t>.</w:t>
      </w:r>
    </w:p>
    <w:p w:rsidR="00C154D4" w:rsidRPr="00097FF3" w:rsidRDefault="00C154D4" w:rsidP="00097FF3">
      <w:pPr>
        <w:widowControl w:val="0"/>
        <w:numPr>
          <w:ilvl w:val="1"/>
          <w:numId w:val="53"/>
        </w:numPr>
        <w:spacing w:before="0" w:line="360" w:lineRule="auto"/>
      </w:pPr>
      <w:r w:rsidRPr="00097FF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C154D4" w:rsidRPr="00097FF3" w:rsidRDefault="00C154D4" w:rsidP="00097FF3">
      <w:pPr>
        <w:widowControl w:val="0"/>
        <w:numPr>
          <w:ilvl w:val="1"/>
          <w:numId w:val="53"/>
        </w:numPr>
        <w:spacing w:before="0" w:line="360" w:lineRule="auto"/>
      </w:pPr>
      <w:r w:rsidRPr="00097FF3">
        <w:rPr>
          <w:rFonts w:hint="cs"/>
          <w:b/>
          <w:bCs/>
          <w:rtl/>
        </w:rPr>
        <w:t>הזדהות</w:t>
      </w:r>
      <w:r w:rsidRPr="00097FF3">
        <w:rPr>
          <w:rFonts w:hint="cs"/>
          <w:rtl/>
        </w:rPr>
        <w:t xml:space="preserve"> - </w:t>
      </w:r>
      <w:r w:rsidRPr="00097FF3">
        <w:rPr>
          <w:rtl/>
        </w:rPr>
        <w:t>חובת הזדהות חד ערכית ע"י משתמש למערכות טכנולוגיית המידע או לחילופין יכולת זיהוי חד ערכית לכל פעילות במערכת המבוצעת ע"י משתמש במערכת.</w:t>
      </w:r>
    </w:p>
    <w:p w:rsidR="00C154D4" w:rsidRPr="00097FF3" w:rsidRDefault="00C154D4" w:rsidP="00097FF3">
      <w:pPr>
        <w:widowControl w:val="0"/>
        <w:numPr>
          <w:ilvl w:val="1"/>
          <w:numId w:val="53"/>
        </w:numPr>
        <w:spacing w:before="0" w:line="360" w:lineRule="auto"/>
      </w:pPr>
      <w:r w:rsidRPr="00097FF3">
        <w:rPr>
          <w:rFonts w:hint="cs"/>
          <w:b/>
          <w:bCs/>
          <w:rtl/>
        </w:rPr>
        <w:t>הרשאות</w:t>
      </w:r>
      <w:r w:rsidRPr="00097FF3">
        <w:rPr>
          <w:rFonts w:hint="cs"/>
          <w:rtl/>
        </w:rPr>
        <w:t xml:space="preserve"> - </w:t>
      </w:r>
      <w:r w:rsidRPr="00097FF3">
        <w:rPr>
          <w:rtl/>
        </w:rPr>
        <w:t xml:space="preserve">הענקת זכויות פעילות במערכות טכנולוגיית המידע תבוצע על בסיס </w:t>
      </w:r>
      <w:r w:rsidRPr="00097FF3">
        <w:rPr>
          <w:rFonts w:hint="cs"/>
          <w:rtl/>
        </w:rPr>
        <w:t>ה"צורך לדעת".</w:t>
      </w:r>
    </w:p>
    <w:p w:rsidR="00C154D4" w:rsidRPr="00097FF3" w:rsidRDefault="00C154D4" w:rsidP="00097FF3">
      <w:pPr>
        <w:widowControl w:val="0"/>
        <w:numPr>
          <w:ilvl w:val="2"/>
          <w:numId w:val="53"/>
        </w:numPr>
        <w:spacing w:before="0" w:line="360" w:lineRule="auto"/>
      </w:pPr>
      <w:r w:rsidRPr="00097FF3">
        <w:rPr>
          <w:rFonts w:hint="cs"/>
          <w:rtl/>
        </w:rPr>
        <w:t xml:space="preserve">תהיה </w:t>
      </w:r>
      <w:r w:rsidRPr="00097FF3">
        <w:rPr>
          <w:rtl/>
        </w:rPr>
        <w:t>יכולת בקרה ניהולית בארגון, כגון: קביעת הרשאות בהתאם לתפקיד בארגון או בהתאם לתפקיד המבוצע באותה עת.</w:t>
      </w:r>
    </w:p>
    <w:p w:rsidR="00C154D4" w:rsidRPr="00097FF3" w:rsidRDefault="00C154D4" w:rsidP="00097FF3">
      <w:pPr>
        <w:widowControl w:val="0"/>
        <w:numPr>
          <w:ilvl w:val="2"/>
          <w:numId w:val="53"/>
        </w:numPr>
        <w:spacing w:before="0" w:line="360" w:lineRule="auto"/>
      </w:pPr>
      <w:r w:rsidRPr="00097FF3">
        <w:rPr>
          <w:rtl/>
        </w:rPr>
        <w:t xml:space="preserve">שינוי/הקפאה/ביטול זכויות פעילות במערכות טכנולוגיית המידע </w:t>
      </w:r>
      <w:r w:rsidRPr="00097FF3">
        <w:rPr>
          <w:rFonts w:hint="cs"/>
          <w:rtl/>
        </w:rPr>
        <w:t>והרשאות גישה י</w:t>
      </w:r>
      <w:r w:rsidRPr="00097FF3">
        <w:rPr>
          <w:rtl/>
        </w:rPr>
        <w:t xml:space="preserve">בוצע בהתאמה ובלו"ז רלוונטי לסטטוס העובד </w:t>
      </w:r>
      <w:r w:rsidRPr="00097FF3">
        <w:rPr>
          <w:rFonts w:hint="cs"/>
          <w:rtl/>
        </w:rPr>
        <w:t xml:space="preserve">או המשתמש </w:t>
      </w:r>
      <w:r w:rsidRPr="00097FF3">
        <w:rPr>
          <w:rtl/>
        </w:rPr>
        <w:t>בארגון,</w:t>
      </w:r>
      <w:r w:rsidRPr="00097FF3">
        <w:rPr>
          <w:rFonts w:hint="cs"/>
          <w:rtl/>
        </w:rPr>
        <w:t xml:space="preserve"> (</w:t>
      </w:r>
      <w:r w:rsidRPr="00097FF3">
        <w:rPr>
          <w:rtl/>
        </w:rPr>
        <w:t xml:space="preserve"> דהיינו, בצמוד למעבר תפקיד, יציאה לחופשה ארוכה, ובסיום העסקה.</w:t>
      </w:r>
      <w:r w:rsidRPr="00097FF3">
        <w:rPr>
          <w:rFonts w:hint="cs"/>
          <w:rtl/>
        </w:rPr>
        <w:t>)</w:t>
      </w:r>
    </w:p>
    <w:p w:rsidR="00C154D4" w:rsidRPr="00097FF3" w:rsidRDefault="00C154D4" w:rsidP="00097FF3">
      <w:pPr>
        <w:widowControl w:val="0"/>
        <w:numPr>
          <w:ilvl w:val="2"/>
          <w:numId w:val="53"/>
        </w:numPr>
        <w:spacing w:before="0" w:line="360" w:lineRule="auto"/>
      </w:pPr>
      <w:r w:rsidRPr="00097FF3">
        <w:rPr>
          <w:rtl/>
        </w:rPr>
        <w:t>נדרשת ביקורת תקופתית על פרטי רישום המשתמשים</w:t>
      </w:r>
      <w:r w:rsidRPr="00097FF3">
        <w:rPr>
          <w:rFonts w:hint="cs"/>
          <w:rtl/>
        </w:rPr>
        <w:t>,</w:t>
      </w:r>
      <w:r w:rsidRPr="00097FF3">
        <w:rPr>
          <w:rtl/>
        </w:rPr>
        <w:t xml:space="preserve"> לכל מערכות המידע</w:t>
      </w:r>
      <w:r w:rsidRPr="00097FF3">
        <w:rPr>
          <w:rFonts w:hint="cs"/>
          <w:rtl/>
        </w:rPr>
        <w:t>,</w:t>
      </w:r>
      <w:r w:rsidRPr="00097FF3">
        <w:rPr>
          <w:rtl/>
        </w:rPr>
        <w:t xml:space="preserve"> לוודוא שלמותם, דיוקם וכי הגישה עדיין נדרשת. </w:t>
      </w:r>
    </w:p>
    <w:p w:rsidR="00C154D4" w:rsidRPr="00097FF3" w:rsidRDefault="00C154D4" w:rsidP="00097FF3">
      <w:pPr>
        <w:widowControl w:val="0"/>
        <w:numPr>
          <w:ilvl w:val="1"/>
          <w:numId w:val="53"/>
        </w:numPr>
        <w:spacing w:before="0" w:line="360" w:lineRule="auto"/>
      </w:pPr>
      <w:r w:rsidRPr="00097FF3">
        <w:rPr>
          <w:rFonts w:hint="cs"/>
          <w:b/>
          <w:bCs/>
          <w:rtl/>
        </w:rPr>
        <w:t>בקרת גישה</w:t>
      </w:r>
      <w:r w:rsidRPr="00097FF3">
        <w:rPr>
          <w:rFonts w:hint="cs"/>
          <w:rtl/>
        </w:rPr>
        <w:t xml:space="preserve"> - </w:t>
      </w:r>
      <w:r w:rsidRPr="00097FF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C154D4" w:rsidRPr="00097FF3" w:rsidRDefault="00C154D4" w:rsidP="00097FF3">
      <w:pPr>
        <w:widowControl w:val="0"/>
        <w:numPr>
          <w:ilvl w:val="1"/>
          <w:numId w:val="53"/>
        </w:numPr>
        <w:spacing w:before="0" w:line="360" w:lineRule="auto"/>
      </w:pPr>
      <w:r w:rsidRPr="00097FF3">
        <w:rPr>
          <w:rFonts w:hint="cs"/>
          <w:b/>
          <w:bCs/>
          <w:rtl/>
        </w:rPr>
        <w:t>הצפנת תווך</w:t>
      </w:r>
      <w:r w:rsidRPr="00097FF3">
        <w:rPr>
          <w:rFonts w:hint="cs"/>
          <w:rtl/>
        </w:rPr>
        <w:t xml:space="preserve"> - </w:t>
      </w:r>
      <w:r w:rsidRPr="00097FF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C154D4" w:rsidRPr="00097FF3" w:rsidRDefault="00C154D4" w:rsidP="00097FF3">
      <w:pPr>
        <w:widowControl w:val="0"/>
        <w:numPr>
          <w:ilvl w:val="1"/>
          <w:numId w:val="53"/>
        </w:numPr>
        <w:spacing w:before="0" w:line="360" w:lineRule="auto"/>
      </w:pPr>
      <w:r w:rsidRPr="00097FF3">
        <w:rPr>
          <w:rFonts w:hint="cs"/>
          <w:b/>
          <w:bCs/>
          <w:rtl/>
        </w:rPr>
        <w:t>אירועי אבטחת מידע</w:t>
      </w:r>
      <w:r w:rsidRPr="00097FF3">
        <w:rPr>
          <w:rFonts w:hint="cs"/>
          <w:rtl/>
        </w:rPr>
        <w:t xml:space="preserve"> </w:t>
      </w:r>
      <w:r w:rsidRPr="00097FF3">
        <w:rPr>
          <w:rtl/>
        </w:rPr>
        <w:t>–</w:t>
      </w:r>
      <w:r w:rsidRPr="00097FF3">
        <w:rPr>
          <w:rFonts w:hint="cs"/>
          <w:rtl/>
        </w:rPr>
        <w:t xml:space="preserve"> </w:t>
      </w:r>
      <w:r w:rsidRPr="00097FF3">
        <w:rPr>
          <w:rtl/>
        </w:rPr>
        <w:t>במערכות טכנולוגיית המידע ישולבו אמצעים לגילוי, מניעה,</w:t>
      </w:r>
      <w:r w:rsidRPr="00097FF3">
        <w:rPr>
          <w:rFonts w:hint="cs"/>
          <w:rtl/>
        </w:rPr>
        <w:t xml:space="preserve"> תיעוד, </w:t>
      </w:r>
      <w:r w:rsidRPr="00097FF3">
        <w:rPr>
          <w:rtl/>
        </w:rPr>
        <w:t xml:space="preserve"> התאוששות והגנה מפני קוד זדוני בתחנות הקצה, בשרתים ובשערי הארגון או עפ"י ארכיטקטורה מתאימה עפ"י החלטת הארגון</w:t>
      </w:r>
      <w:r w:rsidRPr="00097FF3">
        <w:rPr>
          <w:rFonts w:hint="cs"/>
          <w:rtl/>
        </w:rPr>
        <w:t>, כמו כן יש להגדיר נוהל טיפול במקרה של כשל אבטחתי במערכות.</w:t>
      </w:r>
    </w:p>
    <w:p w:rsidR="00C154D4" w:rsidRPr="00097FF3" w:rsidRDefault="00C154D4" w:rsidP="00097FF3">
      <w:pPr>
        <w:widowControl w:val="0"/>
        <w:numPr>
          <w:ilvl w:val="1"/>
          <w:numId w:val="53"/>
        </w:numPr>
        <w:spacing w:before="0" w:line="360" w:lineRule="auto"/>
        <w:ind w:left="624"/>
      </w:pPr>
      <w:r w:rsidRPr="00097FF3">
        <w:rPr>
          <w:rFonts w:hint="cs"/>
          <w:b/>
          <w:bCs/>
          <w:rtl/>
        </w:rPr>
        <w:t xml:space="preserve">גיבוי </w:t>
      </w:r>
      <w:r w:rsidRPr="00097FF3">
        <w:rPr>
          <w:rFonts w:hint="cs"/>
          <w:rtl/>
        </w:rPr>
        <w:t xml:space="preserve">- </w:t>
      </w:r>
      <w:r w:rsidRPr="00097FF3">
        <w:rPr>
          <w:rtl/>
        </w:rPr>
        <w:t>יוכנו עותקי גיבוי של מידע ושל תוכנות והם ייבדקו באופן סדיר</w:t>
      </w:r>
      <w:r w:rsidRPr="00097FF3">
        <w:rPr>
          <w:rFonts w:hint="cs"/>
          <w:rtl/>
        </w:rPr>
        <w:t>.</w:t>
      </w:r>
      <w:r w:rsidRPr="00097FF3">
        <w:rPr>
          <w:rtl/>
        </w:rPr>
        <w:t xml:space="preserve"> לפי מדיניות הגיבוי המוסכמת.</w:t>
      </w:r>
    </w:p>
    <w:p w:rsidR="00C154D4" w:rsidRPr="00097FF3" w:rsidRDefault="00C154D4" w:rsidP="00097FF3">
      <w:pPr>
        <w:widowControl w:val="0"/>
        <w:numPr>
          <w:ilvl w:val="1"/>
          <w:numId w:val="53"/>
        </w:numPr>
        <w:spacing w:before="0" w:line="360" w:lineRule="auto"/>
        <w:ind w:left="624"/>
        <w:rPr>
          <w:rtl/>
        </w:rPr>
      </w:pPr>
      <w:r w:rsidRPr="00097FF3">
        <w:rPr>
          <w:rFonts w:hint="cs"/>
          <w:b/>
          <w:bCs/>
          <w:rtl/>
        </w:rPr>
        <w:t>טיפול במדיה</w:t>
      </w:r>
      <w:r w:rsidRPr="00097FF3">
        <w:rPr>
          <w:rFonts w:hint="cs"/>
          <w:rtl/>
        </w:rPr>
        <w:t xml:space="preserve"> - </w:t>
      </w:r>
      <w:r w:rsidRPr="00097FF3">
        <w:rPr>
          <w:rtl/>
        </w:rPr>
        <w:t>מדיה הכוללת מידע רפואי אישי צריכה להיות מוגנת פיזית או שהמידע שבה יוצפן</w:t>
      </w:r>
      <w:r w:rsidRPr="00097FF3">
        <w:rPr>
          <w:rFonts w:hint="cs"/>
          <w:rtl/>
        </w:rPr>
        <w:t xml:space="preserve">, </w:t>
      </w:r>
      <w:r w:rsidRPr="00097FF3">
        <w:rPr>
          <w:rtl/>
        </w:rPr>
        <w:t>נדרש לנטר מצבה ומיקומה של מדיה הכוללת מידע רפואי אישי לא מוצפן.</w:t>
      </w:r>
    </w:p>
    <w:p w:rsidR="00C154D4" w:rsidRPr="00097FF3" w:rsidRDefault="00C154D4" w:rsidP="00097FF3">
      <w:pPr>
        <w:widowControl w:val="0"/>
        <w:numPr>
          <w:ilvl w:val="2"/>
          <w:numId w:val="53"/>
        </w:numPr>
        <w:spacing w:before="0" w:line="360" w:lineRule="auto"/>
        <w:ind w:left="1128"/>
        <w:rPr>
          <w:b/>
          <w:bCs/>
        </w:rPr>
      </w:pPr>
      <w:r w:rsidRPr="00097FF3">
        <w:rPr>
          <w:rtl/>
        </w:rPr>
        <w:t>מדיה מנויידת הכוללת מידע רפואי תוגן מפני גישה בלתי מורשית, באמצעות הצפנת המידע.</w:t>
      </w:r>
    </w:p>
    <w:p w:rsidR="00C154D4" w:rsidRPr="00097FF3" w:rsidRDefault="00C154D4" w:rsidP="00097FF3">
      <w:pPr>
        <w:widowControl w:val="0"/>
        <w:numPr>
          <w:ilvl w:val="1"/>
          <w:numId w:val="53"/>
        </w:numPr>
        <w:spacing w:before="0" w:line="360" w:lineRule="auto"/>
        <w:ind w:left="624"/>
      </w:pPr>
      <w:r w:rsidRPr="00097FF3">
        <w:rPr>
          <w:b/>
          <w:bCs/>
          <w:rtl/>
        </w:rPr>
        <w:t xml:space="preserve">העברת מידע אישי </w:t>
      </w:r>
      <w:r w:rsidRPr="00097FF3">
        <w:rPr>
          <w:rFonts w:hint="cs"/>
          <w:rtl/>
        </w:rPr>
        <w:t xml:space="preserve">- יעשה </w:t>
      </w:r>
      <w:r w:rsidRPr="00097FF3">
        <w:rPr>
          <w:rtl/>
        </w:rPr>
        <w:t xml:space="preserve">בכפוף לדרישות בחוק ובתקנות להגנת הפרטיות ולהנחיות רמו"ט, ובפרט, הצפנת תווך/מידע בעת  העברתו בתווך ציבורי. </w:t>
      </w:r>
    </w:p>
    <w:p w:rsidR="00C154D4" w:rsidRPr="00097FF3" w:rsidRDefault="00C154D4" w:rsidP="00097FF3">
      <w:pPr>
        <w:widowControl w:val="0"/>
        <w:numPr>
          <w:ilvl w:val="1"/>
          <w:numId w:val="53"/>
        </w:numPr>
        <w:spacing w:before="0" w:line="360" w:lineRule="auto"/>
        <w:ind w:left="624"/>
      </w:pPr>
      <w:r w:rsidRPr="00097FF3">
        <w:rPr>
          <w:rFonts w:hint="cs"/>
          <w:b/>
          <w:bCs/>
          <w:rtl/>
        </w:rPr>
        <w:t xml:space="preserve">בקרות  </w:t>
      </w:r>
    </w:p>
    <w:p w:rsidR="00C154D4" w:rsidRPr="00097FF3" w:rsidRDefault="00C154D4" w:rsidP="00097FF3">
      <w:pPr>
        <w:widowControl w:val="0"/>
        <w:numPr>
          <w:ilvl w:val="2"/>
          <w:numId w:val="53"/>
        </w:numPr>
        <w:spacing w:before="0" w:line="360" w:lineRule="auto"/>
        <w:ind w:left="1128"/>
      </w:pPr>
      <w:r w:rsidRPr="00097FF3">
        <w:rPr>
          <w:rFonts w:hint="cs"/>
          <w:rtl/>
        </w:rPr>
        <w:t xml:space="preserve">גישה </w:t>
      </w:r>
      <w:r w:rsidRPr="00097FF3">
        <w:rPr>
          <w:rtl/>
        </w:rPr>
        <w:t xml:space="preserve">ליצירת, עדכון או ארכוב מידע תייצר במקביל רשומת בקרה מאובטחת שתזהה יחידנית את המשתמש, את </w:t>
      </w:r>
      <w:r w:rsidRPr="00097FF3">
        <w:rPr>
          <w:rFonts w:hint="cs"/>
          <w:rtl/>
        </w:rPr>
        <w:t>הרשומה</w:t>
      </w:r>
      <w:r w:rsidRPr="00097FF3">
        <w:rPr>
          <w:rtl/>
        </w:rPr>
        <w:t xml:space="preserve"> את סוג הפעילות שביצע המשתמש ותתעד את הזמן (תאריך, שעה) שבה הפעולה בוצעה ורכיב טכנולוגיית המידע שבו נעשה שימוש.</w:t>
      </w:r>
    </w:p>
    <w:p w:rsidR="00C154D4" w:rsidRPr="00097FF3" w:rsidRDefault="00C154D4" w:rsidP="00097FF3">
      <w:pPr>
        <w:widowControl w:val="0"/>
        <w:numPr>
          <w:ilvl w:val="2"/>
          <w:numId w:val="53"/>
        </w:numPr>
        <w:spacing w:before="0" w:line="360" w:lineRule="auto"/>
        <w:ind w:left="1128"/>
        <w:rPr>
          <w:rtl/>
        </w:rPr>
      </w:pPr>
      <w:r w:rsidRPr="00097FF3">
        <w:rPr>
          <w:rtl/>
        </w:rPr>
        <w:t>ניטור רשומות הלוג יבוצע באופן סדיר.</w:t>
      </w:r>
    </w:p>
    <w:p w:rsidR="00C154D4" w:rsidRPr="00097FF3" w:rsidRDefault="00C154D4" w:rsidP="00097FF3">
      <w:pPr>
        <w:widowControl w:val="0"/>
        <w:numPr>
          <w:ilvl w:val="1"/>
          <w:numId w:val="53"/>
        </w:numPr>
        <w:spacing w:before="0" w:line="360" w:lineRule="auto"/>
        <w:ind w:left="624"/>
      </w:pPr>
      <w:r w:rsidRPr="00097FF3">
        <w:rPr>
          <w:rtl/>
        </w:rPr>
        <w:t>שיח לא פעיל יופסק לאחר פרק זמן מוגדר של אי פעילות שיותאם למיקום תחנת העבודה ולפעילות המתבצעת באמצעותה.</w:t>
      </w:r>
    </w:p>
    <w:p w:rsidR="00C154D4" w:rsidRPr="00097FF3" w:rsidRDefault="00C154D4" w:rsidP="00097FF3">
      <w:pPr>
        <w:widowControl w:val="0"/>
        <w:numPr>
          <w:ilvl w:val="1"/>
          <w:numId w:val="53"/>
        </w:numPr>
        <w:spacing w:before="0" w:line="360" w:lineRule="auto"/>
        <w:ind w:left="602"/>
      </w:pPr>
      <w:r w:rsidRPr="00097FF3">
        <w:rPr>
          <w:rtl/>
        </w:rPr>
        <w:t xml:space="preserve">מערכות מידע שבהן </w:t>
      </w:r>
      <w:r w:rsidRPr="00097FF3">
        <w:rPr>
          <w:rFonts w:hint="cs"/>
          <w:rtl/>
        </w:rPr>
        <w:t>מבוטח</w:t>
      </w:r>
      <w:r w:rsidRPr="00097FF3">
        <w:rPr>
          <w:rtl/>
        </w:rPr>
        <w:t xml:space="preserve"> מידע אישי נדרשות לספק מידע המזהה באופן חד משמעי את ה</w:t>
      </w:r>
      <w:r w:rsidRPr="00097FF3">
        <w:rPr>
          <w:rFonts w:hint="cs"/>
          <w:rtl/>
        </w:rPr>
        <w:t>מבוטח</w:t>
      </w:r>
      <w:r w:rsidRPr="00097FF3">
        <w:rPr>
          <w:rtl/>
        </w:rPr>
        <w:t xml:space="preserve">, במטרה לסייע לוודא כי הרשומה האלקטרונית שאוחזרה משוייכת בוודאות </w:t>
      </w:r>
      <w:r w:rsidRPr="00097FF3">
        <w:rPr>
          <w:rFonts w:hint="cs"/>
          <w:rtl/>
        </w:rPr>
        <w:t>למבוטח</w:t>
      </w:r>
    </w:p>
    <w:p w:rsidR="00C154D4" w:rsidRPr="00097FF3" w:rsidRDefault="00C154D4" w:rsidP="00097FF3">
      <w:pPr>
        <w:widowControl w:val="0"/>
        <w:numPr>
          <w:ilvl w:val="1"/>
          <w:numId w:val="53"/>
        </w:numPr>
        <w:spacing w:before="0" w:line="360" w:lineRule="auto"/>
        <w:ind w:left="624"/>
      </w:pPr>
      <w:r w:rsidRPr="00097FF3">
        <w:rPr>
          <w:rtl/>
        </w:rPr>
        <w:t>ככל שהדבר רלוונטי, מעגל הגנה ראשון לרכיבי טכנולוגיית המידע יהיה מעגל אבטחה פיזי.</w:t>
      </w:r>
    </w:p>
    <w:p w:rsidR="00C154D4" w:rsidRPr="00097FF3" w:rsidRDefault="00C154D4" w:rsidP="00097FF3">
      <w:pPr>
        <w:keepLines/>
        <w:tabs>
          <w:tab w:val="left" w:pos="1134"/>
        </w:tabs>
        <w:spacing w:before="240" w:line="360" w:lineRule="auto"/>
        <w:outlineLvl w:val="0"/>
        <w:rPr>
          <w:sz w:val="24"/>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302417" w:rsidRPr="00097FF3" w:rsidRDefault="00302417" w:rsidP="00097FF3">
      <w:pPr>
        <w:pStyle w:val="Normal1"/>
        <w:rPr>
          <w:spacing w:val="22"/>
          <w:rtl/>
          <w:lang w:eastAsia="en-US"/>
        </w:rPr>
      </w:pPr>
    </w:p>
    <w:p w:rsidR="00E86E0A" w:rsidRPr="00097FF3" w:rsidRDefault="00E86E0A" w:rsidP="00097FF3">
      <w:pPr>
        <w:keepLines/>
        <w:tabs>
          <w:tab w:val="left" w:pos="1134"/>
        </w:tabs>
        <w:spacing w:before="240" w:line="360" w:lineRule="auto"/>
        <w:jc w:val="left"/>
        <w:outlineLvl w:val="0"/>
        <w:rPr>
          <w:rFonts w:ascii="David" w:hAnsi="David"/>
          <w:bCs/>
          <w:sz w:val="28"/>
          <w:szCs w:val="28"/>
          <w:u w:val="single"/>
          <w:rtl/>
          <w:lang w:eastAsia="ko-KR"/>
        </w:rPr>
      </w:pPr>
      <w:bookmarkStart w:id="246" w:name="_Toc351883478"/>
      <w:bookmarkStart w:id="247" w:name="_Toc355101616"/>
      <w:bookmarkStart w:id="248" w:name="_Toc358112858"/>
    </w:p>
    <w:p w:rsidR="00E86E0A" w:rsidRPr="00097FF3" w:rsidRDefault="00E86E0A" w:rsidP="00097FF3">
      <w:pPr>
        <w:keepLines/>
        <w:tabs>
          <w:tab w:val="left" w:pos="1134"/>
        </w:tabs>
        <w:spacing w:before="240" w:line="360" w:lineRule="auto"/>
        <w:jc w:val="left"/>
        <w:outlineLvl w:val="0"/>
        <w:rPr>
          <w:rFonts w:ascii="David" w:hAnsi="David"/>
          <w:bCs/>
          <w:sz w:val="28"/>
          <w:szCs w:val="28"/>
          <w:u w:val="single"/>
          <w:rtl/>
          <w:lang w:eastAsia="ko-KR"/>
        </w:rPr>
      </w:pPr>
    </w:p>
    <w:p w:rsidR="00302417" w:rsidRPr="00097FF3" w:rsidRDefault="00E546D8" w:rsidP="00097FF3">
      <w:pPr>
        <w:keepLines/>
        <w:tabs>
          <w:tab w:val="left" w:pos="1134"/>
        </w:tabs>
        <w:spacing w:before="240" w:line="360" w:lineRule="auto"/>
        <w:jc w:val="left"/>
        <w:outlineLvl w:val="0"/>
        <w:rPr>
          <w:rFonts w:ascii="David" w:hAnsi="David"/>
          <w:bCs/>
          <w:sz w:val="28"/>
          <w:szCs w:val="28"/>
          <w:u w:val="single"/>
          <w:lang w:eastAsia="ko-KR"/>
        </w:rPr>
      </w:pPr>
      <w:r w:rsidRPr="00097FF3">
        <w:rPr>
          <w:rFonts w:ascii="David" w:hAnsi="David"/>
          <w:bCs/>
          <w:sz w:val="28"/>
          <w:szCs w:val="28"/>
          <w:u w:val="single"/>
          <w:rtl/>
          <w:lang w:eastAsia="ko-KR"/>
        </w:rPr>
        <w:br w:type="page"/>
      </w:r>
      <w:r w:rsidR="00302417" w:rsidRPr="00097FF3">
        <w:rPr>
          <w:rFonts w:ascii="David" w:hAnsi="David" w:hint="cs"/>
          <w:bCs/>
          <w:sz w:val="28"/>
          <w:szCs w:val="28"/>
          <w:u w:val="single"/>
          <w:rtl/>
          <w:lang w:eastAsia="ko-KR"/>
        </w:rPr>
        <w:t>נספח ה' – הצעת מחיר</w:t>
      </w:r>
      <w:bookmarkEnd w:id="246"/>
    </w:p>
    <w:p w:rsidR="00302417" w:rsidRPr="00097FF3" w:rsidRDefault="00302417" w:rsidP="00097FF3">
      <w:pPr>
        <w:spacing w:line="360" w:lineRule="auto"/>
        <w:jc w:val="left"/>
        <w:rPr>
          <w:rFonts w:ascii="David" w:hAnsi="David"/>
          <w:sz w:val="24"/>
          <w:rtl/>
          <w:lang w:eastAsia="en-US"/>
        </w:rPr>
      </w:pPr>
      <w:r w:rsidRPr="00097FF3">
        <w:rPr>
          <w:rFonts w:ascii="David" w:hAnsi="David" w:hint="cs"/>
          <w:sz w:val="24"/>
          <w:rtl/>
          <w:lang w:eastAsia="en-US"/>
        </w:rPr>
        <w:t>יש לצרף את הצעת המחיר במעטפה סגורה ונפרדת בתוך מסמכי הגשת המכרז</w:t>
      </w:r>
    </w:p>
    <w:p w:rsidR="00302417" w:rsidRPr="00097FF3" w:rsidRDefault="00302417" w:rsidP="00097FF3">
      <w:pPr>
        <w:spacing w:line="360" w:lineRule="auto"/>
        <w:jc w:val="left"/>
        <w:rPr>
          <w:rFonts w:ascii="David" w:hAnsi="David"/>
          <w:sz w:val="24"/>
          <w:rtl/>
          <w:lang w:eastAsia="en-US"/>
        </w:rPr>
      </w:pPr>
    </w:p>
    <w:p w:rsidR="00302417" w:rsidRPr="00097FF3" w:rsidRDefault="00302417" w:rsidP="00097FF3">
      <w:pPr>
        <w:spacing w:line="360" w:lineRule="auto"/>
        <w:jc w:val="left"/>
        <w:rPr>
          <w:rFonts w:ascii="David" w:hAnsi="David"/>
          <w:sz w:val="24"/>
          <w:rtl/>
          <w:lang w:eastAsia="en-US"/>
        </w:rPr>
      </w:pPr>
      <w:r w:rsidRPr="00097FF3">
        <w:rPr>
          <w:rFonts w:ascii="David" w:hAnsi="David" w:hint="cs"/>
          <w:sz w:val="24"/>
          <w:rtl/>
          <w:lang w:eastAsia="en-US"/>
        </w:rPr>
        <w:t>פרטי המציע: _____________________________________</w:t>
      </w:r>
    </w:p>
    <w:p w:rsidR="00302417" w:rsidRPr="00097FF3" w:rsidRDefault="00302417" w:rsidP="00097FF3">
      <w:pPr>
        <w:spacing w:line="360" w:lineRule="auto"/>
        <w:ind w:left="720"/>
        <w:jc w:val="left"/>
        <w:rPr>
          <w:rFonts w:ascii="David" w:hAnsi="David"/>
          <w:b/>
          <w:bCs/>
          <w:sz w:val="24"/>
          <w:rtl/>
          <w:lang w:eastAsia="en-US"/>
        </w:rPr>
      </w:pPr>
    </w:p>
    <w:p w:rsidR="00302417" w:rsidRPr="00097FF3" w:rsidRDefault="00302417" w:rsidP="00097FF3">
      <w:pPr>
        <w:spacing w:before="0" w:line="320" w:lineRule="exact"/>
        <w:jc w:val="left"/>
        <w:rPr>
          <w:b/>
          <w:bCs/>
          <w:noProof w:val="0"/>
          <w:rtl/>
        </w:rPr>
      </w:pPr>
      <w:r w:rsidRPr="00097FF3">
        <w:rPr>
          <w:rFonts w:hint="cs"/>
          <w:noProof w:val="0"/>
          <w:spacing w:val="18"/>
          <w:rtl/>
        </w:rPr>
        <w:t>על המציע למלא בטבלה את התפלגות עלויות הרכיבים עבור המשרד כמפורט להלן</w:t>
      </w:r>
      <w:r w:rsidR="00407183" w:rsidRPr="00097FF3">
        <w:rPr>
          <w:rFonts w:hint="cs"/>
          <w:noProof w:val="0"/>
          <w:rtl/>
        </w:rPr>
        <w:t>:</w:t>
      </w:r>
      <w:r w:rsidRPr="00097FF3">
        <w:rPr>
          <w:rFonts w:hint="cs"/>
          <w:noProof w:val="0"/>
          <w:rtl/>
        </w:rPr>
        <w:br/>
      </w:r>
    </w:p>
    <w:p w:rsidR="00302417" w:rsidRPr="00097FF3" w:rsidRDefault="00302417" w:rsidP="00097FF3">
      <w:pPr>
        <w:spacing w:before="0" w:line="320" w:lineRule="exact"/>
        <w:jc w:val="left"/>
        <w:rPr>
          <w:b/>
          <w:bCs/>
          <w:noProof w:val="0"/>
          <w:rtl/>
        </w:rPr>
      </w:pPr>
    </w:p>
    <w:p w:rsidR="00302417" w:rsidRPr="00097FF3" w:rsidRDefault="00302417" w:rsidP="00097FF3">
      <w:pPr>
        <w:spacing w:before="0" w:line="276" w:lineRule="auto"/>
        <w:jc w:val="left"/>
        <w:rPr>
          <w:b/>
          <w:bCs/>
          <w:sz w:val="28"/>
          <w:szCs w:val="28"/>
          <w:u w:val="single"/>
          <w:rtl/>
        </w:rPr>
      </w:pPr>
      <w:r w:rsidRPr="00097FF3">
        <w:rPr>
          <w:rFonts w:hint="cs"/>
          <w:b/>
          <w:bCs/>
          <w:sz w:val="28"/>
          <w:szCs w:val="28"/>
          <w:u w:val="single"/>
          <w:rtl/>
        </w:rPr>
        <w:t>הצעת המחיר</w:t>
      </w:r>
    </w:p>
    <w:p w:rsidR="00482F80" w:rsidRPr="00097FF3" w:rsidRDefault="00482F80" w:rsidP="00097FF3">
      <w:pPr>
        <w:pStyle w:val="3"/>
        <w:numPr>
          <w:ilvl w:val="0"/>
          <w:numId w:val="74"/>
        </w:numPr>
        <w:tabs>
          <w:tab w:val="left" w:pos="707"/>
          <w:tab w:val="left" w:pos="990"/>
        </w:tabs>
        <w:spacing w:line="360" w:lineRule="auto"/>
        <w:ind w:hanging="1202"/>
        <w:jc w:val="left"/>
        <w:rPr>
          <w:spacing w:val="22"/>
          <w:rtl/>
        </w:rPr>
      </w:pPr>
      <w:r w:rsidRPr="00097FF3">
        <w:rPr>
          <w:rFonts w:hint="cs"/>
          <w:spacing w:val="22"/>
          <w:rtl/>
        </w:rPr>
        <w:t>שירותי קישור מהירים לשדרת האינטרנט (</w:t>
      </w:r>
      <w:r w:rsidRPr="00097FF3">
        <w:rPr>
          <w:rFonts w:hint="cs"/>
          <w:spacing w:val="22"/>
        </w:rPr>
        <w:t>S</w:t>
      </w:r>
      <w:r w:rsidRPr="00097FF3">
        <w:rPr>
          <w:rFonts w:hint="cs"/>
          <w:spacing w:val="22"/>
          <w:rtl/>
        </w:rPr>
        <w:t>)</w:t>
      </w:r>
    </w:p>
    <w:p w:rsidR="00482F80" w:rsidRPr="00097FF3" w:rsidRDefault="00482F80" w:rsidP="00097FF3">
      <w:pPr>
        <w:rPr>
          <w:rFonts w:eastAsia="Calibri"/>
          <w:rtl/>
          <w:lang w:eastAsia="en-US"/>
        </w:rPr>
      </w:pPr>
      <w:r w:rsidRPr="00097FF3">
        <w:rPr>
          <w:rFonts w:eastAsia="Calibri" w:hint="cs"/>
          <w:rtl/>
          <w:lang w:eastAsia="en-US"/>
        </w:rPr>
        <w:t>המחיר שישולם לספק בגין שירותי הקישור המהירים לשדרת האינטרנט יכלול את כל השירותים מופיעים במכרז בכלל ובפרק 3 בפרט הנוגעים לשירות זה, ובכלל זאת אבטחת רוחב הפס, אבטחת שרידות, ניטור שוטף של המערכת 24 שעות ביממה וטיפול ייזום ומגיב לחריגים, עיבוד והפקת דו"חות כנדרש ואספקת מוקד שירות מאויש 24 שעות ביממה באנשי מקצוע מיומנים.</w:t>
      </w:r>
    </w:p>
    <w:p w:rsidR="00482F80" w:rsidRPr="00097FF3" w:rsidRDefault="00482F80" w:rsidP="00097FF3">
      <w:pPr>
        <w:rPr>
          <w:rFonts w:eastAsia="Calibri"/>
          <w:lang w:eastAsia="en-US"/>
        </w:rPr>
      </w:pPr>
    </w:p>
    <w:p w:rsidR="00482F80" w:rsidRPr="00097FF3" w:rsidRDefault="00482F80" w:rsidP="00097FF3">
      <w:pPr>
        <w:numPr>
          <w:ilvl w:val="2"/>
          <w:numId w:val="30"/>
        </w:numPr>
        <w:tabs>
          <w:tab w:val="left" w:pos="1275"/>
        </w:tabs>
        <w:spacing w:before="0" w:after="120" w:line="240" w:lineRule="auto"/>
        <w:jc w:val="left"/>
        <w:rPr>
          <w:rFonts w:eastAsia="Calibri"/>
          <w:lang w:eastAsia="en-US"/>
        </w:rPr>
      </w:pPr>
      <w:r w:rsidRPr="00097FF3">
        <w:rPr>
          <w:rFonts w:eastAsia="Calibri" w:hint="cs"/>
          <w:rtl/>
          <w:lang w:eastAsia="en-US"/>
        </w:rPr>
        <w:t>כמו כן, כולל המחיר כל ציוד, תוכנה או חומרה הנדרשים לאספקת השירות הן בצד הספק והן בצד משרד הבריאות.</w:t>
      </w:r>
    </w:p>
    <w:p w:rsidR="00482F80" w:rsidRPr="00097FF3" w:rsidRDefault="00482F80" w:rsidP="00097FF3">
      <w:pPr>
        <w:numPr>
          <w:ilvl w:val="2"/>
          <w:numId w:val="30"/>
        </w:numPr>
        <w:tabs>
          <w:tab w:val="left" w:pos="1275"/>
        </w:tabs>
        <w:spacing w:before="0" w:after="120" w:line="240" w:lineRule="auto"/>
        <w:jc w:val="left"/>
        <w:rPr>
          <w:rFonts w:eastAsia="Calibri"/>
          <w:lang w:eastAsia="en-US"/>
        </w:rPr>
      </w:pPr>
      <w:r w:rsidRPr="00097FF3">
        <w:rPr>
          <w:rFonts w:eastAsia="Calibri" w:hint="cs"/>
          <w:rtl/>
          <w:lang w:eastAsia="en-US"/>
        </w:rPr>
        <w:t xml:space="preserve">הספק נדרש להציע מחיר לאספקת השירות ברוחבי פס שונים כמפורט בטבלה להלן. המחיר המוצע לכל רוחב פס הינו דמי שימוש חודשיים לנקודת שירות אחת (לדוגמא, משרד הבריאות </w:t>
      </w:r>
      <w:r w:rsidRPr="00097FF3">
        <w:rPr>
          <w:rFonts w:eastAsia="Calibri"/>
          <w:rtl/>
          <w:lang w:eastAsia="en-US"/>
        </w:rPr>
        <w:t>–</w:t>
      </w:r>
      <w:r w:rsidRPr="00097FF3">
        <w:rPr>
          <w:rFonts w:eastAsia="Calibri" w:hint="cs"/>
          <w:rtl/>
          <w:lang w:eastAsia="en-US"/>
        </w:rPr>
        <w:t xml:space="preserve"> בניין ראשי; משרד הבריאות </w:t>
      </w:r>
      <w:r w:rsidRPr="00097FF3">
        <w:rPr>
          <w:rFonts w:eastAsia="Calibri"/>
          <w:rtl/>
          <w:lang w:eastAsia="en-US"/>
        </w:rPr>
        <w:t>–</w:t>
      </w:r>
      <w:r w:rsidRPr="00097FF3">
        <w:rPr>
          <w:rFonts w:eastAsia="Calibri" w:hint="cs"/>
          <w:rtl/>
          <w:lang w:eastAsia="en-US"/>
        </w:rPr>
        <w:t xml:space="preserve"> אתר </w:t>
      </w:r>
      <w:r w:rsidRPr="00097FF3">
        <w:rPr>
          <w:rFonts w:eastAsia="Calibri" w:hint="cs"/>
          <w:lang w:eastAsia="en-US"/>
        </w:rPr>
        <w:t>DRP</w:t>
      </w:r>
      <w:r w:rsidRPr="00097FF3">
        <w:rPr>
          <w:rFonts w:eastAsia="Calibri" w:hint="cs"/>
          <w:rtl/>
          <w:lang w:eastAsia="en-US"/>
        </w:rPr>
        <w:t>).</w:t>
      </w:r>
    </w:p>
    <w:p w:rsidR="00482F80" w:rsidRPr="00097FF3" w:rsidRDefault="00482F80" w:rsidP="00097FF3">
      <w:pPr>
        <w:numPr>
          <w:ilvl w:val="2"/>
          <w:numId w:val="30"/>
        </w:numPr>
        <w:tabs>
          <w:tab w:val="left" w:pos="1275"/>
        </w:tabs>
        <w:spacing w:before="0" w:after="120" w:line="240" w:lineRule="auto"/>
        <w:jc w:val="left"/>
        <w:rPr>
          <w:rFonts w:eastAsia="Calibri"/>
          <w:lang w:eastAsia="en-US"/>
        </w:rPr>
      </w:pPr>
      <w:r w:rsidRPr="00097FF3">
        <w:rPr>
          <w:rFonts w:eastAsia="Calibri" w:hint="cs"/>
          <w:rtl/>
          <w:lang w:eastAsia="en-US"/>
        </w:rPr>
        <w:t xml:space="preserve">כתב כמויות </w:t>
      </w:r>
      <w:r w:rsidRPr="00097FF3">
        <w:rPr>
          <w:rFonts w:eastAsia="Calibri"/>
          <w:rtl/>
          <w:lang w:eastAsia="en-US"/>
        </w:rPr>
        <w:t>–</w:t>
      </w:r>
      <w:r w:rsidRPr="00097FF3">
        <w:rPr>
          <w:rFonts w:eastAsia="Calibri" w:hint="cs"/>
          <w:rtl/>
          <w:lang w:eastAsia="en-US"/>
        </w:rPr>
        <w:t xml:space="preserve"> אתר ראשי משרד הבריאות ואתר הגיבוי: </w:t>
      </w: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792"/>
        <w:gridCol w:w="851"/>
        <w:gridCol w:w="2268"/>
        <w:gridCol w:w="1417"/>
      </w:tblGrid>
      <w:tr w:rsidR="00482F80" w:rsidRPr="00097FF3" w:rsidTr="00482F80">
        <w:trPr>
          <w:tblHeader/>
        </w:trPr>
        <w:tc>
          <w:tcPr>
            <w:tcW w:w="723"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מס'</w:t>
            </w:r>
          </w:p>
        </w:tc>
        <w:tc>
          <w:tcPr>
            <w:tcW w:w="2792"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רוחב הפס לרשת האינטרנט .</w:t>
            </w:r>
          </w:p>
        </w:tc>
        <w:tc>
          <w:tcPr>
            <w:tcW w:w="851"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כמות</w:t>
            </w:r>
          </w:p>
        </w:tc>
        <w:tc>
          <w:tcPr>
            <w:tcW w:w="2268"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 xml:space="preserve">דמי שימוש חודשיים בש"ח </w:t>
            </w:r>
            <w:r w:rsidRPr="00097FF3">
              <w:rPr>
                <w:rFonts w:ascii="Calibri" w:eastAsia="Calibri" w:hAnsi="Calibri"/>
                <w:b/>
                <w:bCs/>
                <w:noProof w:val="0"/>
                <w:sz w:val="26"/>
                <w:szCs w:val="26"/>
                <w:rtl/>
                <w:lang w:eastAsia="en-US"/>
              </w:rPr>
              <w:t>–</w:t>
            </w:r>
            <w:r w:rsidRPr="00097FF3">
              <w:rPr>
                <w:rFonts w:ascii="Calibri" w:eastAsia="Calibri" w:hAnsi="Calibri" w:hint="cs"/>
                <w:b/>
                <w:bCs/>
                <w:noProof w:val="0"/>
                <w:sz w:val="26"/>
                <w:szCs w:val="26"/>
                <w:rtl/>
                <w:lang w:eastAsia="en-US"/>
              </w:rPr>
              <w:t xml:space="preserve"> מחיר ליחידה</w:t>
            </w:r>
          </w:p>
        </w:tc>
        <w:tc>
          <w:tcPr>
            <w:tcW w:w="1417"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 בש"ח</w:t>
            </w: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792"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200 מסל"ש לאתר הראשי </w:t>
            </w:r>
          </w:p>
        </w:tc>
        <w:tc>
          <w:tcPr>
            <w:tcW w:w="851"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2792"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 לאתר הגיבוי</w:t>
            </w:r>
          </w:p>
        </w:tc>
        <w:tc>
          <w:tcPr>
            <w:tcW w:w="851"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p>
        </w:tc>
        <w:tc>
          <w:tcPr>
            <w:tcW w:w="2792" w:type="dxa"/>
          </w:tcPr>
          <w:p w:rsidR="00482F80" w:rsidRPr="00097FF3" w:rsidRDefault="00482F80" w:rsidP="00097FF3">
            <w:pPr>
              <w:tabs>
                <w:tab w:val="left" w:pos="1275"/>
              </w:tabs>
              <w:spacing w:after="120" w:line="240" w:lineRule="auto"/>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w:t>
            </w:r>
          </w:p>
        </w:tc>
        <w:tc>
          <w:tcPr>
            <w:tcW w:w="851"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bl>
    <w:p w:rsidR="00482F80" w:rsidRPr="00097FF3" w:rsidRDefault="00482F80" w:rsidP="00097FF3">
      <w:pPr>
        <w:tabs>
          <w:tab w:val="left" w:pos="1275"/>
        </w:tabs>
        <w:spacing w:after="120" w:line="240" w:lineRule="auto"/>
        <w:ind w:left="566"/>
        <w:rPr>
          <w:rFonts w:ascii="Calibri" w:eastAsia="Calibri" w:hAnsi="Calibri"/>
          <w:noProof w:val="0"/>
          <w:sz w:val="26"/>
          <w:szCs w:val="26"/>
          <w:rtl/>
          <w:lang w:eastAsia="en-US"/>
        </w:rPr>
      </w:pPr>
    </w:p>
    <w:p w:rsidR="00482F80" w:rsidRPr="00097FF3" w:rsidRDefault="00482F80" w:rsidP="00097FF3">
      <w:pPr>
        <w:pStyle w:val="3"/>
        <w:numPr>
          <w:ilvl w:val="0"/>
          <w:numId w:val="74"/>
        </w:numPr>
        <w:tabs>
          <w:tab w:val="left" w:pos="707"/>
          <w:tab w:val="left" w:pos="990"/>
        </w:tabs>
        <w:spacing w:line="360" w:lineRule="auto"/>
        <w:ind w:hanging="1202"/>
        <w:jc w:val="left"/>
        <w:rPr>
          <w:spacing w:val="22"/>
        </w:rPr>
      </w:pPr>
      <w:r w:rsidRPr="00097FF3">
        <w:rPr>
          <w:rFonts w:hint="cs"/>
          <w:spacing w:val="22"/>
          <w:rtl/>
        </w:rPr>
        <w:t>עלות שוטפת (</w:t>
      </w:r>
      <w:r w:rsidRPr="00097FF3">
        <w:rPr>
          <w:rFonts w:hint="cs"/>
          <w:spacing w:val="22"/>
        </w:rPr>
        <w:t>I</w:t>
      </w:r>
      <w:r w:rsidRPr="00097FF3">
        <w:rPr>
          <w:rFonts w:hint="cs"/>
          <w:spacing w:val="22"/>
          <w:rtl/>
        </w:rPr>
        <w:t>): כלולה בעלות שבסעיף 1 לעיל.</w:t>
      </w:r>
    </w:p>
    <w:p w:rsidR="00482F80" w:rsidRPr="00097FF3" w:rsidRDefault="00482F80" w:rsidP="00097FF3">
      <w:pPr>
        <w:pStyle w:val="3"/>
        <w:numPr>
          <w:ilvl w:val="0"/>
          <w:numId w:val="74"/>
        </w:numPr>
        <w:tabs>
          <w:tab w:val="left" w:pos="707"/>
          <w:tab w:val="left" w:pos="990"/>
        </w:tabs>
        <w:spacing w:line="360" w:lineRule="auto"/>
        <w:ind w:hanging="1202"/>
        <w:jc w:val="left"/>
        <w:rPr>
          <w:spacing w:val="22"/>
        </w:rPr>
      </w:pPr>
      <w:r w:rsidRPr="00097FF3">
        <w:rPr>
          <w:rFonts w:hint="cs"/>
          <w:spacing w:val="22"/>
          <w:rtl/>
        </w:rPr>
        <w:t>עלות לפי תצורות (</w:t>
      </w:r>
      <w:r w:rsidRPr="00097FF3">
        <w:rPr>
          <w:rFonts w:hint="cs"/>
          <w:spacing w:val="22"/>
        </w:rPr>
        <w:t>S</w:t>
      </w:r>
      <w:r w:rsidRPr="00097FF3">
        <w:rPr>
          <w:rFonts w:hint="cs"/>
          <w:spacing w:val="22"/>
          <w:rtl/>
        </w:rPr>
        <w:t>)</w:t>
      </w:r>
    </w:p>
    <w:p w:rsidR="00482F80" w:rsidRPr="00097FF3" w:rsidRDefault="00482F80" w:rsidP="00097FF3">
      <w:pPr>
        <w:pStyle w:val="3"/>
        <w:numPr>
          <w:ilvl w:val="1"/>
          <w:numId w:val="74"/>
        </w:numPr>
        <w:tabs>
          <w:tab w:val="left" w:pos="707"/>
          <w:tab w:val="left" w:pos="990"/>
        </w:tabs>
        <w:spacing w:line="360" w:lineRule="auto"/>
        <w:jc w:val="left"/>
        <w:rPr>
          <w:spacing w:val="22"/>
        </w:rPr>
      </w:pPr>
      <w:r w:rsidRPr="00097FF3">
        <w:rPr>
          <w:rFonts w:hint="cs"/>
          <w:spacing w:val="22"/>
          <w:rtl/>
        </w:rPr>
        <w:t xml:space="preserve">שירותי קישור מהירים לשדירת האינטרנט </w:t>
      </w:r>
      <w:r w:rsidRPr="00097FF3">
        <w:rPr>
          <w:spacing w:val="22"/>
          <w:rtl/>
        </w:rPr>
        <w:t>–</w:t>
      </w:r>
      <w:r w:rsidRPr="00097FF3">
        <w:rPr>
          <w:rFonts w:hint="cs"/>
          <w:spacing w:val="22"/>
          <w:rtl/>
        </w:rPr>
        <w:t xml:space="preserve"> רוחבי פס נוספים</w:t>
      </w:r>
    </w:p>
    <w:p w:rsidR="00482F80" w:rsidRPr="00097FF3" w:rsidRDefault="00482F80" w:rsidP="00097FF3">
      <w:pPr>
        <w:pStyle w:val="3"/>
        <w:numPr>
          <w:ilvl w:val="2"/>
          <w:numId w:val="74"/>
        </w:numPr>
        <w:spacing w:line="360" w:lineRule="auto"/>
        <w:ind w:left="1699" w:hanging="709"/>
        <w:jc w:val="left"/>
        <w:rPr>
          <w:rFonts w:ascii="Calibri" w:eastAsia="Calibri" w:hAnsi="Calibri"/>
          <w:b w:val="0"/>
          <w:bCs w:val="0"/>
          <w:smallCaps w:val="0"/>
          <w:spacing w:val="0"/>
          <w:sz w:val="26"/>
          <w:szCs w:val="26"/>
          <w:lang w:eastAsia="en-US"/>
        </w:rPr>
      </w:pPr>
      <w:r w:rsidRPr="00097FF3">
        <w:rPr>
          <w:rFonts w:ascii="Calibri" w:eastAsia="Calibri" w:hAnsi="Calibri" w:hint="cs"/>
          <w:b w:val="0"/>
          <w:bCs w:val="0"/>
          <w:smallCaps w:val="0"/>
          <w:spacing w:val="0"/>
          <w:sz w:val="26"/>
          <w:szCs w:val="26"/>
          <w:rtl/>
          <w:lang w:eastAsia="en-US"/>
        </w:rPr>
        <w:t xml:space="preserve">הספק המציע יציג מחירים לאספקת רוחבי פס נוספים לקישור מהיר לשדרת האינטרנט. רוחבי פס אלו יוכלו להיות מוזמנים בנפרד משירותי הקישור המהירים שהוצגו בסעיף </w:t>
      </w:r>
      <w:r w:rsidR="00483BDD" w:rsidRPr="00097FF3">
        <w:rPr>
          <w:rFonts w:ascii="Calibri" w:eastAsia="Calibri" w:hAnsi="Calibri"/>
          <w:b w:val="0"/>
          <w:bCs w:val="0"/>
          <w:smallCaps w:val="0"/>
          <w:spacing w:val="0"/>
          <w:sz w:val="26"/>
          <w:szCs w:val="26"/>
          <w:lang w:eastAsia="en-US"/>
        </w:rPr>
        <w:t>1</w:t>
      </w:r>
      <w:r w:rsidRPr="00097FF3">
        <w:rPr>
          <w:rFonts w:ascii="Calibri" w:eastAsia="Calibri" w:hAnsi="Calibri" w:hint="cs"/>
          <w:b w:val="0"/>
          <w:bCs w:val="0"/>
          <w:smallCaps w:val="0"/>
          <w:spacing w:val="0"/>
          <w:sz w:val="26"/>
          <w:szCs w:val="26"/>
          <w:rtl/>
          <w:lang w:eastAsia="en-US"/>
        </w:rPr>
        <w:t xml:space="preserve"> לעיל או כתוספת אליהם. על הספק למלא את הטבלה דלהלן:</w:t>
      </w: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45"/>
        <w:gridCol w:w="1098"/>
        <w:gridCol w:w="2268"/>
        <w:gridCol w:w="1417"/>
      </w:tblGrid>
      <w:tr w:rsidR="00482F80" w:rsidRPr="00097FF3" w:rsidTr="00482F80">
        <w:trPr>
          <w:tblHeader/>
        </w:trPr>
        <w:tc>
          <w:tcPr>
            <w:tcW w:w="723" w:type="dxa"/>
          </w:tcPr>
          <w:p w:rsidR="00482F80" w:rsidRPr="00097FF3" w:rsidRDefault="00482F80"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מס'</w:t>
            </w:r>
          </w:p>
        </w:tc>
        <w:tc>
          <w:tcPr>
            <w:tcW w:w="2545" w:type="dxa"/>
          </w:tcPr>
          <w:p w:rsidR="00482F80" w:rsidRPr="00097FF3" w:rsidRDefault="00482F80"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 xml:space="preserve">רוחב פס לרשת האינטרנט </w:t>
            </w:r>
          </w:p>
        </w:tc>
        <w:tc>
          <w:tcPr>
            <w:tcW w:w="1098" w:type="dxa"/>
          </w:tcPr>
          <w:p w:rsidR="00482F80" w:rsidRPr="00097FF3" w:rsidRDefault="00482F80"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כמות</w:t>
            </w:r>
          </w:p>
        </w:tc>
        <w:tc>
          <w:tcPr>
            <w:tcW w:w="2268" w:type="dxa"/>
          </w:tcPr>
          <w:p w:rsidR="00482F80" w:rsidRPr="00097FF3" w:rsidRDefault="00482F80"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 xml:space="preserve">דמי שימוש חודשיים בש"ח </w:t>
            </w:r>
            <w:r w:rsidRPr="00097FF3">
              <w:rPr>
                <w:rFonts w:ascii="Calibri" w:eastAsia="Calibri" w:hAnsi="Calibri"/>
                <w:b/>
                <w:bCs/>
                <w:noProof w:val="0"/>
                <w:sz w:val="28"/>
                <w:szCs w:val="28"/>
                <w:rtl/>
                <w:lang w:eastAsia="en-US"/>
              </w:rPr>
              <w:t>–</w:t>
            </w:r>
            <w:r w:rsidRPr="00097FF3">
              <w:rPr>
                <w:rFonts w:ascii="Calibri" w:eastAsia="Calibri" w:hAnsi="Calibri" w:hint="cs"/>
                <w:b/>
                <w:bCs/>
                <w:noProof w:val="0"/>
                <w:sz w:val="28"/>
                <w:szCs w:val="28"/>
                <w:rtl/>
                <w:lang w:eastAsia="en-US"/>
              </w:rPr>
              <w:t xml:space="preserve"> מחיר ליחידה</w:t>
            </w:r>
          </w:p>
        </w:tc>
        <w:tc>
          <w:tcPr>
            <w:tcW w:w="1417" w:type="dxa"/>
          </w:tcPr>
          <w:p w:rsidR="00482F80" w:rsidRPr="00097FF3" w:rsidRDefault="00482F80" w:rsidP="00097FF3">
            <w:pPr>
              <w:tabs>
                <w:tab w:val="left" w:pos="1275"/>
              </w:tabs>
              <w:spacing w:after="120" w:line="240" w:lineRule="auto"/>
              <w:jc w:val="center"/>
              <w:rPr>
                <w:rFonts w:ascii="Calibri" w:eastAsia="Calibri" w:hAnsi="Calibri"/>
                <w:b/>
                <w:bCs/>
                <w:noProof w:val="0"/>
                <w:sz w:val="28"/>
                <w:szCs w:val="28"/>
                <w:rtl/>
                <w:lang w:eastAsia="en-US"/>
              </w:rPr>
            </w:pPr>
            <w:r w:rsidRPr="00097FF3">
              <w:rPr>
                <w:rFonts w:ascii="Calibri" w:eastAsia="Calibri" w:hAnsi="Calibri" w:hint="cs"/>
                <w:b/>
                <w:bCs/>
                <w:noProof w:val="0"/>
                <w:sz w:val="28"/>
                <w:szCs w:val="28"/>
                <w:rtl/>
                <w:lang w:eastAsia="en-US"/>
              </w:rPr>
              <w:t>סה"כ בש"ח</w:t>
            </w: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10 מסל"ש</w:t>
            </w:r>
          </w:p>
        </w:tc>
        <w:tc>
          <w:tcPr>
            <w:tcW w:w="1098" w:type="dxa"/>
          </w:tcPr>
          <w:p w:rsidR="00482F80" w:rsidRPr="00097FF3" w:rsidRDefault="00482F80" w:rsidP="00097FF3">
            <w:pPr>
              <w:tabs>
                <w:tab w:val="left" w:pos="1275"/>
              </w:tabs>
              <w:spacing w:after="120" w:line="240" w:lineRule="auto"/>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8"/>
                <w:szCs w:val="28"/>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8"/>
                <w:szCs w:val="28"/>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8"/>
                <w:szCs w:val="28"/>
                <w:rtl/>
                <w:lang w:eastAsia="en-US"/>
              </w:rPr>
            </w:pPr>
            <w:r w:rsidRPr="00097FF3">
              <w:rPr>
                <w:rFonts w:ascii="Calibri" w:eastAsia="Calibri" w:hAnsi="Calibri" w:hint="cs"/>
                <w:noProof w:val="0"/>
                <w:sz w:val="28"/>
                <w:szCs w:val="28"/>
                <w:rtl/>
                <w:lang w:eastAsia="en-US"/>
              </w:rPr>
              <w:t>2</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8"/>
                <w:szCs w:val="28"/>
                <w:rtl/>
                <w:lang w:eastAsia="en-US"/>
              </w:rPr>
              <w:t xml:space="preserve">50 </w:t>
            </w:r>
            <w:r w:rsidRPr="00097FF3">
              <w:rPr>
                <w:rFonts w:ascii="Calibri" w:eastAsia="Calibri" w:hAnsi="Calibri" w:hint="cs"/>
                <w:noProof w:val="0"/>
                <w:sz w:val="26"/>
                <w:szCs w:val="26"/>
                <w:rtl/>
                <w:lang w:eastAsia="en-US"/>
              </w:rPr>
              <w:t>מסל"ש</w:t>
            </w:r>
          </w:p>
        </w:tc>
        <w:tc>
          <w:tcPr>
            <w:tcW w:w="109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100 מסל"ש </w:t>
            </w:r>
          </w:p>
        </w:tc>
        <w:tc>
          <w:tcPr>
            <w:tcW w:w="109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p>
        </w:tc>
        <w:tc>
          <w:tcPr>
            <w:tcW w:w="2545" w:type="dxa"/>
          </w:tcPr>
          <w:p w:rsidR="00482F80" w:rsidRPr="00097FF3" w:rsidRDefault="00482F80" w:rsidP="00097FF3">
            <w:pPr>
              <w:tabs>
                <w:tab w:val="left" w:pos="1275"/>
              </w:tabs>
              <w:spacing w:after="120" w:line="240" w:lineRule="auto"/>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w:t>
            </w:r>
          </w:p>
        </w:tc>
        <w:tc>
          <w:tcPr>
            <w:tcW w:w="109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bl>
    <w:p w:rsidR="00482F80" w:rsidRPr="00097FF3" w:rsidRDefault="00482F80" w:rsidP="00097FF3">
      <w:pPr>
        <w:spacing w:before="0" w:after="120" w:line="240" w:lineRule="auto"/>
        <w:ind w:left="2833"/>
        <w:jc w:val="left"/>
        <w:rPr>
          <w:rFonts w:ascii="Calibri" w:eastAsia="Calibri" w:hAnsi="Calibri"/>
          <w:noProof w:val="0"/>
          <w:sz w:val="26"/>
          <w:szCs w:val="26"/>
          <w:lang w:eastAsia="en-US"/>
        </w:rPr>
      </w:pPr>
    </w:p>
    <w:p w:rsidR="00482F80" w:rsidRPr="00097FF3" w:rsidRDefault="00482F80" w:rsidP="00097FF3">
      <w:pPr>
        <w:pStyle w:val="3"/>
        <w:numPr>
          <w:ilvl w:val="2"/>
          <w:numId w:val="74"/>
        </w:numPr>
        <w:spacing w:line="360" w:lineRule="auto"/>
        <w:ind w:left="1699" w:hanging="709"/>
        <w:jc w:val="left"/>
        <w:rPr>
          <w:rFonts w:ascii="Calibri" w:eastAsia="Calibri" w:hAnsi="Calibri"/>
          <w:b w:val="0"/>
          <w:bCs w:val="0"/>
          <w:smallCaps w:val="0"/>
          <w:spacing w:val="0"/>
          <w:sz w:val="26"/>
          <w:szCs w:val="26"/>
          <w:lang w:eastAsia="en-US"/>
        </w:rPr>
      </w:pPr>
      <w:r w:rsidRPr="00097FF3">
        <w:rPr>
          <w:rFonts w:ascii="Calibri" w:eastAsia="Calibri" w:hAnsi="Calibri" w:hint="cs"/>
          <w:b w:val="0"/>
          <w:bCs w:val="0"/>
          <w:smallCaps w:val="0"/>
          <w:spacing w:val="0"/>
          <w:sz w:val="26"/>
          <w:szCs w:val="26"/>
          <w:rtl/>
          <w:lang w:eastAsia="en-US"/>
        </w:rPr>
        <w:t xml:space="preserve">אם יידרש רוחב פס שאינו מוגדר בטבלה שלהלן, יחושב ערכו באופן יחסי לינארי לערכים הקיימים בטבלה דלהלן. ערכים מעל 100 יחושבו בהתאם לערך והכפלתו ב"כמות". לדוגמא </w:t>
      </w:r>
      <w:r w:rsidRPr="00097FF3">
        <w:rPr>
          <w:rFonts w:ascii="Calibri" w:eastAsia="Calibri" w:hAnsi="Calibri"/>
          <w:b w:val="0"/>
          <w:bCs w:val="0"/>
          <w:smallCaps w:val="0"/>
          <w:spacing w:val="0"/>
          <w:sz w:val="26"/>
          <w:szCs w:val="26"/>
          <w:rtl/>
          <w:lang w:eastAsia="en-US"/>
        </w:rPr>
        <w:t>–</w:t>
      </w:r>
      <w:r w:rsidRPr="00097FF3">
        <w:rPr>
          <w:rFonts w:ascii="Calibri" w:eastAsia="Calibri" w:hAnsi="Calibri" w:hint="cs"/>
          <w:b w:val="0"/>
          <w:bCs w:val="0"/>
          <w:smallCaps w:val="0"/>
          <w:spacing w:val="0"/>
          <w:sz w:val="26"/>
          <w:szCs w:val="26"/>
          <w:rtl/>
          <w:lang w:eastAsia="en-US"/>
        </w:rPr>
        <w:t xml:space="preserve"> 255 יחושב ע"י 2*100 בתוספת 55. לצורך ההצגה בטבלה, הערך הנדרש מיוצג ע"י </w:t>
      </w:r>
      <w:r w:rsidRPr="00097FF3">
        <w:rPr>
          <w:rFonts w:ascii="Calibri" w:eastAsia="Calibri" w:hAnsi="Calibri" w:hint="cs"/>
          <w:b w:val="0"/>
          <w:bCs w:val="0"/>
          <w:smallCaps w:val="0"/>
          <w:spacing w:val="0"/>
          <w:sz w:val="26"/>
          <w:szCs w:val="26"/>
          <w:lang w:eastAsia="en-US"/>
        </w:rPr>
        <w:t>X</w:t>
      </w:r>
      <w:r w:rsidRPr="00097FF3">
        <w:rPr>
          <w:rFonts w:ascii="Calibri" w:eastAsia="Calibri" w:hAnsi="Calibri" w:hint="cs"/>
          <w:b w:val="0"/>
          <w:bCs w:val="0"/>
          <w:smallCaps w:val="0"/>
          <w:spacing w:val="0"/>
          <w:sz w:val="26"/>
          <w:szCs w:val="26"/>
          <w:rtl/>
          <w:lang w:eastAsia="en-US"/>
        </w:rPr>
        <w:t>:</w:t>
      </w: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684"/>
        <w:gridCol w:w="1985"/>
        <w:gridCol w:w="992"/>
        <w:gridCol w:w="1559"/>
        <w:gridCol w:w="2127"/>
      </w:tblGrid>
      <w:tr w:rsidR="00181C8F" w:rsidRPr="00097FF3" w:rsidTr="00482F80">
        <w:trPr>
          <w:tblHeader/>
        </w:trPr>
        <w:tc>
          <w:tcPr>
            <w:tcW w:w="555"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מס'</w:t>
            </w:r>
          </w:p>
        </w:tc>
        <w:tc>
          <w:tcPr>
            <w:tcW w:w="1684"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מרוחב פס (&lt;</w:t>
            </w:r>
            <w:r w:rsidRPr="00097FF3">
              <w:rPr>
                <w:rFonts w:ascii="Calibri" w:eastAsia="Calibri" w:hAnsi="Calibri" w:hint="cs"/>
                <w:b/>
                <w:bCs/>
                <w:noProof w:val="0"/>
                <w:sz w:val="26"/>
                <w:szCs w:val="26"/>
                <w:lang w:eastAsia="en-US"/>
              </w:rPr>
              <w:t>X</w:t>
            </w:r>
            <w:r w:rsidRPr="00097FF3">
              <w:rPr>
                <w:rFonts w:ascii="Calibri" w:eastAsia="Calibri" w:hAnsi="Calibri" w:hint="cs"/>
                <w:b/>
                <w:bCs/>
                <w:noProof w:val="0"/>
                <w:sz w:val="26"/>
                <w:szCs w:val="26"/>
                <w:rtl/>
                <w:lang w:eastAsia="en-US"/>
              </w:rPr>
              <w:t>)</w:t>
            </w:r>
          </w:p>
        </w:tc>
        <w:tc>
          <w:tcPr>
            <w:tcW w:w="1985"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עד רוחב פס (=&gt;</w:t>
            </w:r>
            <w:r w:rsidRPr="00097FF3">
              <w:rPr>
                <w:rFonts w:ascii="Calibri" w:eastAsia="Calibri" w:hAnsi="Calibri" w:hint="cs"/>
                <w:b/>
                <w:bCs/>
                <w:noProof w:val="0"/>
                <w:sz w:val="26"/>
                <w:szCs w:val="26"/>
                <w:lang w:eastAsia="en-US"/>
              </w:rPr>
              <w:t>X</w:t>
            </w:r>
            <w:r w:rsidRPr="00097FF3">
              <w:rPr>
                <w:rFonts w:ascii="Calibri" w:eastAsia="Calibri" w:hAnsi="Calibri" w:hint="cs"/>
                <w:b/>
                <w:bCs/>
                <w:noProof w:val="0"/>
                <w:sz w:val="26"/>
                <w:szCs w:val="26"/>
                <w:rtl/>
                <w:lang w:eastAsia="en-US"/>
              </w:rPr>
              <w:t>)</w:t>
            </w:r>
          </w:p>
        </w:tc>
        <w:tc>
          <w:tcPr>
            <w:tcW w:w="992" w:type="dxa"/>
          </w:tcPr>
          <w:p w:rsidR="00482F80" w:rsidRPr="00097FF3" w:rsidRDefault="00482F80" w:rsidP="00097FF3">
            <w:pPr>
              <w:tabs>
                <w:tab w:val="left" w:pos="1275"/>
              </w:tabs>
              <w:spacing w:after="120" w:line="240" w:lineRule="auto"/>
              <w:jc w:val="left"/>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המונה</w:t>
            </w:r>
          </w:p>
        </w:tc>
        <w:tc>
          <w:tcPr>
            <w:tcW w:w="1559"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מחולק במכנה</w:t>
            </w:r>
          </w:p>
        </w:tc>
        <w:tc>
          <w:tcPr>
            <w:tcW w:w="2127"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מוכפל בתעריף עבור</w:t>
            </w:r>
          </w:p>
        </w:tc>
      </w:tr>
      <w:tr w:rsidR="00181C8F" w:rsidRPr="00097FF3" w:rsidTr="00482F80">
        <w:tc>
          <w:tcPr>
            <w:tcW w:w="555"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1684"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0 מסל"ש</w:t>
            </w:r>
          </w:p>
        </w:tc>
        <w:tc>
          <w:tcPr>
            <w:tcW w:w="198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c>
          <w:tcPr>
            <w:tcW w:w="992" w:type="dxa"/>
          </w:tcPr>
          <w:p w:rsidR="00482F80" w:rsidRPr="00097FF3" w:rsidRDefault="00482F80" w:rsidP="00097FF3">
            <w:pPr>
              <w:tabs>
                <w:tab w:val="left" w:pos="1275"/>
              </w:tabs>
              <w:spacing w:after="120" w:line="240" w:lineRule="auto"/>
              <w:rPr>
                <w:rFonts w:ascii="Calibri" w:eastAsia="Calibri" w:hAnsi="Calibri"/>
                <w:noProof w:val="0"/>
                <w:sz w:val="26"/>
                <w:szCs w:val="26"/>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-0</w:t>
            </w:r>
          </w:p>
        </w:tc>
        <w:tc>
          <w:tcPr>
            <w:tcW w:w="1559"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w:t>
            </w:r>
          </w:p>
        </w:tc>
        <w:tc>
          <w:tcPr>
            <w:tcW w:w="212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r>
      <w:tr w:rsidR="00181C8F" w:rsidRPr="00097FF3" w:rsidTr="00482F80">
        <w:tc>
          <w:tcPr>
            <w:tcW w:w="555"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1684"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 מסל"ש</w:t>
            </w:r>
          </w:p>
        </w:tc>
        <w:tc>
          <w:tcPr>
            <w:tcW w:w="198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w:t>
            </w:r>
          </w:p>
        </w:tc>
        <w:tc>
          <w:tcPr>
            <w:tcW w:w="992"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-10</w:t>
            </w:r>
          </w:p>
        </w:tc>
        <w:tc>
          <w:tcPr>
            <w:tcW w:w="1559"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40</w:t>
            </w:r>
          </w:p>
        </w:tc>
        <w:tc>
          <w:tcPr>
            <w:tcW w:w="212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w:t>
            </w:r>
          </w:p>
        </w:tc>
      </w:tr>
      <w:tr w:rsidR="00181C8F" w:rsidRPr="00097FF3" w:rsidTr="00482F80">
        <w:tc>
          <w:tcPr>
            <w:tcW w:w="555"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1684"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50 מסל"ש </w:t>
            </w:r>
          </w:p>
        </w:tc>
        <w:tc>
          <w:tcPr>
            <w:tcW w:w="198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100 מסל"ש</w:t>
            </w:r>
          </w:p>
        </w:tc>
        <w:tc>
          <w:tcPr>
            <w:tcW w:w="992"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noProof w:val="0"/>
                <w:sz w:val="32"/>
                <w:szCs w:val="32"/>
                <w:lang w:eastAsia="en-US"/>
              </w:rPr>
              <w:t>x</w:t>
            </w:r>
            <w:r w:rsidRPr="00097FF3">
              <w:rPr>
                <w:rFonts w:ascii="Calibri" w:eastAsia="Calibri" w:hAnsi="Calibri"/>
                <w:noProof w:val="0"/>
                <w:sz w:val="26"/>
                <w:szCs w:val="26"/>
                <w:lang w:eastAsia="en-US"/>
              </w:rPr>
              <w:t>-50</w:t>
            </w:r>
          </w:p>
        </w:tc>
        <w:tc>
          <w:tcPr>
            <w:tcW w:w="1559"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w:t>
            </w:r>
          </w:p>
        </w:tc>
        <w:tc>
          <w:tcPr>
            <w:tcW w:w="212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100 מסל"ש</w:t>
            </w:r>
          </w:p>
        </w:tc>
      </w:tr>
    </w:tbl>
    <w:p w:rsidR="00482F80" w:rsidRPr="00097FF3" w:rsidRDefault="00482F80" w:rsidP="00097FF3">
      <w:pPr>
        <w:tabs>
          <w:tab w:val="left" w:pos="1275"/>
        </w:tabs>
        <w:spacing w:before="0" w:after="120" w:line="240" w:lineRule="auto"/>
        <w:ind w:left="1994"/>
        <w:jc w:val="left"/>
        <w:rPr>
          <w:rFonts w:ascii="Calibri" w:eastAsia="Calibri" w:hAnsi="Calibri"/>
          <w:b/>
          <w:bCs/>
          <w:noProof w:val="0"/>
          <w:sz w:val="28"/>
          <w:szCs w:val="28"/>
          <w:u w:val="single"/>
          <w:lang w:eastAsia="en-US"/>
        </w:rPr>
      </w:pPr>
    </w:p>
    <w:p w:rsidR="00482F80" w:rsidRPr="00097FF3" w:rsidRDefault="00482F80" w:rsidP="00097FF3">
      <w:pPr>
        <w:pStyle w:val="3"/>
        <w:numPr>
          <w:ilvl w:val="1"/>
          <w:numId w:val="74"/>
        </w:numPr>
        <w:tabs>
          <w:tab w:val="left" w:pos="707"/>
          <w:tab w:val="left" w:pos="990"/>
        </w:tabs>
        <w:spacing w:line="360" w:lineRule="auto"/>
        <w:jc w:val="left"/>
        <w:rPr>
          <w:spacing w:val="22"/>
        </w:rPr>
      </w:pPr>
      <w:r w:rsidRPr="00097FF3">
        <w:rPr>
          <w:rFonts w:hint="cs"/>
          <w:spacing w:val="22"/>
          <w:rtl/>
        </w:rPr>
        <w:t>שירותי האצת גלישה, הפצת תוכן ושירותי מטמון (</w:t>
      </w:r>
      <w:r w:rsidRPr="00097FF3">
        <w:rPr>
          <w:rFonts w:hint="cs"/>
          <w:spacing w:val="22"/>
        </w:rPr>
        <w:t>S</w:t>
      </w:r>
      <w:r w:rsidRPr="00097FF3">
        <w:rPr>
          <w:rFonts w:hint="cs"/>
          <w:spacing w:val="22"/>
          <w:rtl/>
        </w:rPr>
        <w:t>)</w:t>
      </w:r>
      <w:r w:rsidRPr="00097FF3">
        <w:rPr>
          <w:rFonts w:hint="cs"/>
          <w:spacing w:val="22"/>
        </w:rPr>
        <w:t xml:space="preserve"> </w:t>
      </w:r>
    </w:p>
    <w:p w:rsidR="00482F80" w:rsidRPr="00097FF3" w:rsidRDefault="00482F80" w:rsidP="00097FF3">
      <w:pPr>
        <w:spacing w:before="0" w:after="120" w:line="240" w:lineRule="auto"/>
        <w:jc w:val="left"/>
        <w:rPr>
          <w:rFonts w:ascii="Calibri" w:eastAsia="Calibri" w:hAnsi="Calibri"/>
          <w:noProof w:val="0"/>
          <w:sz w:val="26"/>
          <w:szCs w:val="26"/>
          <w:lang w:eastAsia="en-US"/>
        </w:rPr>
      </w:pPr>
      <w:r w:rsidRPr="00097FF3">
        <w:rPr>
          <w:rFonts w:ascii="Calibri" w:eastAsia="Calibri" w:hAnsi="Calibri" w:hint="cs"/>
          <w:noProof w:val="0"/>
          <w:sz w:val="26"/>
          <w:szCs w:val="26"/>
          <w:rtl/>
          <w:lang w:eastAsia="en-US"/>
        </w:rPr>
        <w:t xml:space="preserve">הספק נדרש להציע מחיר לאספקת השירות ברוחבי פס שונים כמפורט בטבלה להלן. המחיר המוצע לכל רוחב פס הינו דמי שימוש חודשיים לנקודת שירות אחת (לדוגמא, משרד הבריאות </w:t>
      </w:r>
      <w:r w:rsidRPr="00097FF3">
        <w:rPr>
          <w:rFonts w:ascii="Calibri" w:eastAsia="Calibri" w:hAnsi="Calibri"/>
          <w:noProof w:val="0"/>
          <w:sz w:val="26"/>
          <w:szCs w:val="26"/>
          <w:rtl/>
          <w:lang w:eastAsia="en-US"/>
        </w:rPr>
        <w:t>–</w:t>
      </w:r>
      <w:r w:rsidRPr="00097FF3">
        <w:rPr>
          <w:rFonts w:ascii="Calibri" w:eastAsia="Calibri" w:hAnsi="Calibri" w:hint="cs"/>
          <w:noProof w:val="0"/>
          <w:sz w:val="26"/>
          <w:szCs w:val="26"/>
          <w:rtl/>
          <w:lang w:eastAsia="en-US"/>
        </w:rPr>
        <w:t xml:space="preserve"> בניין ראשי; משרד הבריאות </w:t>
      </w:r>
      <w:r w:rsidRPr="00097FF3">
        <w:rPr>
          <w:rFonts w:ascii="Calibri" w:eastAsia="Calibri" w:hAnsi="Calibri"/>
          <w:noProof w:val="0"/>
          <w:sz w:val="26"/>
          <w:szCs w:val="26"/>
          <w:rtl/>
          <w:lang w:eastAsia="en-US"/>
        </w:rPr>
        <w:t>–</w:t>
      </w:r>
      <w:r w:rsidRPr="00097FF3">
        <w:rPr>
          <w:rFonts w:ascii="Calibri" w:eastAsia="Calibri" w:hAnsi="Calibri" w:hint="cs"/>
          <w:noProof w:val="0"/>
          <w:sz w:val="26"/>
          <w:szCs w:val="26"/>
          <w:rtl/>
          <w:lang w:eastAsia="en-US"/>
        </w:rPr>
        <w:t xml:space="preserve"> אתר </w:t>
      </w:r>
      <w:r w:rsidRPr="00097FF3">
        <w:rPr>
          <w:rFonts w:ascii="Calibri" w:eastAsia="Calibri" w:hAnsi="Calibri" w:hint="cs"/>
          <w:noProof w:val="0"/>
          <w:sz w:val="26"/>
          <w:szCs w:val="26"/>
          <w:lang w:eastAsia="en-US"/>
        </w:rPr>
        <w:t>DRP</w:t>
      </w:r>
      <w:r w:rsidRPr="00097FF3">
        <w:rPr>
          <w:rFonts w:ascii="Calibri" w:eastAsia="Calibri" w:hAnsi="Calibri" w:hint="cs"/>
          <w:noProof w:val="0"/>
          <w:sz w:val="26"/>
          <w:szCs w:val="26"/>
          <w:rtl/>
          <w:lang w:eastAsia="en-US"/>
        </w:rPr>
        <w:t xml:space="preserve">). </w:t>
      </w:r>
      <w:r w:rsidRPr="00097FF3">
        <w:rPr>
          <w:rFonts w:ascii="Calibri" w:eastAsia="Calibri" w:hAnsi="Calibri"/>
          <w:noProof w:val="0"/>
          <w:sz w:val="26"/>
          <w:szCs w:val="26"/>
          <w:rtl/>
          <w:lang w:eastAsia="en-US"/>
        </w:rPr>
        <w:br/>
      </w:r>
      <w:r w:rsidRPr="00097FF3">
        <w:rPr>
          <w:rFonts w:ascii="Calibri" w:eastAsia="Calibri" w:hAnsi="Calibri" w:hint="cs"/>
          <w:noProof w:val="0"/>
          <w:sz w:val="26"/>
          <w:szCs w:val="26"/>
          <w:rtl/>
          <w:lang w:eastAsia="en-US"/>
        </w:rPr>
        <w:t>על הספק למלא את הטבלה דלהלן:</w:t>
      </w:r>
    </w:p>
    <w:tbl>
      <w:tblPr>
        <w:bidiVisual/>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545"/>
        <w:gridCol w:w="1098"/>
        <w:gridCol w:w="2268"/>
        <w:gridCol w:w="1417"/>
      </w:tblGrid>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מס'</w:t>
            </w:r>
          </w:p>
        </w:tc>
        <w:tc>
          <w:tcPr>
            <w:tcW w:w="2545"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רוחב פס לרשת האינטרנט</w:t>
            </w:r>
          </w:p>
        </w:tc>
        <w:tc>
          <w:tcPr>
            <w:tcW w:w="1098"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כמות</w:t>
            </w:r>
          </w:p>
        </w:tc>
        <w:tc>
          <w:tcPr>
            <w:tcW w:w="2268"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 xml:space="preserve">דמי שימוש חודשיים בש"ח </w:t>
            </w:r>
            <w:r w:rsidRPr="00097FF3">
              <w:rPr>
                <w:rFonts w:ascii="Calibri" w:eastAsia="Calibri" w:hAnsi="Calibri"/>
                <w:b/>
                <w:bCs/>
                <w:noProof w:val="0"/>
                <w:sz w:val="26"/>
                <w:szCs w:val="26"/>
                <w:rtl/>
                <w:lang w:eastAsia="en-US"/>
              </w:rPr>
              <w:t>–</w:t>
            </w:r>
            <w:r w:rsidRPr="00097FF3">
              <w:rPr>
                <w:rFonts w:ascii="Calibri" w:eastAsia="Calibri" w:hAnsi="Calibri" w:hint="cs"/>
                <w:b/>
                <w:bCs/>
                <w:noProof w:val="0"/>
                <w:sz w:val="26"/>
                <w:szCs w:val="26"/>
                <w:rtl/>
                <w:lang w:eastAsia="en-US"/>
              </w:rPr>
              <w:t xml:space="preserve"> מחיר ליחידה</w:t>
            </w:r>
          </w:p>
        </w:tc>
        <w:tc>
          <w:tcPr>
            <w:tcW w:w="1417" w:type="dxa"/>
          </w:tcPr>
          <w:p w:rsidR="00482F80" w:rsidRPr="00097FF3" w:rsidRDefault="00482F80" w:rsidP="00097FF3">
            <w:pPr>
              <w:tabs>
                <w:tab w:val="left" w:pos="1275"/>
              </w:tabs>
              <w:spacing w:after="120" w:line="240" w:lineRule="auto"/>
              <w:jc w:val="center"/>
              <w:rPr>
                <w:rFonts w:ascii="Calibri" w:eastAsia="Calibri" w:hAnsi="Calibri"/>
                <w:b/>
                <w:bCs/>
                <w:noProof w:val="0"/>
                <w:sz w:val="26"/>
                <w:szCs w:val="26"/>
                <w:rtl/>
                <w:lang w:eastAsia="en-US"/>
              </w:rPr>
            </w:pPr>
            <w:r w:rsidRPr="00097FF3">
              <w:rPr>
                <w:rFonts w:ascii="Calibri" w:eastAsia="Calibri" w:hAnsi="Calibri" w:hint="cs"/>
                <w:b/>
                <w:bCs/>
                <w:noProof w:val="0"/>
                <w:sz w:val="26"/>
                <w:szCs w:val="26"/>
                <w:rtl/>
                <w:lang w:eastAsia="en-US"/>
              </w:rPr>
              <w:t>סה"כ בש"ח</w:t>
            </w: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50 מסל"ש</w:t>
            </w:r>
          </w:p>
        </w:tc>
        <w:tc>
          <w:tcPr>
            <w:tcW w:w="1098"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100 מסל"ש </w:t>
            </w:r>
          </w:p>
        </w:tc>
        <w:tc>
          <w:tcPr>
            <w:tcW w:w="1098"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4</w:t>
            </w:r>
          </w:p>
        </w:tc>
        <w:tc>
          <w:tcPr>
            <w:tcW w:w="2545" w:type="dxa"/>
          </w:tcPr>
          <w:p w:rsidR="00482F80" w:rsidRPr="00097FF3" w:rsidRDefault="00482F80" w:rsidP="00097FF3">
            <w:pPr>
              <w:tabs>
                <w:tab w:val="left" w:pos="1275"/>
              </w:tabs>
              <w:spacing w:after="120" w:line="240" w:lineRule="auto"/>
              <w:rPr>
                <w:rFonts w:ascii="Calibri" w:eastAsia="Calibri" w:hAnsi="Calibri"/>
                <w:noProof w:val="0"/>
                <w:sz w:val="26"/>
                <w:szCs w:val="26"/>
                <w:u w:val="single"/>
                <w:rtl/>
                <w:lang w:eastAsia="en-US"/>
              </w:rPr>
            </w:pPr>
            <w:r w:rsidRPr="00097FF3">
              <w:rPr>
                <w:rFonts w:ascii="Calibri" w:eastAsia="Calibri" w:hAnsi="Calibri" w:hint="cs"/>
                <w:noProof w:val="0"/>
                <w:sz w:val="26"/>
                <w:szCs w:val="26"/>
                <w:rtl/>
                <w:lang w:eastAsia="en-US"/>
              </w:rPr>
              <w:t>200 מסל"ש</w:t>
            </w:r>
          </w:p>
        </w:tc>
        <w:tc>
          <w:tcPr>
            <w:tcW w:w="1098"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u w:val="single"/>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u w:val="single"/>
                <w:rtl/>
                <w:lang w:eastAsia="en-US"/>
              </w:rPr>
            </w:pPr>
          </w:p>
        </w:tc>
      </w:tr>
      <w:tr w:rsidR="00482F80" w:rsidRPr="00097FF3" w:rsidTr="00482F80">
        <w:tc>
          <w:tcPr>
            <w:tcW w:w="723" w:type="dxa"/>
          </w:tcPr>
          <w:p w:rsidR="00482F80" w:rsidRPr="00097FF3" w:rsidRDefault="00482F80" w:rsidP="00097FF3">
            <w:pPr>
              <w:tabs>
                <w:tab w:val="left" w:pos="1275"/>
              </w:tabs>
              <w:spacing w:after="120" w:line="240" w:lineRule="auto"/>
              <w:jc w:val="center"/>
              <w:rPr>
                <w:rFonts w:ascii="Calibri" w:eastAsia="Calibri" w:hAnsi="Calibri"/>
                <w:noProof w:val="0"/>
                <w:sz w:val="26"/>
                <w:szCs w:val="26"/>
                <w:u w:val="single"/>
                <w:rtl/>
                <w:lang w:eastAsia="en-US"/>
              </w:rPr>
            </w:pPr>
          </w:p>
        </w:tc>
        <w:tc>
          <w:tcPr>
            <w:tcW w:w="2545" w:type="dxa"/>
          </w:tcPr>
          <w:p w:rsidR="00482F80" w:rsidRPr="00097FF3" w:rsidRDefault="00482F80" w:rsidP="00097FF3">
            <w:pPr>
              <w:tabs>
                <w:tab w:val="left" w:pos="1275"/>
              </w:tabs>
              <w:spacing w:after="120" w:line="240" w:lineRule="auto"/>
              <w:rPr>
                <w:rFonts w:ascii="Calibri" w:eastAsia="Calibri" w:hAnsi="Calibri"/>
                <w:b/>
                <w:bCs/>
                <w:noProof w:val="0"/>
                <w:sz w:val="26"/>
                <w:szCs w:val="26"/>
                <w:u w:val="single"/>
                <w:rtl/>
                <w:lang w:eastAsia="en-US"/>
              </w:rPr>
            </w:pPr>
            <w:r w:rsidRPr="00097FF3">
              <w:rPr>
                <w:rFonts w:ascii="Calibri" w:eastAsia="Calibri" w:hAnsi="Calibri" w:hint="cs"/>
                <w:b/>
                <w:bCs/>
                <w:noProof w:val="0"/>
                <w:sz w:val="26"/>
                <w:szCs w:val="26"/>
                <w:u w:val="single"/>
                <w:rtl/>
                <w:lang w:eastAsia="en-US"/>
              </w:rPr>
              <w:t>סה"כ</w:t>
            </w:r>
          </w:p>
        </w:tc>
        <w:tc>
          <w:tcPr>
            <w:tcW w:w="1098" w:type="dxa"/>
          </w:tcPr>
          <w:p w:rsidR="00482F80" w:rsidRPr="00097FF3" w:rsidRDefault="00482F80" w:rsidP="00097FF3">
            <w:pPr>
              <w:tabs>
                <w:tab w:val="left" w:pos="1275"/>
              </w:tabs>
              <w:spacing w:after="120" w:line="240" w:lineRule="auto"/>
              <w:rPr>
                <w:rFonts w:ascii="Calibri" w:eastAsia="Calibri" w:hAnsi="Calibri"/>
                <w:noProof w:val="0"/>
                <w:sz w:val="26"/>
                <w:szCs w:val="26"/>
                <w:u w:val="single"/>
                <w:rtl/>
                <w:lang w:eastAsia="en-US"/>
              </w:rPr>
            </w:pPr>
          </w:p>
        </w:tc>
        <w:tc>
          <w:tcPr>
            <w:tcW w:w="2268" w:type="dxa"/>
          </w:tcPr>
          <w:p w:rsidR="00482F80" w:rsidRPr="00097FF3" w:rsidRDefault="00482F80" w:rsidP="00097FF3">
            <w:pPr>
              <w:tabs>
                <w:tab w:val="left" w:pos="1275"/>
              </w:tabs>
              <w:spacing w:after="120" w:line="240" w:lineRule="auto"/>
              <w:rPr>
                <w:rFonts w:ascii="Calibri" w:eastAsia="Calibri" w:hAnsi="Calibri"/>
                <w:noProof w:val="0"/>
                <w:sz w:val="26"/>
                <w:szCs w:val="26"/>
                <w:u w:val="single"/>
                <w:rtl/>
                <w:lang w:eastAsia="en-US"/>
              </w:rPr>
            </w:pPr>
          </w:p>
        </w:tc>
        <w:tc>
          <w:tcPr>
            <w:tcW w:w="1417" w:type="dxa"/>
          </w:tcPr>
          <w:p w:rsidR="00482F80" w:rsidRPr="00097FF3" w:rsidRDefault="00482F80" w:rsidP="00097FF3">
            <w:pPr>
              <w:tabs>
                <w:tab w:val="left" w:pos="1275"/>
              </w:tabs>
              <w:spacing w:after="120" w:line="240" w:lineRule="auto"/>
              <w:rPr>
                <w:rFonts w:ascii="Calibri" w:eastAsia="Calibri" w:hAnsi="Calibri"/>
                <w:noProof w:val="0"/>
                <w:sz w:val="26"/>
                <w:szCs w:val="26"/>
                <w:rtl/>
                <w:lang w:eastAsia="en-US"/>
              </w:rPr>
            </w:pPr>
          </w:p>
        </w:tc>
      </w:tr>
    </w:tbl>
    <w:p w:rsidR="00482F80" w:rsidRPr="00097FF3" w:rsidRDefault="00482F80" w:rsidP="00097FF3">
      <w:pPr>
        <w:tabs>
          <w:tab w:val="left" w:pos="566"/>
        </w:tabs>
        <w:spacing w:after="120" w:line="240" w:lineRule="auto"/>
        <w:ind w:left="566"/>
        <w:rPr>
          <w:rFonts w:ascii="Calibri" w:eastAsia="Calibri" w:hAnsi="Calibri"/>
          <w:b/>
          <w:bCs/>
          <w:noProof w:val="0"/>
          <w:sz w:val="28"/>
          <w:szCs w:val="28"/>
          <w:lang w:eastAsia="en-US"/>
        </w:rPr>
      </w:pPr>
    </w:p>
    <w:p w:rsidR="00482F80" w:rsidRPr="00097FF3" w:rsidRDefault="00482F80" w:rsidP="00097FF3">
      <w:pPr>
        <w:pStyle w:val="3"/>
        <w:numPr>
          <w:ilvl w:val="1"/>
          <w:numId w:val="74"/>
        </w:numPr>
        <w:tabs>
          <w:tab w:val="left" w:pos="707"/>
          <w:tab w:val="left" w:pos="990"/>
        </w:tabs>
        <w:spacing w:line="360" w:lineRule="auto"/>
        <w:ind w:left="565" w:hanging="283"/>
        <w:rPr>
          <w:spacing w:val="22"/>
        </w:rPr>
      </w:pPr>
      <w:r w:rsidRPr="00097FF3">
        <w:rPr>
          <w:rFonts w:hint="cs"/>
          <w:spacing w:val="22"/>
          <w:rtl/>
        </w:rPr>
        <w:t>סיכום ההצעה</w:t>
      </w:r>
    </w:p>
    <w:p w:rsidR="00482F80" w:rsidRPr="00097FF3" w:rsidRDefault="00482F80" w:rsidP="00097FF3">
      <w:pPr>
        <w:pStyle w:val="3"/>
        <w:numPr>
          <w:ilvl w:val="2"/>
          <w:numId w:val="74"/>
        </w:numPr>
        <w:spacing w:line="360" w:lineRule="auto"/>
        <w:ind w:left="1699" w:hanging="709"/>
        <w:jc w:val="left"/>
        <w:rPr>
          <w:rFonts w:ascii="Calibri" w:eastAsia="Calibri" w:hAnsi="Calibri"/>
          <w:b w:val="0"/>
          <w:bCs w:val="0"/>
          <w:smallCaps w:val="0"/>
          <w:spacing w:val="0"/>
          <w:sz w:val="26"/>
          <w:szCs w:val="26"/>
          <w:lang w:eastAsia="en-US"/>
        </w:rPr>
      </w:pPr>
      <w:r w:rsidRPr="00097FF3">
        <w:rPr>
          <w:rFonts w:ascii="Calibri" w:eastAsia="Calibri" w:hAnsi="Calibri" w:hint="cs"/>
          <w:b w:val="0"/>
          <w:bCs w:val="0"/>
          <w:smallCaps w:val="0"/>
          <w:spacing w:val="0"/>
          <w:sz w:val="26"/>
          <w:szCs w:val="26"/>
          <w:rtl/>
          <w:lang w:eastAsia="en-US"/>
        </w:rPr>
        <w:t>יש למלא את טבלת הסיכום להלן, לצורך סיכום הצעת המחיר אשר תשוקלל במסגרת ניתוח העלות/תועלת.</w:t>
      </w:r>
    </w:p>
    <w:p w:rsidR="00482F80" w:rsidRPr="00097FF3" w:rsidRDefault="00482F80" w:rsidP="00097FF3">
      <w:pPr>
        <w:pStyle w:val="3"/>
        <w:numPr>
          <w:ilvl w:val="2"/>
          <w:numId w:val="74"/>
        </w:numPr>
        <w:spacing w:line="360" w:lineRule="auto"/>
        <w:ind w:left="1699" w:hanging="709"/>
        <w:jc w:val="left"/>
        <w:rPr>
          <w:rFonts w:ascii="Calibri" w:eastAsia="Calibri" w:hAnsi="Calibri"/>
          <w:b w:val="0"/>
          <w:bCs w:val="0"/>
          <w:smallCaps w:val="0"/>
          <w:spacing w:val="0"/>
          <w:sz w:val="26"/>
          <w:szCs w:val="26"/>
          <w:lang w:eastAsia="en-US"/>
        </w:rPr>
      </w:pPr>
      <w:r w:rsidRPr="00097FF3">
        <w:rPr>
          <w:rFonts w:ascii="Calibri" w:eastAsia="Calibri" w:hAnsi="Calibri" w:hint="cs"/>
          <w:b w:val="0"/>
          <w:bCs w:val="0"/>
          <w:smallCaps w:val="0"/>
          <w:spacing w:val="0"/>
          <w:sz w:val="26"/>
          <w:szCs w:val="26"/>
          <w:rtl/>
          <w:lang w:eastAsia="en-US"/>
        </w:rPr>
        <w:t>יש להעתיק את סה"כ המחיר בהתאם לסעיף הרשום בכל שורה, לעמודה "מחיר בש"ח לפי סעיף (</w:t>
      </w:r>
      <w:r w:rsidRPr="00097FF3">
        <w:rPr>
          <w:rFonts w:ascii="Calibri" w:eastAsia="Calibri" w:hAnsi="Calibri" w:hint="cs"/>
          <w:b w:val="0"/>
          <w:bCs w:val="0"/>
          <w:smallCaps w:val="0"/>
          <w:spacing w:val="0"/>
          <w:sz w:val="26"/>
          <w:szCs w:val="26"/>
          <w:lang w:eastAsia="en-US"/>
        </w:rPr>
        <w:t>A</w:t>
      </w:r>
      <w:r w:rsidRPr="00097FF3">
        <w:rPr>
          <w:rFonts w:ascii="Calibri" w:eastAsia="Calibri" w:hAnsi="Calibri" w:hint="cs"/>
          <w:b w:val="0"/>
          <w:bCs w:val="0"/>
          <w:smallCaps w:val="0"/>
          <w:spacing w:val="0"/>
          <w:sz w:val="26"/>
          <w:szCs w:val="26"/>
          <w:rtl/>
          <w:lang w:eastAsia="en-US"/>
        </w:rPr>
        <w:t>)". בעמודה "משקל הסעיף (</w:t>
      </w:r>
      <w:r w:rsidRPr="00097FF3">
        <w:rPr>
          <w:rFonts w:ascii="Calibri" w:eastAsia="Calibri" w:hAnsi="Calibri" w:hint="cs"/>
          <w:b w:val="0"/>
          <w:bCs w:val="0"/>
          <w:smallCaps w:val="0"/>
          <w:spacing w:val="0"/>
          <w:sz w:val="26"/>
          <w:szCs w:val="26"/>
          <w:lang w:eastAsia="en-US"/>
        </w:rPr>
        <w:t>B</w:t>
      </w:r>
      <w:r w:rsidRPr="00097FF3">
        <w:rPr>
          <w:rFonts w:ascii="Calibri" w:eastAsia="Calibri" w:hAnsi="Calibri" w:hint="cs"/>
          <w:b w:val="0"/>
          <w:bCs w:val="0"/>
          <w:smallCaps w:val="0"/>
          <w:spacing w:val="0"/>
          <w:sz w:val="26"/>
          <w:szCs w:val="26"/>
          <w:rtl/>
          <w:lang w:eastAsia="en-US"/>
        </w:rPr>
        <w:t>)" רשום המשקל לפיו ישוקלל מחיר זה. בעמודה "סה"כ משוקלל בש"ח (</w:t>
      </w:r>
      <w:r w:rsidRPr="00097FF3">
        <w:rPr>
          <w:rFonts w:ascii="Calibri" w:eastAsia="Calibri" w:hAnsi="Calibri" w:hint="cs"/>
          <w:b w:val="0"/>
          <w:bCs w:val="0"/>
          <w:smallCaps w:val="0"/>
          <w:spacing w:val="0"/>
          <w:sz w:val="26"/>
          <w:szCs w:val="26"/>
          <w:lang w:eastAsia="en-US"/>
        </w:rPr>
        <w:t>C</w:t>
      </w:r>
      <w:r w:rsidRPr="00097FF3">
        <w:rPr>
          <w:rFonts w:ascii="Calibri" w:eastAsia="Calibri" w:hAnsi="Calibri" w:hint="cs"/>
          <w:b w:val="0"/>
          <w:bCs w:val="0"/>
          <w:smallCaps w:val="0"/>
          <w:spacing w:val="0"/>
          <w:sz w:val="26"/>
          <w:szCs w:val="26"/>
          <w:rtl/>
          <w:lang w:eastAsia="en-US"/>
        </w:rPr>
        <w:t xml:space="preserve">)"  יש לרשום את הסכום המתקבל מהכפלת הסכום שבעמודה </w:t>
      </w:r>
      <w:r w:rsidRPr="00097FF3">
        <w:rPr>
          <w:rFonts w:ascii="Calibri" w:eastAsia="Calibri" w:hAnsi="Calibri" w:hint="cs"/>
          <w:b w:val="0"/>
          <w:bCs w:val="0"/>
          <w:smallCaps w:val="0"/>
          <w:spacing w:val="0"/>
          <w:sz w:val="26"/>
          <w:szCs w:val="26"/>
          <w:lang w:eastAsia="en-US"/>
        </w:rPr>
        <w:t>A</w:t>
      </w:r>
      <w:r w:rsidRPr="00097FF3">
        <w:rPr>
          <w:rFonts w:ascii="Calibri" w:eastAsia="Calibri" w:hAnsi="Calibri" w:hint="cs"/>
          <w:b w:val="0"/>
          <w:bCs w:val="0"/>
          <w:smallCaps w:val="0"/>
          <w:spacing w:val="0"/>
          <w:sz w:val="26"/>
          <w:szCs w:val="26"/>
          <w:rtl/>
          <w:lang w:eastAsia="en-US"/>
        </w:rPr>
        <w:t xml:space="preserve"> בסכום שבעמודה </w:t>
      </w:r>
      <w:r w:rsidRPr="00097FF3">
        <w:rPr>
          <w:rFonts w:ascii="Calibri" w:eastAsia="Calibri" w:hAnsi="Calibri" w:hint="cs"/>
          <w:b w:val="0"/>
          <w:bCs w:val="0"/>
          <w:smallCaps w:val="0"/>
          <w:spacing w:val="0"/>
          <w:sz w:val="26"/>
          <w:szCs w:val="26"/>
          <w:lang w:eastAsia="en-US"/>
        </w:rPr>
        <w:t>B</w:t>
      </w:r>
      <w:r w:rsidRPr="00097FF3">
        <w:rPr>
          <w:rFonts w:ascii="Calibri" w:eastAsia="Calibri" w:hAnsi="Calibri" w:hint="cs"/>
          <w:b w:val="0"/>
          <w:bCs w:val="0"/>
          <w:smallCaps w:val="0"/>
          <w:spacing w:val="0"/>
          <w:sz w:val="26"/>
          <w:szCs w:val="26"/>
          <w:rtl/>
          <w:lang w:eastAsia="en-US"/>
        </w:rPr>
        <w:t xml:space="preserve">. לאחר מכן יש לסכם את השורות בעמודה </w:t>
      </w:r>
      <w:r w:rsidRPr="00097FF3">
        <w:rPr>
          <w:rFonts w:ascii="Calibri" w:eastAsia="Calibri" w:hAnsi="Calibri" w:hint="cs"/>
          <w:b w:val="0"/>
          <w:bCs w:val="0"/>
          <w:smallCaps w:val="0"/>
          <w:spacing w:val="0"/>
          <w:sz w:val="26"/>
          <w:szCs w:val="26"/>
          <w:lang w:eastAsia="en-US"/>
        </w:rPr>
        <w:t>C</w:t>
      </w:r>
      <w:r w:rsidRPr="00097FF3">
        <w:rPr>
          <w:rFonts w:ascii="Calibri" w:eastAsia="Calibri" w:hAnsi="Calibri" w:hint="cs"/>
          <w:b w:val="0"/>
          <w:bCs w:val="0"/>
          <w:smallCaps w:val="0"/>
          <w:spacing w:val="0"/>
          <w:sz w:val="26"/>
          <w:szCs w:val="26"/>
          <w:rtl/>
          <w:lang w:eastAsia="en-US"/>
        </w:rPr>
        <w:t xml:space="preserve"> לפי ההנחיות:</w:t>
      </w:r>
    </w:p>
    <w:tbl>
      <w:tblPr>
        <w:bidiVisual/>
        <w:tblW w:w="949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02"/>
        <w:gridCol w:w="1842"/>
        <w:gridCol w:w="1644"/>
      </w:tblGrid>
      <w:tr w:rsidR="00097FF3" w:rsidRPr="00097FF3" w:rsidTr="00097FF3">
        <w:trPr>
          <w:tblHeader/>
        </w:trPr>
        <w:tc>
          <w:tcPr>
            <w:tcW w:w="709"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Style w:val="affa"/>
                <w:rFonts w:ascii="Calibri" w:eastAsia="Calibri" w:hAnsi="Calibri"/>
                <w:i w:val="0"/>
                <w:iCs w:val="0"/>
                <w:noProof w:val="0"/>
                <w:sz w:val="26"/>
                <w:szCs w:val="26"/>
                <w:rtl/>
                <w:lang w:eastAsia="en-US"/>
              </w:rPr>
            </w:pPr>
            <w:r w:rsidRPr="00097FF3">
              <w:rPr>
                <w:rStyle w:val="affa"/>
                <w:rFonts w:ascii="Calibri" w:eastAsia="Calibri" w:hAnsi="Calibri"/>
                <w:i w:val="0"/>
                <w:iCs w:val="0"/>
                <w:noProof w:val="0"/>
                <w:sz w:val="26"/>
                <w:szCs w:val="26"/>
                <w:rtl/>
                <w:lang w:eastAsia="en-US"/>
              </w:rPr>
              <w:t>ספ'</w:t>
            </w:r>
          </w:p>
        </w:tc>
        <w:tc>
          <w:tcPr>
            <w:tcW w:w="530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40" w:lineRule="auto"/>
              <w:jc w:val="center"/>
              <w:outlineLvl w:val="7"/>
              <w:rPr>
                <w:rStyle w:val="affa"/>
                <w:rFonts w:ascii="Calibri" w:eastAsia="Calibri" w:hAnsi="Calibri"/>
                <w:i w:val="0"/>
                <w:iCs w:val="0"/>
                <w:noProof w:val="0"/>
                <w:sz w:val="26"/>
                <w:szCs w:val="26"/>
                <w:rtl/>
                <w:lang w:eastAsia="en-US"/>
              </w:rPr>
            </w:pPr>
            <w:r w:rsidRPr="00097FF3">
              <w:rPr>
                <w:rStyle w:val="affa"/>
                <w:rFonts w:ascii="Calibri" w:eastAsia="Calibri" w:hAnsi="Calibri" w:hint="cs"/>
                <w:i w:val="0"/>
                <w:iCs w:val="0"/>
                <w:noProof w:val="0"/>
                <w:sz w:val="26"/>
                <w:szCs w:val="26"/>
                <w:rtl/>
                <w:lang w:eastAsia="en-US"/>
              </w:rPr>
              <w:t>סעיף</w:t>
            </w:r>
          </w:p>
        </w:tc>
        <w:tc>
          <w:tcPr>
            <w:tcW w:w="184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Style w:val="affa"/>
                <w:rFonts w:ascii="Calibri" w:eastAsia="Calibri" w:hAnsi="Calibri"/>
                <w:i w:val="0"/>
                <w:iCs w:val="0"/>
                <w:noProof w:val="0"/>
                <w:sz w:val="26"/>
                <w:szCs w:val="26"/>
                <w:rtl/>
                <w:lang w:eastAsia="en-US"/>
              </w:rPr>
            </w:pPr>
            <w:r w:rsidRPr="00097FF3">
              <w:rPr>
                <w:rStyle w:val="affa"/>
                <w:rFonts w:ascii="Calibri" w:eastAsia="Calibri" w:hAnsi="Calibri" w:hint="cs"/>
                <w:i w:val="0"/>
                <w:iCs w:val="0"/>
                <w:noProof w:val="0"/>
                <w:sz w:val="26"/>
                <w:szCs w:val="26"/>
                <w:rtl/>
                <w:lang w:eastAsia="en-US"/>
              </w:rPr>
              <w:t>מחיר בש"ח לפי סעיף (</w:t>
            </w:r>
            <w:r w:rsidRPr="00097FF3">
              <w:rPr>
                <w:rStyle w:val="affa"/>
                <w:rFonts w:ascii="Calibri" w:eastAsia="Calibri" w:hAnsi="Calibri" w:hint="cs"/>
                <w:i w:val="0"/>
                <w:iCs w:val="0"/>
                <w:noProof w:val="0"/>
                <w:sz w:val="26"/>
                <w:szCs w:val="26"/>
                <w:lang w:eastAsia="en-US"/>
              </w:rPr>
              <w:t>A</w:t>
            </w:r>
            <w:r w:rsidRPr="00097FF3">
              <w:rPr>
                <w:rStyle w:val="affa"/>
                <w:rFonts w:ascii="Calibri" w:eastAsia="Calibri" w:hAnsi="Calibri" w:hint="cs"/>
                <w:i w:val="0"/>
                <w:iCs w:val="0"/>
                <w:noProof w:val="0"/>
                <w:sz w:val="26"/>
                <w:szCs w:val="26"/>
                <w:rtl/>
                <w:lang w:eastAsia="en-US"/>
              </w:rPr>
              <w:t>)</w:t>
            </w:r>
          </w:p>
        </w:tc>
        <w:tc>
          <w:tcPr>
            <w:tcW w:w="1644"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Style w:val="affa"/>
                <w:rFonts w:ascii="Calibri" w:eastAsia="Calibri" w:hAnsi="Calibri"/>
                <w:i w:val="0"/>
                <w:iCs w:val="0"/>
                <w:noProof w:val="0"/>
                <w:sz w:val="26"/>
                <w:szCs w:val="26"/>
                <w:rtl/>
                <w:lang w:eastAsia="en-US"/>
              </w:rPr>
            </w:pPr>
            <w:r w:rsidRPr="00097FF3">
              <w:rPr>
                <w:rStyle w:val="affa"/>
                <w:rFonts w:ascii="Calibri" w:eastAsia="Calibri" w:hAnsi="Calibri"/>
                <w:i w:val="0"/>
                <w:iCs w:val="0"/>
                <w:noProof w:val="0"/>
                <w:sz w:val="26"/>
                <w:szCs w:val="26"/>
                <w:rtl/>
                <w:lang w:eastAsia="en-US"/>
              </w:rPr>
              <w:t xml:space="preserve">סה"כ </w:t>
            </w:r>
            <w:r w:rsidRPr="00097FF3">
              <w:rPr>
                <w:rStyle w:val="affa"/>
                <w:rFonts w:ascii="Calibri" w:eastAsia="Calibri" w:hAnsi="Calibri" w:hint="cs"/>
                <w:i w:val="0"/>
                <w:iCs w:val="0"/>
                <w:noProof w:val="0"/>
                <w:sz w:val="26"/>
                <w:szCs w:val="26"/>
                <w:rtl/>
                <w:lang w:eastAsia="en-US"/>
              </w:rPr>
              <w:t xml:space="preserve">משוקלל </w:t>
            </w:r>
            <w:r w:rsidRPr="00097FF3">
              <w:rPr>
                <w:rStyle w:val="affa"/>
                <w:rFonts w:ascii="Calibri" w:eastAsia="Calibri" w:hAnsi="Calibri"/>
                <w:i w:val="0"/>
                <w:iCs w:val="0"/>
                <w:noProof w:val="0"/>
                <w:sz w:val="26"/>
                <w:szCs w:val="26"/>
                <w:rtl/>
                <w:lang w:eastAsia="en-US"/>
              </w:rPr>
              <w:t>בש"ח</w:t>
            </w:r>
            <w:r w:rsidRPr="00097FF3">
              <w:rPr>
                <w:rStyle w:val="affa"/>
                <w:rFonts w:ascii="Calibri" w:eastAsia="Calibri" w:hAnsi="Calibri" w:hint="cs"/>
                <w:i w:val="0"/>
                <w:iCs w:val="0"/>
                <w:noProof w:val="0"/>
                <w:sz w:val="26"/>
                <w:szCs w:val="26"/>
                <w:rtl/>
                <w:lang w:eastAsia="en-US"/>
              </w:rPr>
              <w:t xml:space="preserve"> (</w:t>
            </w:r>
            <w:r w:rsidRPr="00097FF3">
              <w:rPr>
                <w:rStyle w:val="affa"/>
                <w:rFonts w:ascii="Calibri" w:eastAsia="Calibri" w:hAnsi="Calibri" w:hint="cs"/>
                <w:i w:val="0"/>
                <w:iCs w:val="0"/>
                <w:noProof w:val="0"/>
                <w:sz w:val="26"/>
                <w:szCs w:val="26"/>
                <w:lang w:eastAsia="en-US"/>
              </w:rPr>
              <w:t>C</w:t>
            </w:r>
            <w:r w:rsidRPr="00097FF3">
              <w:rPr>
                <w:rStyle w:val="affa"/>
                <w:rFonts w:ascii="Calibri" w:eastAsia="Calibri" w:hAnsi="Calibri" w:hint="cs"/>
                <w:i w:val="0"/>
                <w:iCs w:val="0"/>
                <w:noProof w:val="0"/>
                <w:sz w:val="26"/>
                <w:szCs w:val="26"/>
                <w:rtl/>
                <w:lang w:eastAsia="en-US"/>
              </w:rPr>
              <w:t>)</w:t>
            </w:r>
          </w:p>
        </w:tc>
      </w:tr>
      <w:tr w:rsidR="00097FF3" w:rsidRPr="00097FF3" w:rsidTr="00097FF3">
        <w:trPr>
          <w:tblHeader/>
        </w:trPr>
        <w:tc>
          <w:tcPr>
            <w:tcW w:w="709"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1</w:t>
            </w:r>
          </w:p>
        </w:tc>
        <w:tc>
          <w:tcPr>
            <w:tcW w:w="530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40" w:lineRule="auto"/>
              <w:jc w:val="center"/>
              <w:outlineLvl w:val="7"/>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סה"כ - שרותי קישור מהירים לשדרת האינטרנט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Ref370410713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5.3</w:t>
            </w:r>
            <w:r w:rsidRPr="00097FF3">
              <w:rPr>
                <w:rFonts w:ascii="Calibri" w:eastAsia="Calibri" w:hAnsi="Calibri"/>
                <w:noProof w:val="0"/>
                <w:sz w:val="26"/>
                <w:szCs w:val="26"/>
                <w:rtl/>
                <w:lang w:eastAsia="en-US"/>
              </w:rPr>
              <w:fldChar w:fldCharType="end"/>
            </w:r>
            <w:r w:rsidRPr="00097FF3">
              <w:rPr>
                <w:rFonts w:ascii="Calibri" w:eastAsia="Calibri" w:hAnsi="Calibri" w:hint="cs"/>
                <w:noProof w:val="0"/>
                <w:sz w:val="26"/>
                <w:szCs w:val="26"/>
                <w:rtl/>
                <w:lang w:eastAsia="en-US"/>
              </w:rPr>
              <w:t>)</w:t>
            </w:r>
          </w:p>
        </w:tc>
        <w:tc>
          <w:tcPr>
            <w:tcW w:w="184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Ref370410713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5.3</w:t>
            </w:r>
            <w:r w:rsidRPr="00097FF3">
              <w:rPr>
                <w:rFonts w:ascii="Calibri" w:eastAsia="Calibri" w:hAnsi="Calibri"/>
                <w:noProof w:val="0"/>
                <w:sz w:val="26"/>
                <w:szCs w:val="26"/>
                <w:rtl/>
                <w:lang w:eastAsia="en-US"/>
              </w:rPr>
              <w:fldChar w:fldCharType="end"/>
            </w:r>
          </w:p>
        </w:tc>
        <w:tc>
          <w:tcPr>
            <w:tcW w:w="1644"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097FF3" w:rsidRPr="00097FF3" w:rsidTr="00097FF3">
        <w:trPr>
          <w:tblHeader/>
        </w:trPr>
        <w:tc>
          <w:tcPr>
            <w:tcW w:w="709"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2</w:t>
            </w:r>
          </w:p>
        </w:tc>
        <w:tc>
          <w:tcPr>
            <w:tcW w:w="530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40" w:lineRule="auto"/>
              <w:jc w:val="center"/>
              <w:outlineLvl w:val="7"/>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סה"כ - שרותי קישור מהירים לשדרת האינטרנט</w:t>
            </w:r>
            <w:r w:rsidRPr="00097FF3">
              <w:rPr>
                <w:rFonts w:ascii="Calibri" w:eastAsia="Calibri" w:hAnsi="Calibri"/>
                <w:noProof w:val="0"/>
                <w:sz w:val="26"/>
                <w:szCs w:val="26"/>
                <w:rtl/>
                <w:lang w:eastAsia="en-US"/>
              </w:rPr>
              <w:t>–</w:t>
            </w:r>
            <w:r w:rsidRPr="00097FF3">
              <w:rPr>
                <w:rFonts w:ascii="Calibri" w:eastAsia="Calibri" w:hAnsi="Calibri" w:hint="cs"/>
                <w:noProof w:val="0"/>
                <w:sz w:val="26"/>
                <w:szCs w:val="26"/>
                <w:rtl/>
                <w:lang w:eastAsia="en-US"/>
              </w:rPr>
              <w:t xml:space="preserve"> רוחבי פס נוספים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Ref370410804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5.5.1</w:t>
            </w:r>
            <w:r w:rsidRPr="00097FF3">
              <w:rPr>
                <w:rFonts w:ascii="Calibri" w:eastAsia="Calibri" w:hAnsi="Calibri"/>
                <w:noProof w:val="0"/>
                <w:sz w:val="26"/>
                <w:szCs w:val="26"/>
                <w:rtl/>
                <w:lang w:eastAsia="en-US"/>
              </w:rPr>
              <w:fldChar w:fldCharType="end"/>
            </w:r>
            <w:r w:rsidRPr="00097FF3">
              <w:rPr>
                <w:rFonts w:ascii="Calibri" w:eastAsia="Calibri" w:hAnsi="Calibri" w:hint="cs"/>
                <w:noProof w:val="0"/>
                <w:sz w:val="26"/>
                <w:szCs w:val="26"/>
                <w:rtl/>
                <w:lang w:eastAsia="en-US"/>
              </w:rPr>
              <w:t xml:space="preserve">) </w:t>
            </w:r>
          </w:p>
        </w:tc>
        <w:tc>
          <w:tcPr>
            <w:tcW w:w="184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Ref370410804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5.5.1</w:t>
            </w:r>
            <w:r w:rsidRPr="00097FF3">
              <w:rPr>
                <w:rFonts w:ascii="Calibri" w:eastAsia="Calibri" w:hAnsi="Calibri"/>
                <w:noProof w:val="0"/>
                <w:sz w:val="26"/>
                <w:szCs w:val="26"/>
                <w:rtl/>
                <w:lang w:eastAsia="en-US"/>
              </w:rPr>
              <w:fldChar w:fldCharType="end"/>
            </w:r>
          </w:p>
        </w:tc>
        <w:tc>
          <w:tcPr>
            <w:tcW w:w="1644"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097FF3" w:rsidRPr="00097FF3" w:rsidTr="00097FF3">
        <w:trPr>
          <w:tblHeader/>
        </w:trPr>
        <w:tc>
          <w:tcPr>
            <w:tcW w:w="709"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3</w:t>
            </w:r>
          </w:p>
        </w:tc>
        <w:tc>
          <w:tcPr>
            <w:tcW w:w="530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40" w:lineRule="auto"/>
              <w:jc w:val="center"/>
              <w:outlineLvl w:val="7"/>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סה"כ - שירותי האצת גלישה, הפצת תוכן ושירותי מטמון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Ref370410864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5.5.2</w:t>
            </w:r>
            <w:r w:rsidRPr="00097FF3">
              <w:rPr>
                <w:rFonts w:ascii="Calibri" w:eastAsia="Calibri" w:hAnsi="Calibri"/>
                <w:noProof w:val="0"/>
                <w:sz w:val="26"/>
                <w:szCs w:val="26"/>
                <w:rtl/>
                <w:lang w:eastAsia="en-US"/>
              </w:rPr>
              <w:fldChar w:fldCharType="end"/>
            </w:r>
            <w:r w:rsidRPr="00097FF3">
              <w:rPr>
                <w:rFonts w:ascii="Calibri" w:eastAsia="Calibri" w:hAnsi="Calibri" w:hint="cs"/>
                <w:noProof w:val="0"/>
                <w:sz w:val="26"/>
                <w:szCs w:val="26"/>
                <w:rtl/>
                <w:lang w:eastAsia="en-US"/>
              </w:rPr>
              <w:t>)</w:t>
            </w:r>
          </w:p>
        </w:tc>
        <w:tc>
          <w:tcPr>
            <w:tcW w:w="184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העתק לכאן את הסה"כ של סעיף </w:t>
            </w:r>
            <w:r w:rsidRPr="00097FF3">
              <w:rPr>
                <w:rFonts w:ascii="Calibri" w:eastAsia="Calibri" w:hAnsi="Calibri"/>
                <w:noProof w:val="0"/>
                <w:sz w:val="26"/>
                <w:szCs w:val="26"/>
                <w:rtl/>
                <w:lang w:eastAsia="en-US"/>
              </w:rPr>
              <w:fldChar w:fldCharType="begin"/>
            </w:r>
            <w:r w:rsidRPr="00097FF3">
              <w:rPr>
                <w:rFonts w:ascii="Calibri" w:eastAsia="Calibri" w:hAnsi="Calibri"/>
                <w:noProof w:val="0"/>
                <w:sz w:val="26"/>
                <w:szCs w:val="26"/>
                <w:rtl/>
                <w:lang w:eastAsia="en-US"/>
              </w:rPr>
              <w:instrText xml:space="preserve"> </w:instrText>
            </w:r>
            <w:r w:rsidRPr="00097FF3">
              <w:rPr>
                <w:rFonts w:ascii="Calibri" w:eastAsia="Calibri" w:hAnsi="Calibri" w:hint="cs"/>
                <w:noProof w:val="0"/>
                <w:sz w:val="26"/>
                <w:szCs w:val="26"/>
                <w:lang w:eastAsia="en-US"/>
              </w:rPr>
              <w:instrText>REF</w:instrText>
            </w:r>
            <w:r w:rsidRPr="00097FF3">
              <w:rPr>
                <w:rFonts w:ascii="Calibri" w:eastAsia="Calibri" w:hAnsi="Calibri" w:hint="cs"/>
                <w:noProof w:val="0"/>
                <w:sz w:val="26"/>
                <w:szCs w:val="26"/>
                <w:rtl/>
                <w:lang w:eastAsia="en-US"/>
              </w:rPr>
              <w:instrText xml:space="preserve"> _</w:instrText>
            </w:r>
            <w:r w:rsidRPr="00097FF3">
              <w:rPr>
                <w:rFonts w:ascii="Calibri" w:eastAsia="Calibri" w:hAnsi="Calibri" w:hint="cs"/>
                <w:noProof w:val="0"/>
                <w:sz w:val="26"/>
                <w:szCs w:val="26"/>
                <w:lang w:eastAsia="en-US"/>
              </w:rPr>
              <w:instrText>Ref370410864 \r \h</w:instrText>
            </w:r>
            <w:r w:rsidRPr="00097FF3">
              <w:rPr>
                <w:rFonts w:ascii="Calibri" w:eastAsia="Calibri" w:hAnsi="Calibri"/>
                <w:noProof w:val="0"/>
                <w:sz w:val="26"/>
                <w:szCs w:val="26"/>
                <w:rtl/>
                <w:lang w:eastAsia="en-US"/>
              </w:rPr>
              <w:instrText xml:space="preserve">  \* </w:instrText>
            </w:r>
            <w:r w:rsidRPr="00097FF3">
              <w:rPr>
                <w:rFonts w:ascii="Calibri" w:eastAsia="Calibri" w:hAnsi="Calibri"/>
                <w:noProof w:val="0"/>
                <w:sz w:val="26"/>
                <w:szCs w:val="26"/>
                <w:lang w:eastAsia="en-US"/>
              </w:rPr>
              <w:instrText>MERGEFORMAT</w:instrText>
            </w:r>
            <w:r w:rsidRPr="00097FF3">
              <w:rPr>
                <w:rFonts w:ascii="Calibri" w:eastAsia="Calibri" w:hAnsi="Calibri"/>
                <w:noProof w:val="0"/>
                <w:sz w:val="26"/>
                <w:szCs w:val="26"/>
                <w:rtl/>
                <w:lang w:eastAsia="en-US"/>
              </w:rPr>
              <w:instrText xml:space="preserve"> </w:instrText>
            </w:r>
            <w:r w:rsidRPr="00097FF3">
              <w:rPr>
                <w:rFonts w:ascii="Calibri" w:eastAsia="Calibri" w:hAnsi="Calibri"/>
                <w:noProof w:val="0"/>
                <w:sz w:val="26"/>
                <w:szCs w:val="26"/>
                <w:rtl/>
                <w:lang w:eastAsia="en-US"/>
              </w:rPr>
            </w:r>
            <w:r w:rsidRPr="00097FF3">
              <w:rPr>
                <w:rFonts w:ascii="Calibri" w:eastAsia="Calibri" w:hAnsi="Calibri"/>
                <w:noProof w:val="0"/>
                <w:sz w:val="26"/>
                <w:szCs w:val="26"/>
                <w:rtl/>
                <w:lang w:eastAsia="en-US"/>
              </w:rPr>
              <w:fldChar w:fldCharType="separate"/>
            </w:r>
            <w:r w:rsidR="00134D09">
              <w:rPr>
                <w:rFonts w:ascii="Calibri" w:eastAsia="Calibri" w:hAnsi="Calibri" w:hint="cs"/>
                <w:noProof w:val="0"/>
                <w:sz w:val="26"/>
                <w:szCs w:val="26"/>
                <w:cs/>
                <w:lang w:eastAsia="en-US"/>
              </w:rPr>
              <w:t>‎</w:t>
            </w:r>
            <w:r w:rsidR="00134D09">
              <w:rPr>
                <w:rFonts w:ascii="Calibri" w:eastAsia="Calibri" w:hAnsi="Calibri"/>
                <w:noProof w:val="0"/>
                <w:sz w:val="26"/>
                <w:szCs w:val="26"/>
                <w:lang w:eastAsia="en-US"/>
              </w:rPr>
              <w:t>5.5.2</w:t>
            </w:r>
            <w:r w:rsidRPr="00097FF3">
              <w:rPr>
                <w:rFonts w:ascii="Calibri" w:eastAsia="Calibri" w:hAnsi="Calibri"/>
                <w:noProof w:val="0"/>
                <w:sz w:val="26"/>
                <w:szCs w:val="26"/>
                <w:rtl/>
                <w:lang w:eastAsia="en-US"/>
              </w:rPr>
              <w:fldChar w:fldCharType="end"/>
            </w:r>
          </w:p>
        </w:tc>
        <w:tc>
          <w:tcPr>
            <w:tcW w:w="1644"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lang w:eastAsia="en-US"/>
              </w:rPr>
              <w:t>A</w:t>
            </w:r>
            <w:r w:rsidRPr="00097FF3">
              <w:rPr>
                <w:rFonts w:ascii="Calibri" w:eastAsia="Calibri" w:hAnsi="Calibri" w:hint="cs"/>
                <w:noProof w:val="0"/>
                <w:sz w:val="26"/>
                <w:szCs w:val="26"/>
                <w:rtl/>
                <w:lang w:eastAsia="en-US"/>
              </w:rPr>
              <w:t>*</w:t>
            </w:r>
            <w:r w:rsidRPr="00097FF3">
              <w:rPr>
                <w:rFonts w:ascii="Calibri" w:eastAsia="Calibri" w:hAnsi="Calibri" w:hint="cs"/>
                <w:noProof w:val="0"/>
                <w:sz w:val="26"/>
                <w:szCs w:val="26"/>
                <w:lang w:eastAsia="en-US"/>
              </w:rPr>
              <w:t>B</w:t>
            </w:r>
          </w:p>
        </w:tc>
      </w:tr>
      <w:tr w:rsidR="00097FF3" w:rsidRPr="00097FF3" w:rsidTr="00097FF3">
        <w:trPr>
          <w:tblHeader/>
        </w:trPr>
        <w:tc>
          <w:tcPr>
            <w:tcW w:w="709"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5</w:t>
            </w:r>
          </w:p>
        </w:tc>
        <w:tc>
          <w:tcPr>
            <w:tcW w:w="530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40" w:lineRule="auto"/>
              <w:jc w:val="center"/>
              <w:outlineLvl w:val="7"/>
              <w:rPr>
                <w:rFonts w:ascii="Calibri" w:eastAsia="Calibri" w:hAnsi="Calibri"/>
                <w:noProof w:val="0"/>
                <w:sz w:val="26"/>
                <w:szCs w:val="26"/>
                <w:rtl/>
                <w:lang w:eastAsia="en-US"/>
              </w:rPr>
            </w:pPr>
            <w:r w:rsidRPr="00097FF3">
              <w:rPr>
                <w:rFonts w:ascii="Calibri" w:eastAsia="Calibri" w:hAnsi="Calibri"/>
                <w:noProof w:val="0"/>
                <w:sz w:val="26"/>
                <w:szCs w:val="26"/>
                <w:rtl/>
                <w:lang w:eastAsia="en-US"/>
              </w:rPr>
              <w:t xml:space="preserve">סה"כ </w:t>
            </w:r>
            <w:r w:rsidRPr="00097FF3">
              <w:rPr>
                <w:rFonts w:ascii="Calibri" w:eastAsia="Calibri" w:hAnsi="Calibri" w:hint="cs"/>
                <w:noProof w:val="0"/>
                <w:sz w:val="26"/>
                <w:szCs w:val="26"/>
                <w:rtl/>
                <w:lang w:eastAsia="en-US"/>
              </w:rPr>
              <w:t>ללא מע"מ</w:t>
            </w:r>
          </w:p>
        </w:tc>
        <w:tc>
          <w:tcPr>
            <w:tcW w:w="1842"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p>
        </w:tc>
        <w:tc>
          <w:tcPr>
            <w:tcW w:w="1644" w:type="dxa"/>
            <w:tcBorders>
              <w:top w:val="single" w:sz="4" w:space="0" w:color="auto"/>
              <w:left w:val="single" w:sz="4" w:space="0" w:color="auto"/>
              <w:bottom w:val="single" w:sz="4" w:space="0" w:color="auto"/>
              <w:right w:val="single" w:sz="4" w:space="0" w:color="auto"/>
            </w:tcBorders>
          </w:tcPr>
          <w:p w:rsidR="00097FF3" w:rsidRPr="00097FF3" w:rsidRDefault="00097FF3" w:rsidP="00097FF3">
            <w:pPr>
              <w:spacing w:before="60" w:after="60" w:line="276" w:lineRule="auto"/>
              <w:jc w:val="center"/>
              <w:rPr>
                <w:rFonts w:ascii="Calibri" w:eastAsia="Calibri" w:hAnsi="Calibri"/>
                <w:noProof w:val="0"/>
                <w:sz w:val="26"/>
                <w:szCs w:val="26"/>
                <w:rtl/>
                <w:lang w:eastAsia="en-US"/>
              </w:rPr>
            </w:pPr>
            <w:r w:rsidRPr="00097FF3">
              <w:rPr>
                <w:rFonts w:ascii="Calibri" w:eastAsia="Calibri" w:hAnsi="Calibri" w:hint="cs"/>
                <w:noProof w:val="0"/>
                <w:sz w:val="26"/>
                <w:szCs w:val="26"/>
                <w:rtl/>
                <w:lang w:eastAsia="en-US"/>
              </w:rPr>
              <w:t xml:space="preserve">סה"כ </w:t>
            </w:r>
          </w:p>
        </w:tc>
      </w:tr>
    </w:tbl>
    <w:p w:rsidR="00482F80" w:rsidRPr="00097FF3" w:rsidRDefault="00482F80" w:rsidP="00097FF3">
      <w:pPr>
        <w:spacing w:before="60" w:after="60" w:line="276" w:lineRule="auto"/>
        <w:rPr>
          <w:rFonts w:ascii="Calibri" w:eastAsia="Calibri" w:hAnsi="Calibri"/>
          <w:noProof w:val="0"/>
          <w:sz w:val="26"/>
          <w:szCs w:val="26"/>
          <w:rtl/>
          <w:lang w:eastAsia="en-US"/>
        </w:rPr>
      </w:pPr>
    </w:p>
    <w:p w:rsidR="00482F80" w:rsidRPr="00097FF3" w:rsidRDefault="00482F80" w:rsidP="00097FF3">
      <w:pPr>
        <w:spacing w:before="60" w:after="60" w:line="276" w:lineRule="auto"/>
        <w:rPr>
          <w:rFonts w:ascii="Calibri" w:eastAsia="Calibri" w:hAnsi="Calibri"/>
          <w:noProof w:val="0"/>
          <w:sz w:val="26"/>
          <w:szCs w:val="26"/>
          <w:rtl/>
          <w:lang w:eastAsia="en-US"/>
        </w:rPr>
      </w:pPr>
    </w:p>
    <w:p w:rsidR="00482F80" w:rsidRPr="00097FF3" w:rsidRDefault="00482F80"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noProof w:val="0"/>
          <w:sz w:val="26"/>
          <w:szCs w:val="26"/>
          <w:rtl/>
          <w:lang w:eastAsia="en-US"/>
        </w:rPr>
        <w:t xml:space="preserve">סה"כ </w:t>
      </w:r>
      <w:r w:rsidRPr="00097FF3">
        <w:rPr>
          <w:rFonts w:ascii="Calibri" w:eastAsia="Calibri" w:hAnsi="Calibri" w:hint="cs"/>
          <w:noProof w:val="0"/>
          <w:sz w:val="26"/>
          <w:szCs w:val="26"/>
          <w:rtl/>
          <w:lang w:eastAsia="en-US"/>
        </w:rPr>
        <w:t xml:space="preserve">ההצעה </w:t>
      </w:r>
      <w:r w:rsidR="00E52DEC" w:rsidRPr="00097FF3">
        <w:rPr>
          <w:rFonts w:ascii="Calibri" w:eastAsia="Calibri" w:hAnsi="Calibri" w:hint="cs"/>
          <w:noProof w:val="0"/>
          <w:sz w:val="26"/>
          <w:szCs w:val="26"/>
          <w:rtl/>
          <w:lang w:eastAsia="en-US"/>
        </w:rPr>
        <w:t xml:space="preserve">לא </w:t>
      </w:r>
      <w:r w:rsidRPr="00097FF3">
        <w:rPr>
          <w:rFonts w:ascii="Calibri" w:eastAsia="Calibri" w:hAnsi="Calibri"/>
          <w:noProof w:val="0"/>
          <w:sz w:val="26"/>
          <w:szCs w:val="26"/>
          <w:rtl/>
          <w:lang w:eastAsia="en-US"/>
        </w:rPr>
        <w:t>כולל מע"מ</w:t>
      </w:r>
      <w:r w:rsidRPr="00097FF3">
        <w:rPr>
          <w:rFonts w:ascii="Calibri" w:eastAsia="Calibri" w:hAnsi="Calibri" w:hint="cs"/>
          <w:noProof w:val="0"/>
          <w:sz w:val="26"/>
          <w:szCs w:val="26"/>
          <w:rtl/>
          <w:lang w:eastAsia="en-US"/>
        </w:rPr>
        <w:t xml:space="preserve"> בש"ח</w:t>
      </w:r>
      <w:r w:rsidRPr="00097FF3">
        <w:rPr>
          <w:rFonts w:ascii="Calibri" w:eastAsia="Calibri" w:hAnsi="Calibri"/>
          <w:noProof w:val="0"/>
          <w:sz w:val="26"/>
          <w:szCs w:val="26"/>
          <w:rtl/>
          <w:lang w:eastAsia="en-US"/>
        </w:rPr>
        <w:t xml:space="preserve">: </w:t>
      </w:r>
      <w:r w:rsidRPr="00097FF3">
        <w:rPr>
          <w:rFonts w:ascii="Calibri" w:eastAsia="Calibri" w:hAnsi="Calibri" w:hint="cs"/>
          <w:noProof w:val="0"/>
          <w:sz w:val="26"/>
          <w:szCs w:val="26"/>
          <w:rtl/>
          <w:lang w:eastAsia="en-US"/>
        </w:rPr>
        <w:t xml:space="preserve"> ______________</w:t>
      </w:r>
      <w:r w:rsidRPr="00097FF3">
        <w:rPr>
          <w:rFonts w:ascii="Calibri" w:eastAsia="Calibri" w:hAnsi="Calibri"/>
          <w:noProof w:val="0"/>
          <w:sz w:val="26"/>
          <w:szCs w:val="26"/>
          <w:rtl/>
          <w:lang w:eastAsia="en-US"/>
        </w:rPr>
        <w:t xml:space="preserve">_______ </w:t>
      </w:r>
    </w:p>
    <w:p w:rsidR="00482F80" w:rsidRPr="00097FF3" w:rsidRDefault="00482F80" w:rsidP="00097FF3">
      <w:pPr>
        <w:spacing w:before="60" w:after="60" w:line="276" w:lineRule="auto"/>
        <w:rPr>
          <w:rFonts w:ascii="Calibri" w:eastAsia="Calibri" w:hAnsi="Calibri"/>
          <w:noProof w:val="0"/>
          <w:sz w:val="26"/>
          <w:szCs w:val="26"/>
          <w:rtl/>
          <w:lang w:eastAsia="en-US"/>
        </w:rPr>
      </w:pPr>
      <w:r w:rsidRPr="00097FF3">
        <w:rPr>
          <w:rFonts w:ascii="Calibri" w:eastAsia="Calibri" w:hAnsi="Calibri"/>
          <w:noProof w:val="0"/>
          <w:sz w:val="26"/>
          <w:szCs w:val="26"/>
          <w:rtl/>
          <w:lang w:eastAsia="en-US"/>
        </w:rPr>
        <w:t>סה"כ במילים: _________________________</w:t>
      </w:r>
      <w:r w:rsidRPr="00097FF3">
        <w:rPr>
          <w:rFonts w:ascii="Calibri" w:eastAsia="Calibri" w:hAnsi="Calibri" w:hint="cs"/>
          <w:noProof w:val="0"/>
          <w:sz w:val="26"/>
          <w:szCs w:val="26"/>
          <w:rtl/>
          <w:lang w:eastAsia="en-US"/>
        </w:rPr>
        <w:t>____</w:t>
      </w:r>
      <w:r w:rsidRPr="00097FF3">
        <w:rPr>
          <w:rFonts w:ascii="Calibri" w:eastAsia="Calibri" w:hAnsi="Calibri"/>
          <w:noProof w:val="0"/>
          <w:sz w:val="26"/>
          <w:szCs w:val="26"/>
          <w:rtl/>
          <w:lang w:eastAsia="en-US"/>
        </w:rPr>
        <w:t xml:space="preserve">__ </w:t>
      </w:r>
    </w:p>
    <w:p w:rsidR="00482F80" w:rsidRPr="00097FF3" w:rsidRDefault="00482F80" w:rsidP="00097FF3">
      <w:pPr>
        <w:spacing w:before="60" w:after="60" w:line="276" w:lineRule="auto"/>
        <w:rPr>
          <w:rFonts w:ascii="Calibri" w:eastAsia="Calibri" w:hAnsi="Calibri"/>
          <w:noProof w:val="0"/>
          <w:sz w:val="26"/>
          <w:szCs w:val="26"/>
          <w:rtl/>
          <w:lang w:eastAsia="en-US"/>
        </w:rPr>
      </w:pPr>
    </w:p>
    <w:p w:rsidR="00302417" w:rsidRPr="00097FF3" w:rsidRDefault="00302417" w:rsidP="00097FF3">
      <w:pPr>
        <w:spacing w:line="320" w:lineRule="exact"/>
        <w:ind w:left="397"/>
        <w:rPr>
          <w:noProof w:val="0"/>
          <w:rtl/>
        </w:rPr>
      </w:pPr>
    </w:p>
    <w:p w:rsidR="00302417" w:rsidRPr="00097FF3" w:rsidRDefault="00302417" w:rsidP="00097FF3">
      <w:pPr>
        <w:spacing w:line="360" w:lineRule="auto"/>
        <w:jc w:val="left"/>
        <w:rPr>
          <w:rFonts w:ascii="David" w:hAnsi="David"/>
          <w:b/>
          <w:bCs/>
          <w:sz w:val="24"/>
          <w:u w:val="single"/>
          <w:rtl/>
          <w:lang w:eastAsia="en-US"/>
        </w:rPr>
      </w:pPr>
      <w:r w:rsidRPr="00097FF3">
        <w:rPr>
          <w:rFonts w:ascii="David" w:hAnsi="David" w:hint="cs"/>
          <w:b/>
          <w:bCs/>
          <w:sz w:val="24"/>
          <w:u w:val="single"/>
          <w:rtl/>
          <w:lang w:eastAsia="en-US"/>
        </w:rPr>
        <w:t>הערות כלליות</w:t>
      </w:r>
    </w:p>
    <w:p w:rsidR="00302417" w:rsidRPr="00097FF3" w:rsidRDefault="00302417" w:rsidP="00097FF3">
      <w:pPr>
        <w:numPr>
          <w:ilvl w:val="2"/>
          <w:numId w:val="57"/>
        </w:numPr>
        <w:spacing w:before="0" w:line="360" w:lineRule="auto"/>
        <w:jc w:val="left"/>
        <w:rPr>
          <w:rFonts w:ascii="Arial" w:hAnsi="Arial"/>
          <w:sz w:val="24"/>
          <w:rtl/>
          <w:lang w:eastAsia="en-US"/>
        </w:rPr>
      </w:pPr>
      <w:r w:rsidRPr="00097FF3">
        <w:rPr>
          <w:rFonts w:ascii="Arial" w:hAnsi="Arial"/>
          <w:b/>
          <w:bCs/>
          <w:sz w:val="24"/>
          <w:rtl/>
          <w:lang w:eastAsia="en-US"/>
        </w:rPr>
        <w:t>אין לציין עלויות במענה על פרקים אחרים או בנספחים</w:t>
      </w:r>
      <w:r w:rsidRPr="00097FF3">
        <w:rPr>
          <w:rFonts w:ascii="Arial" w:hAnsi="Arial"/>
          <w:sz w:val="24"/>
          <w:rtl/>
          <w:lang w:eastAsia="en-US"/>
        </w:rPr>
        <w:t xml:space="preserve">.  </w:t>
      </w:r>
    </w:p>
    <w:p w:rsidR="00302417" w:rsidRPr="00097FF3" w:rsidRDefault="00302417" w:rsidP="00097FF3">
      <w:pPr>
        <w:numPr>
          <w:ilvl w:val="2"/>
          <w:numId w:val="57"/>
        </w:numPr>
        <w:spacing w:before="0" w:line="360" w:lineRule="auto"/>
        <w:jc w:val="left"/>
        <w:rPr>
          <w:rFonts w:ascii="Arial" w:hAnsi="Arial"/>
          <w:sz w:val="24"/>
          <w:lang w:eastAsia="en-US"/>
        </w:rPr>
      </w:pPr>
      <w:r w:rsidRPr="00097FF3">
        <w:rPr>
          <w:rFonts w:ascii="Arial" w:hAnsi="Arial"/>
          <w:sz w:val="24"/>
          <w:rtl/>
          <w:lang w:eastAsia="en-US"/>
        </w:rPr>
        <w:t xml:space="preserve">המחירים שיופיעו בהצעת המציע יהיו נכונים ומעודכנים למועד האחרון להגשת הצעות למכרז זה ויחייבו את הזוכה בכל תקופת ההתקשרות עם המשרד ותקופות ההארכה, אם תהיינה. </w:t>
      </w:r>
    </w:p>
    <w:p w:rsidR="00302417" w:rsidRPr="00097FF3" w:rsidRDefault="00302417" w:rsidP="00097FF3">
      <w:pPr>
        <w:numPr>
          <w:ilvl w:val="2"/>
          <w:numId w:val="57"/>
        </w:numPr>
        <w:spacing w:before="0" w:line="360" w:lineRule="auto"/>
        <w:jc w:val="left"/>
        <w:rPr>
          <w:rFonts w:ascii="Arial" w:hAnsi="Arial"/>
          <w:sz w:val="24"/>
          <w:lang w:eastAsia="en-US"/>
        </w:rPr>
      </w:pPr>
      <w:r w:rsidRPr="00097FF3">
        <w:rPr>
          <w:rFonts w:ascii="Arial" w:hAnsi="Arial"/>
          <w:sz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147227" w:rsidRPr="00097FF3" w:rsidRDefault="00147227" w:rsidP="00097FF3">
      <w:pPr>
        <w:spacing w:line="360" w:lineRule="auto"/>
        <w:rPr>
          <w:sz w:val="24"/>
          <w:rtl/>
          <w:lang w:eastAsia="en-US"/>
        </w:rPr>
      </w:pPr>
    </w:p>
    <w:p w:rsidR="00302417" w:rsidRPr="00097FF3" w:rsidRDefault="00302417" w:rsidP="00097FF3">
      <w:pPr>
        <w:spacing w:line="360" w:lineRule="auto"/>
        <w:rPr>
          <w:sz w:val="24"/>
          <w:rtl/>
          <w:lang w:eastAsia="en-US"/>
        </w:rPr>
      </w:pPr>
      <w:r w:rsidRPr="00097FF3">
        <w:rPr>
          <w:sz w:val="24"/>
          <w:rtl/>
          <w:lang w:eastAsia="en-US"/>
        </w:rPr>
        <w:t>תאריך ____________    חתימת המציע: _______________   שם המציע: _____________</w:t>
      </w:r>
    </w:p>
    <w:p w:rsidR="00302417" w:rsidRPr="00097FF3" w:rsidRDefault="00302417" w:rsidP="00097FF3">
      <w:pPr>
        <w:spacing w:line="360" w:lineRule="auto"/>
        <w:rPr>
          <w:sz w:val="24"/>
          <w:rtl/>
          <w:lang w:eastAsia="en-US"/>
        </w:rPr>
      </w:pPr>
    </w:p>
    <w:p w:rsidR="00302417" w:rsidRPr="00097FF3" w:rsidRDefault="00302417" w:rsidP="00097FF3">
      <w:pPr>
        <w:spacing w:line="360" w:lineRule="auto"/>
        <w:jc w:val="left"/>
        <w:rPr>
          <w:sz w:val="24"/>
          <w:rtl/>
          <w:lang w:eastAsia="en-US"/>
        </w:rPr>
      </w:pPr>
    </w:p>
    <w:p w:rsidR="00302417" w:rsidRPr="00097FF3" w:rsidRDefault="00302417" w:rsidP="00097FF3">
      <w:pPr>
        <w:spacing w:line="360" w:lineRule="auto"/>
        <w:jc w:val="left"/>
        <w:rPr>
          <w:rFonts w:ascii="David" w:hAnsi="David"/>
          <w:sz w:val="24"/>
          <w:rtl/>
          <w:lang w:eastAsia="en-US"/>
        </w:rPr>
      </w:pPr>
    </w:p>
    <w:p w:rsidR="00302417" w:rsidRPr="00097FF3" w:rsidRDefault="00302417" w:rsidP="00097FF3">
      <w:pPr>
        <w:spacing w:before="0" w:line="276" w:lineRule="auto"/>
        <w:jc w:val="left"/>
        <w:rPr>
          <w:b/>
          <w:bCs/>
          <w:sz w:val="28"/>
          <w:szCs w:val="28"/>
          <w:u w:val="single"/>
          <w:rtl/>
        </w:rPr>
      </w:pPr>
    </w:p>
    <w:p w:rsidR="00302417" w:rsidRPr="00097FF3" w:rsidRDefault="00302417" w:rsidP="00097FF3">
      <w:pPr>
        <w:spacing w:before="0" w:line="276" w:lineRule="auto"/>
        <w:jc w:val="left"/>
        <w:rPr>
          <w:b/>
          <w:bCs/>
          <w:sz w:val="28"/>
          <w:szCs w:val="28"/>
          <w:u w:val="single"/>
          <w:rtl/>
        </w:rPr>
      </w:pPr>
    </w:p>
    <w:p w:rsidR="00302417" w:rsidRPr="00097FF3" w:rsidRDefault="00302417" w:rsidP="00097FF3">
      <w:pPr>
        <w:outlineLvl w:val="0"/>
        <w:rPr>
          <w:b/>
          <w:bCs/>
          <w:sz w:val="24"/>
          <w:szCs w:val="28"/>
          <w:u w:val="single"/>
          <w:rtl/>
        </w:rPr>
      </w:pPr>
    </w:p>
    <w:p w:rsidR="00302417" w:rsidRPr="00097FF3" w:rsidRDefault="00302417" w:rsidP="00097FF3">
      <w:pPr>
        <w:outlineLvl w:val="0"/>
        <w:rPr>
          <w:b/>
          <w:bCs/>
          <w:sz w:val="24"/>
          <w:szCs w:val="28"/>
          <w:u w:val="single"/>
          <w:rtl/>
        </w:rPr>
      </w:pPr>
      <w:r w:rsidRPr="00097FF3">
        <w:rPr>
          <w:b/>
          <w:bCs/>
          <w:sz w:val="24"/>
          <w:szCs w:val="28"/>
          <w:u w:val="single"/>
          <w:rtl/>
        </w:rPr>
        <w:br w:type="page"/>
      </w:r>
      <w:r w:rsidRPr="00097FF3">
        <w:rPr>
          <w:rFonts w:hint="cs"/>
          <w:b/>
          <w:bCs/>
          <w:sz w:val="24"/>
          <w:szCs w:val="28"/>
          <w:u w:val="single"/>
          <w:rtl/>
        </w:rPr>
        <w:t>נספח ח' -  טופס ריכוז שאלות הבהרה עבור מגיש הבקשה</w:t>
      </w:r>
      <w:bookmarkEnd w:id="247"/>
      <w:bookmarkEnd w:id="248"/>
    </w:p>
    <w:p w:rsidR="00302417" w:rsidRPr="00097FF3" w:rsidRDefault="00302417" w:rsidP="00097FF3">
      <w:pPr>
        <w:pStyle w:val="Normal1"/>
        <w:spacing w:after="120" w:line="360" w:lineRule="auto"/>
        <w:ind w:left="795"/>
        <w:rPr>
          <w:spacing w:val="18"/>
          <w:sz w:val="16"/>
          <w:szCs w:val="16"/>
          <w:rtl/>
          <w:lang w:eastAsia="en-US"/>
        </w:rPr>
      </w:pP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lang w:eastAsia="en-US"/>
        </w:rPr>
        <w:t>פרטי</w:t>
      </w:r>
      <w:r w:rsidRPr="00097FF3">
        <w:rPr>
          <w:b/>
          <w:bCs/>
          <w:spacing w:val="18"/>
          <w:sz w:val="24"/>
          <w:rtl/>
        </w:rPr>
        <w:t xml:space="preserve"> המכרז</w:t>
      </w:r>
      <w:r w:rsidRPr="00097FF3">
        <w:rPr>
          <w:rFonts w:hint="cs"/>
          <w:b/>
          <w:bCs/>
          <w:spacing w:val="18"/>
          <w:sz w:val="24"/>
          <w:rtl/>
        </w:rPr>
        <w:t xml:space="preserve"> : ____________________</w:t>
      </w:r>
    </w:p>
    <w:p w:rsidR="00302417" w:rsidRPr="00097FF3" w:rsidRDefault="00970A53" w:rsidP="00097FF3">
      <w:pPr>
        <w:pStyle w:val="Normal1"/>
        <w:spacing w:after="120" w:line="360" w:lineRule="auto"/>
        <w:ind w:left="795"/>
        <w:rPr>
          <w:spacing w:val="18"/>
          <w:sz w:val="24"/>
          <w:rtl/>
        </w:rPr>
      </w:pPr>
      <w:r>
        <w:rPr>
          <w:noProof/>
          <w:rtl/>
        </w:rPr>
        <w:pict>
          <v:roundrect id="מלבן מעוגל 5" o:spid="_x0000_s1123" style="position:absolute;left:0;text-align:left;margin-left:61.45pt;margin-top:7.9pt;width:293.65pt;height:57.4pt;z-index:2516561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" fillcolor="#eeece1" strokecolor="#385d8a" strokeweight="2pt">
            <v:textbox style="mso-next-textbox:#מלבן מעוגל 5">
              <w:txbxContent>
                <w:p w:rsidR="004F2534" w:rsidRPr="007A5B8F" w:rsidRDefault="004F2534" w:rsidP="00E546D8">
                  <w:pPr>
                    <w:jc w:val="center"/>
                    <w:rPr>
                      <w:color w:val="000000"/>
                    </w:rPr>
                  </w:pPr>
                  <w:r w:rsidRPr="007A5B8F">
                    <w:rPr>
                      <w:rFonts w:hint="cs"/>
                      <w:color w:val="000000"/>
                      <w:rtl/>
                    </w:rPr>
                    <w:t>לאחר מילוי הטופס יש לשלוח אותו לכתובת דוא"ל :</w:t>
                  </w:r>
                  <w:r w:rsidRPr="007A5B8F">
                    <w:rPr>
                      <w:color w:val="000000"/>
                      <w:rtl/>
                    </w:rPr>
                    <w:br/>
                  </w:r>
                  <w:r w:rsidRPr="00E546D8">
                    <w:t xml:space="preserve"> </w:t>
                  </w:r>
                  <w:r w:rsidRPr="00E546D8">
                    <w:rPr>
                      <w:spacing w:val="22"/>
                      <w:sz w:val="18"/>
                      <w:szCs w:val="20"/>
                      <w:shd w:val="clear" w:color="auto" w:fill="D9D9D9"/>
                    </w:rPr>
                    <w:t>Michrazim_Michshuv@MOH.HEALTH.GOV.IL</w:t>
                  </w:r>
                </w:p>
              </w:txbxContent>
            </v:textbox>
          </v:roundrect>
        </w:pict>
      </w:r>
    </w:p>
    <w:p w:rsidR="00302417" w:rsidRPr="00097FF3" w:rsidRDefault="00302417" w:rsidP="00097FF3">
      <w:pPr>
        <w:pStyle w:val="Normal1"/>
        <w:spacing w:after="120" w:line="360" w:lineRule="auto"/>
        <w:ind w:left="795"/>
        <w:rPr>
          <w:spacing w:val="18"/>
          <w:sz w:val="24"/>
          <w:rtl/>
        </w:rPr>
      </w:pPr>
    </w:p>
    <w:p w:rsidR="00302417" w:rsidRPr="00097FF3" w:rsidRDefault="00302417" w:rsidP="00097FF3">
      <w:pPr>
        <w:pStyle w:val="Normal1"/>
        <w:spacing w:after="120" w:line="360" w:lineRule="auto"/>
        <w:ind w:left="795"/>
        <w:rPr>
          <w:spacing w:val="18"/>
          <w:sz w:val="24"/>
          <w:rtl/>
        </w:rPr>
      </w:pP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rPr>
        <w:t>שם החברה/הספק:  ____________________</w:t>
      </w: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rPr>
        <w:t>שם ותפקיד של איש קשר מטעם הספק:  _______________________</w:t>
      </w:r>
      <w:r w:rsidRPr="00097FF3">
        <w:rPr>
          <w:b/>
          <w:bCs/>
          <w:spacing w:val="18"/>
          <w:sz w:val="24"/>
          <w:rtl/>
        </w:rPr>
        <w:br/>
      </w:r>
      <w:r w:rsidRPr="00097FF3">
        <w:rPr>
          <w:rFonts w:hint="cs"/>
          <w:b/>
          <w:bCs/>
          <w:spacing w:val="18"/>
          <w:sz w:val="24"/>
          <w:rtl/>
        </w:rPr>
        <w:t>____________________________________________________________________________________________________________</w:t>
      </w:r>
    </w:p>
    <w:p w:rsidR="00302417" w:rsidRPr="00097FF3" w:rsidRDefault="00302417" w:rsidP="00097FF3">
      <w:pPr>
        <w:pStyle w:val="Normal1"/>
        <w:spacing w:after="120" w:line="360" w:lineRule="auto"/>
        <w:ind w:left="795"/>
        <w:rPr>
          <w:b/>
          <w:bCs/>
          <w:spacing w:val="18"/>
          <w:sz w:val="24"/>
          <w:rtl/>
        </w:rPr>
      </w:pP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rPr>
        <w:t>מספר טלפון: ___________</w:t>
      </w:r>
      <w:r w:rsidRPr="00097FF3">
        <w:rPr>
          <w:rFonts w:hint="cs"/>
          <w:b/>
          <w:bCs/>
          <w:spacing w:val="18"/>
          <w:sz w:val="24"/>
          <w:rtl/>
        </w:rPr>
        <w:tab/>
        <w:t xml:space="preserve">      מספר פקס:  ______________</w:t>
      </w: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rPr>
        <w:t>כתובת דוא"ל : ________________________________________</w:t>
      </w:r>
    </w:p>
    <w:p w:rsidR="00302417" w:rsidRPr="00097FF3" w:rsidRDefault="00302417" w:rsidP="00097FF3">
      <w:pPr>
        <w:pStyle w:val="Normal1"/>
        <w:spacing w:after="120" w:line="360" w:lineRule="auto"/>
        <w:ind w:left="795"/>
        <w:rPr>
          <w:b/>
          <w:bCs/>
          <w:spacing w:val="18"/>
          <w:sz w:val="16"/>
          <w:szCs w:val="16"/>
          <w:rtl/>
        </w:rPr>
      </w:pPr>
    </w:p>
    <w:p w:rsidR="00302417" w:rsidRPr="00097FF3" w:rsidRDefault="00302417" w:rsidP="00097FF3">
      <w:pPr>
        <w:pStyle w:val="Normal1"/>
        <w:spacing w:after="120" w:line="360" w:lineRule="auto"/>
        <w:ind w:left="795"/>
        <w:rPr>
          <w:b/>
          <w:bCs/>
          <w:spacing w:val="18"/>
          <w:sz w:val="24"/>
          <w:rtl/>
        </w:rPr>
      </w:pPr>
      <w:r w:rsidRPr="00097FF3">
        <w:rPr>
          <w:rFonts w:hint="cs"/>
          <w:b/>
          <w:bCs/>
          <w:spacing w:val="18"/>
          <w:sz w:val="24"/>
          <w:rtl/>
        </w:rPr>
        <w:t xml:space="preserve">שאלות </w:t>
      </w:r>
      <w:r w:rsidRPr="00097FF3">
        <w:rPr>
          <w:rFonts w:hint="cs"/>
          <w:b/>
          <w:bCs/>
          <w:spacing w:val="18"/>
          <w:rtl/>
        </w:rPr>
        <w:t>(יש למלא כל שאלה בשורה נפרדת)</w:t>
      </w:r>
      <w:r w:rsidRPr="00097FF3">
        <w:rPr>
          <w:rFonts w:hint="cs"/>
          <w:b/>
          <w:bCs/>
          <w:spacing w:val="18"/>
          <w:sz w:val="24"/>
          <w:rtl/>
        </w:rPr>
        <w:t>:</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302417" w:rsidRPr="00097FF3" w:rsidTr="007F10E6">
        <w:trPr>
          <w:tblHeader/>
        </w:trPr>
        <w:tc>
          <w:tcPr>
            <w:tcW w:w="567" w:type="dxa"/>
            <w:shd w:val="clear" w:color="auto" w:fill="F2F2F2"/>
            <w:vAlign w:val="center"/>
          </w:tcPr>
          <w:p w:rsidR="00302417" w:rsidRPr="00097FF3" w:rsidRDefault="00302417" w:rsidP="00097FF3">
            <w:pPr>
              <w:pStyle w:val="Normal1"/>
              <w:spacing w:after="120" w:line="360" w:lineRule="auto"/>
              <w:ind w:left="0"/>
              <w:rPr>
                <w:b/>
                <w:bCs/>
                <w:spacing w:val="18"/>
                <w:szCs w:val="22"/>
                <w:rtl/>
              </w:rPr>
            </w:pPr>
            <w:r w:rsidRPr="00097FF3">
              <w:rPr>
                <w:rFonts w:hint="cs"/>
                <w:b/>
                <w:bCs/>
                <w:spacing w:val="18"/>
                <w:szCs w:val="22"/>
                <w:rtl/>
              </w:rPr>
              <w:t>#</w:t>
            </w:r>
          </w:p>
        </w:tc>
        <w:tc>
          <w:tcPr>
            <w:tcW w:w="1984" w:type="dxa"/>
            <w:shd w:val="clear" w:color="auto" w:fill="F2F2F2"/>
            <w:vAlign w:val="center"/>
          </w:tcPr>
          <w:p w:rsidR="00302417" w:rsidRPr="00097FF3" w:rsidRDefault="00302417" w:rsidP="00097FF3">
            <w:pPr>
              <w:pStyle w:val="Normal1"/>
              <w:spacing w:after="120" w:line="360" w:lineRule="auto"/>
              <w:ind w:left="0"/>
              <w:rPr>
                <w:b/>
                <w:bCs/>
                <w:spacing w:val="18"/>
                <w:szCs w:val="22"/>
                <w:rtl/>
              </w:rPr>
            </w:pPr>
            <w:r w:rsidRPr="00097FF3">
              <w:rPr>
                <w:b/>
                <w:bCs/>
                <w:spacing w:val="18"/>
                <w:szCs w:val="22"/>
                <w:rtl/>
              </w:rPr>
              <w:t>הסעיף</w:t>
            </w:r>
            <w:r w:rsidRPr="00097FF3">
              <w:rPr>
                <w:rFonts w:hint="cs"/>
                <w:b/>
                <w:bCs/>
                <w:spacing w:val="18"/>
                <w:szCs w:val="22"/>
                <w:rtl/>
              </w:rPr>
              <w:t xml:space="preserve">/הסעיפים </w:t>
            </w:r>
            <w:r w:rsidRPr="00097FF3">
              <w:rPr>
                <w:b/>
                <w:bCs/>
                <w:spacing w:val="18"/>
                <w:szCs w:val="22"/>
                <w:rtl/>
              </w:rPr>
              <w:t>במכרז</w:t>
            </w:r>
            <w:r w:rsidRPr="00097FF3">
              <w:rPr>
                <w:rFonts w:hint="cs"/>
                <w:b/>
                <w:bCs/>
                <w:spacing w:val="18"/>
                <w:szCs w:val="22"/>
                <w:rtl/>
              </w:rPr>
              <w:t xml:space="preserve"> לגביהם נשאלת השאלה</w:t>
            </w:r>
          </w:p>
        </w:tc>
        <w:tc>
          <w:tcPr>
            <w:tcW w:w="5124" w:type="dxa"/>
            <w:shd w:val="clear" w:color="auto" w:fill="F2F2F2"/>
            <w:vAlign w:val="center"/>
          </w:tcPr>
          <w:p w:rsidR="00302417" w:rsidRPr="00097FF3" w:rsidRDefault="00302417" w:rsidP="00097FF3">
            <w:pPr>
              <w:pStyle w:val="Normal1"/>
              <w:spacing w:after="120" w:line="360" w:lineRule="auto"/>
              <w:ind w:left="0"/>
              <w:rPr>
                <w:b/>
                <w:bCs/>
                <w:spacing w:val="18"/>
                <w:szCs w:val="22"/>
                <w:rtl/>
              </w:rPr>
            </w:pPr>
            <w:r w:rsidRPr="00097FF3">
              <w:rPr>
                <w:rFonts w:hint="cs"/>
                <w:b/>
                <w:bCs/>
                <w:spacing w:val="18"/>
                <w:szCs w:val="22"/>
                <w:rtl/>
              </w:rPr>
              <w:t>פרוט השאלה</w:t>
            </w:r>
          </w:p>
        </w:tc>
        <w:tc>
          <w:tcPr>
            <w:tcW w:w="1397" w:type="dxa"/>
            <w:shd w:val="clear" w:color="auto" w:fill="F2F2F2"/>
            <w:vAlign w:val="center"/>
          </w:tcPr>
          <w:p w:rsidR="00302417" w:rsidRPr="00097FF3" w:rsidRDefault="00302417" w:rsidP="00097FF3">
            <w:pPr>
              <w:pStyle w:val="Normal1"/>
              <w:spacing w:after="120" w:line="360" w:lineRule="auto"/>
              <w:ind w:left="0"/>
              <w:rPr>
                <w:b/>
                <w:bCs/>
                <w:spacing w:val="18"/>
                <w:szCs w:val="22"/>
                <w:rtl/>
              </w:rPr>
            </w:pPr>
            <w:r w:rsidRPr="00097FF3">
              <w:rPr>
                <w:rFonts w:hint="cs"/>
                <w:b/>
                <w:bCs/>
                <w:spacing w:val="18"/>
                <w:szCs w:val="22"/>
                <w:rtl/>
              </w:rPr>
              <w:t>הערות</w:t>
            </w:r>
          </w:p>
        </w:tc>
      </w:tr>
      <w:tr w:rsidR="00302417" w:rsidRPr="00097FF3" w:rsidTr="007F10E6">
        <w:trPr>
          <w:trHeight w:val="1134"/>
        </w:trPr>
        <w:tc>
          <w:tcPr>
            <w:tcW w:w="567" w:type="dxa"/>
            <w:shd w:val="clear" w:color="auto" w:fill="auto"/>
          </w:tcPr>
          <w:p w:rsidR="00302417" w:rsidRPr="00097FF3" w:rsidRDefault="00302417" w:rsidP="00097FF3">
            <w:pPr>
              <w:pStyle w:val="Normal1"/>
              <w:numPr>
                <w:ilvl w:val="0"/>
                <w:numId w:val="47"/>
              </w:numPr>
              <w:spacing w:after="120" w:line="360" w:lineRule="auto"/>
              <w:rPr>
                <w:spacing w:val="18"/>
                <w:szCs w:val="22"/>
                <w:rtl/>
              </w:rPr>
            </w:pPr>
          </w:p>
        </w:tc>
        <w:tc>
          <w:tcPr>
            <w:tcW w:w="1984" w:type="dxa"/>
            <w:shd w:val="clear" w:color="auto" w:fill="auto"/>
          </w:tcPr>
          <w:p w:rsidR="00302417" w:rsidRPr="00097FF3" w:rsidRDefault="00302417" w:rsidP="00097FF3">
            <w:pPr>
              <w:pStyle w:val="Normal1"/>
              <w:spacing w:after="120" w:line="360" w:lineRule="auto"/>
              <w:ind w:left="0"/>
              <w:rPr>
                <w:spacing w:val="18"/>
                <w:sz w:val="24"/>
                <w:rtl/>
              </w:rPr>
            </w:pPr>
          </w:p>
        </w:tc>
        <w:tc>
          <w:tcPr>
            <w:tcW w:w="5124" w:type="dxa"/>
            <w:shd w:val="clear" w:color="auto" w:fill="auto"/>
          </w:tcPr>
          <w:p w:rsidR="00302417" w:rsidRPr="00097FF3" w:rsidRDefault="00302417" w:rsidP="00097FF3">
            <w:pPr>
              <w:pStyle w:val="Normal1"/>
              <w:spacing w:after="120" w:line="360" w:lineRule="auto"/>
              <w:ind w:left="0"/>
              <w:rPr>
                <w:spacing w:val="18"/>
                <w:sz w:val="24"/>
                <w:rtl/>
              </w:rPr>
            </w:pPr>
          </w:p>
        </w:tc>
        <w:tc>
          <w:tcPr>
            <w:tcW w:w="1397" w:type="dxa"/>
            <w:shd w:val="clear" w:color="auto" w:fill="auto"/>
          </w:tcPr>
          <w:p w:rsidR="00302417" w:rsidRPr="00097FF3" w:rsidRDefault="00302417" w:rsidP="00097FF3">
            <w:pPr>
              <w:pStyle w:val="Normal1"/>
              <w:spacing w:after="120" w:line="360" w:lineRule="auto"/>
              <w:ind w:left="0"/>
              <w:rPr>
                <w:spacing w:val="18"/>
                <w:sz w:val="24"/>
                <w:rtl/>
              </w:rPr>
            </w:pPr>
          </w:p>
        </w:tc>
      </w:tr>
      <w:tr w:rsidR="00302417" w:rsidRPr="00097FF3" w:rsidTr="007F10E6">
        <w:trPr>
          <w:trHeight w:val="1134"/>
        </w:trPr>
        <w:tc>
          <w:tcPr>
            <w:tcW w:w="567" w:type="dxa"/>
            <w:shd w:val="clear" w:color="auto" w:fill="auto"/>
          </w:tcPr>
          <w:p w:rsidR="00302417" w:rsidRPr="00097FF3" w:rsidRDefault="00302417" w:rsidP="00097FF3">
            <w:pPr>
              <w:pStyle w:val="Normal1"/>
              <w:numPr>
                <w:ilvl w:val="0"/>
                <w:numId w:val="47"/>
              </w:numPr>
              <w:spacing w:after="120" w:line="360" w:lineRule="auto"/>
              <w:rPr>
                <w:spacing w:val="18"/>
                <w:szCs w:val="22"/>
                <w:rtl/>
              </w:rPr>
            </w:pPr>
          </w:p>
        </w:tc>
        <w:tc>
          <w:tcPr>
            <w:tcW w:w="1984" w:type="dxa"/>
            <w:shd w:val="clear" w:color="auto" w:fill="auto"/>
          </w:tcPr>
          <w:p w:rsidR="00302417" w:rsidRPr="00097FF3" w:rsidRDefault="00302417" w:rsidP="00097FF3">
            <w:pPr>
              <w:pStyle w:val="Normal1"/>
              <w:spacing w:after="120" w:line="360" w:lineRule="auto"/>
              <w:ind w:left="0"/>
              <w:rPr>
                <w:spacing w:val="18"/>
                <w:sz w:val="24"/>
                <w:rtl/>
              </w:rPr>
            </w:pPr>
          </w:p>
        </w:tc>
        <w:tc>
          <w:tcPr>
            <w:tcW w:w="5124" w:type="dxa"/>
            <w:shd w:val="clear" w:color="auto" w:fill="auto"/>
          </w:tcPr>
          <w:p w:rsidR="00302417" w:rsidRPr="00097FF3" w:rsidRDefault="00302417" w:rsidP="00097FF3">
            <w:pPr>
              <w:pStyle w:val="Normal1"/>
              <w:spacing w:after="120" w:line="360" w:lineRule="auto"/>
              <w:ind w:left="0"/>
              <w:rPr>
                <w:spacing w:val="18"/>
                <w:sz w:val="24"/>
                <w:rtl/>
              </w:rPr>
            </w:pPr>
          </w:p>
        </w:tc>
        <w:tc>
          <w:tcPr>
            <w:tcW w:w="1397" w:type="dxa"/>
            <w:shd w:val="clear" w:color="auto" w:fill="auto"/>
          </w:tcPr>
          <w:p w:rsidR="00302417" w:rsidRPr="00097FF3" w:rsidRDefault="00302417" w:rsidP="00097FF3">
            <w:pPr>
              <w:pStyle w:val="Normal1"/>
              <w:spacing w:after="120" w:line="360" w:lineRule="auto"/>
              <w:ind w:left="0"/>
              <w:rPr>
                <w:spacing w:val="18"/>
                <w:sz w:val="24"/>
                <w:rtl/>
              </w:rPr>
            </w:pPr>
          </w:p>
        </w:tc>
      </w:tr>
      <w:tr w:rsidR="00302417" w:rsidRPr="00097FF3" w:rsidTr="007F10E6">
        <w:trPr>
          <w:trHeight w:val="1134"/>
        </w:trPr>
        <w:tc>
          <w:tcPr>
            <w:tcW w:w="567" w:type="dxa"/>
            <w:shd w:val="clear" w:color="auto" w:fill="auto"/>
          </w:tcPr>
          <w:p w:rsidR="00302417" w:rsidRPr="00097FF3" w:rsidRDefault="00302417" w:rsidP="00097FF3">
            <w:pPr>
              <w:pStyle w:val="Normal1"/>
              <w:numPr>
                <w:ilvl w:val="0"/>
                <w:numId w:val="47"/>
              </w:numPr>
              <w:spacing w:after="120" w:line="360" w:lineRule="auto"/>
              <w:rPr>
                <w:spacing w:val="18"/>
                <w:szCs w:val="22"/>
                <w:rtl/>
              </w:rPr>
            </w:pPr>
          </w:p>
        </w:tc>
        <w:tc>
          <w:tcPr>
            <w:tcW w:w="1984" w:type="dxa"/>
            <w:shd w:val="clear" w:color="auto" w:fill="auto"/>
          </w:tcPr>
          <w:p w:rsidR="00302417" w:rsidRPr="00097FF3" w:rsidRDefault="00302417" w:rsidP="00097FF3">
            <w:pPr>
              <w:pStyle w:val="Normal1"/>
              <w:spacing w:after="120" w:line="360" w:lineRule="auto"/>
              <w:ind w:left="0"/>
              <w:rPr>
                <w:spacing w:val="18"/>
                <w:sz w:val="24"/>
                <w:rtl/>
              </w:rPr>
            </w:pPr>
          </w:p>
        </w:tc>
        <w:tc>
          <w:tcPr>
            <w:tcW w:w="5124" w:type="dxa"/>
            <w:shd w:val="clear" w:color="auto" w:fill="auto"/>
          </w:tcPr>
          <w:p w:rsidR="00302417" w:rsidRPr="00097FF3" w:rsidRDefault="00302417" w:rsidP="00097FF3">
            <w:pPr>
              <w:pStyle w:val="Normal1"/>
              <w:spacing w:after="120" w:line="360" w:lineRule="auto"/>
              <w:ind w:left="0"/>
              <w:rPr>
                <w:spacing w:val="18"/>
                <w:sz w:val="24"/>
                <w:rtl/>
              </w:rPr>
            </w:pPr>
          </w:p>
        </w:tc>
        <w:tc>
          <w:tcPr>
            <w:tcW w:w="1397" w:type="dxa"/>
            <w:shd w:val="clear" w:color="auto" w:fill="auto"/>
          </w:tcPr>
          <w:p w:rsidR="00302417" w:rsidRPr="00097FF3" w:rsidRDefault="00302417" w:rsidP="00097FF3">
            <w:pPr>
              <w:pStyle w:val="Normal1"/>
              <w:spacing w:after="120" w:line="360" w:lineRule="auto"/>
              <w:ind w:left="0"/>
              <w:rPr>
                <w:spacing w:val="18"/>
                <w:sz w:val="24"/>
                <w:rtl/>
              </w:rPr>
            </w:pPr>
          </w:p>
        </w:tc>
      </w:tr>
      <w:tr w:rsidR="00302417" w:rsidRPr="00097FF3" w:rsidTr="00302417">
        <w:trPr>
          <w:trHeight w:val="1036"/>
        </w:trPr>
        <w:tc>
          <w:tcPr>
            <w:tcW w:w="567" w:type="dxa"/>
            <w:shd w:val="clear" w:color="auto" w:fill="auto"/>
          </w:tcPr>
          <w:p w:rsidR="00302417" w:rsidRPr="00097FF3" w:rsidRDefault="00302417" w:rsidP="00097FF3">
            <w:pPr>
              <w:pStyle w:val="Normal1"/>
              <w:numPr>
                <w:ilvl w:val="0"/>
                <w:numId w:val="47"/>
              </w:numPr>
              <w:spacing w:after="120" w:line="360" w:lineRule="auto"/>
              <w:rPr>
                <w:spacing w:val="18"/>
                <w:szCs w:val="22"/>
                <w:rtl/>
              </w:rPr>
            </w:pPr>
          </w:p>
        </w:tc>
        <w:tc>
          <w:tcPr>
            <w:tcW w:w="1984" w:type="dxa"/>
            <w:shd w:val="clear" w:color="auto" w:fill="auto"/>
          </w:tcPr>
          <w:p w:rsidR="00302417" w:rsidRPr="00097FF3" w:rsidRDefault="00302417" w:rsidP="00097FF3">
            <w:pPr>
              <w:pStyle w:val="Normal1"/>
              <w:spacing w:after="120" w:line="360" w:lineRule="auto"/>
              <w:ind w:left="0"/>
              <w:rPr>
                <w:spacing w:val="18"/>
                <w:sz w:val="24"/>
                <w:rtl/>
              </w:rPr>
            </w:pPr>
          </w:p>
        </w:tc>
        <w:tc>
          <w:tcPr>
            <w:tcW w:w="5124" w:type="dxa"/>
            <w:shd w:val="clear" w:color="auto" w:fill="auto"/>
          </w:tcPr>
          <w:p w:rsidR="00302417" w:rsidRPr="00097FF3" w:rsidRDefault="00302417" w:rsidP="00097FF3">
            <w:pPr>
              <w:pStyle w:val="Normal1"/>
              <w:spacing w:after="120" w:line="360" w:lineRule="auto"/>
              <w:ind w:left="0"/>
              <w:rPr>
                <w:spacing w:val="18"/>
                <w:sz w:val="24"/>
                <w:rtl/>
              </w:rPr>
            </w:pPr>
          </w:p>
        </w:tc>
        <w:tc>
          <w:tcPr>
            <w:tcW w:w="1397" w:type="dxa"/>
            <w:shd w:val="clear" w:color="auto" w:fill="auto"/>
          </w:tcPr>
          <w:p w:rsidR="00302417" w:rsidRPr="00097FF3" w:rsidRDefault="00302417" w:rsidP="00097FF3">
            <w:pPr>
              <w:pStyle w:val="Normal1"/>
              <w:spacing w:after="120" w:line="360" w:lineRule="auto"/>
              <w:ind w:left="0"/>
              <w:rPr>
                <w:spacing w:val="18"/>
                <w:sz w:val="24"/>
                <w:rtl/>
              </w:rPr>
            </w:pPr>
          </w:p>
        </w:tc>
      </w:tr>
      <w:tr w:rsidR="00147227" w:rsidRPr="00097FF3" w:rsidTr="00147227">
        <w:trPr>
          <w:trHeight w:val="664"/>
        </w:trPr>
        <w:tc>
          <w:tcPr>
            <w:tcW w:w="567" w:type="dxa"/>
            <w:shd w:val="clear" w:color="auto" w:fill="auto"/>
          </w:tcPr>
          <w:p w:rsidR="00147227" w:rsidRPr="00097FF3" w:rsidRDefault="00147227" w:rsidP="00097FF3">
            <w:pPr>
              <w:pStyle w:val="Normal1"/>
              <w:numPr>
                <w:ilvl w:val="0"/>
                <w:numId w:val="47"/>
              </w:numPr>
              <w:spacing w:after="120" w:line="360" w:lineRule="auto"/>
              <w:rPr>
                <w:spacing w:val="18"/>
                <w:szCs w:val="22"/>
                <w:rtl/>
              </w:rPr>
            </w:pPr>
          </w:p>
        </w:tc>
        <w:tc>
          <w:tcPr>
            <w:tcW w:w="1984" w:type="dxa"/>
            <w:shd w:val="clear" w:color="auto" w:fill="auto"/>
          </w:tcPr>
          <w:p w:rsidR="00147227" w:rsidRPr="00097FF3" w:rsidRDefault="00147227" w:rsidP="00097FF3">
            <w:pPr>
              <w:pStyle w:val="Normal1"/>
              <w:spacing w:after="120" w:line="360" w:lineRule="auto"/>
              <w:ind w:left="0"/>
              <w:rPr>
                <w:spacing w:val="18"/>
                <w:sz w:val="24"/>
                <w:rtl/>
              </w:rPr>
            </w:pPr>
          </w:p>
        </w:tc>
        <w:tc>
          <w:tcPr>
            <w:tcW w:w="5124" w:type="dxa"/>
            <w:shd w:val="clear" w:color="auto" w:fill="auto"/>
          </w:tcPr>
          <w:p w:rsidR="00147227" w:rsidRPr="00097FF3" w:rsidRDefault="00147227" w:rsidP="00097FF3">
            <w:pPr>
              <w:pStyle w:val="Normal1"/>
              <w:spacing w:after="120" w:line="360" w:lineRule="auto"/>
              <w:ind w:left="0"/>
              <w:rPr>
                <w:spacing w:val="18"/>
                <w:sz w:val="24"/>
                <w:rtl/>
              </w:rPr>
            </w:pPr>
          </w:p>
        </w:tc>
        <w:tc>
          <w:tcPr>
            <w:tcW w:w="1397" w:type="dxa"/>
            <w:shd w:val="clear" w:color="auto" w:fill="auto"/>
          </w:tcPr>
          <w:p w:rsidR="00147227" w:rsidRPr="00097FF3" w:rsidRDefault="00147227" w:rsidP="00097FF3">
            <w:pPr>
              <w:pStyle w:val="Normal1"/>
              <w:spacing w:after="120" w:line="360" w:lineRule="auto"/>
              <w:ind w:left="0"/>
              <w:rPr>
                <w:spacing w:val="18"/>
                <w:sz w:val="24"/>
                <w:rtl/>
              </w:rPr>
            </w:pPr>
          </w:p>
        </w:tc>
      </w:tr>
    </w:tbl>
    <w:p w:rsidR="00FE1658" w:rsidRPr="00097FF3" w:rsidRDefault="00FE1658" w:rsidP="00097FF3">
      <w:pPr>
        <w:pStyle w:val="Normal1"/>
        <w:rPr>
          <w:spacing w:val="22"/>
          <w:rtl/>
          <w:lang w:eastAsia="en-US"/>
        </w:rPr>
      </w:pPr>
    </w:p>
    <w:sectPr w:rsidR="00FE1658" w:rsidRPr="00097FF3" w:rsidSect="00134D09">
      <w:headerReference w:type="default" r:id="rId15"/>
      <w:footerReference w:type="default" r:id="rId16"/>
      <w:headerReference w:type="first" r:id="rId17"/>
      <w:footerReference w:type="first" r:id="rId18"/>
      <w:pgSz w:w="11906" w:h="16838" w:code="9"/>
      <w:pgMar w:top="1440" w:right="1418" w:bottom="1440" w:left="709"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A53" w:rsidRDefault="00970A53">
      <w:r>
        <w:separator/>
      </w:r>
    </w:p>
  </w:endnote>
  <w:endnote w:type="continuationSeparator" w:id="0">
    <w:p w:rsidR="00970A53" w:rsidRDefault="00970A53">
      <w:r>
        <w:continuationSeparator/>
      </w:r>
    </w:p>
  </w:endnote>
  <w:endnote w:type="continuationNotice" w:id="1">
    <w:p w:rsidR="00970A53" w:rsidRDefault="00970A5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34" w:rsidRDefault="004F2534" w:rsidP="003E3D25">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34" w:rsidRDefault="004F2534" w:rsidP="008B7CD8">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A53" w:rsidRDefault="00970A53">
      <w:r>
        <w:separator/>
      </w:r>
    </w:p>
  </w:footnote>
  <w:footnote w:type="continuationSeparator" w:id="0">
    <w:p w:rsidR="00970A53" w:rsidRDefault="00970A53">
      <w:r>
        <w:continuationSeparator/>
      </w:r>
    </w:p>
  </w:footnote>
  <w:footnote w:type="continuationNotice" w:id="1">
    <w:p w:rsidR="00970A53" w:rsidRDefault="00970A53">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34" w:rsidRPr="00EB318A" w:rsidRDefault="004F2534" w:rsidP="004A1C63">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A57B9A">
      <w:rPr>
        <w:noProof/>
        <w:sz w:val="20"/>
        <w:rtl/>
      </w:rPr>
      <w:t>4</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A57B9A">
      <w:rPr>
        <w:noProof/>
        <w:sz w:val="20"/>
        <w:rtl/>
      </w:rPr>
      <w:t>6</w:t>
    </w:r>
    <w:r w:rsidRPr="00155973">
      <w:rPr>
        <w:sz w:val="2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534" w:rsidRPr="00155973" w:rsidRDefault="004F2534" w:rsidP="00E328D7">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134D09">
      <w:rPr>
        <w:sz w:val="20"/>
        <w:rtl/>
      </w:rPr>
      <w:t xml:space="preserve">מסמך </w:t>
    </w:r>
    <w:r w:rsidR="00134D09">
      <w:rPr>
        <w:sz w:val="20"/>
      </w:rPr>
      <w:t>RFP</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F36B74">
      <w:rPr>
        <w:noProof/>
        <w:sz w:val="20"/>
        <w:rtl/>
      </w:rPr>
      <w:t>‏07/11/2013</w:t>
    </w:r>
    <w:r w:rsidRPr="00155973">
      <w:rPr>
        <w:sz w:val="20"/>
        <w:rtl/>
      </w:rPr>
      <w:fldChar w:fldCharType="end"/>
    </w:r>
  </w:p>
  <w:p w:rsidR="004F2534" w:rsidRPr="00155973" w:rsidRDefault="004F2534" w:rsidP="003F5A2C">
    <w:pPr>
      <w:pStyle w:val="a7"/>
      <w:tabs>
        <w:tab w:val="clear" w:pos="4153"/>
        <w:tab w:val="clear" w:pos="8306"/>
        <w:tab w:val="center" w:pos="4570"/>
        <w:tab w:val="right" w:pos="9070"/>
      </w:tabs>
      <w:jc w:val="center"/>
      <w:rPr>
        <w:sz w:val="20"/>
        <w:rtl/>
      </w:rPr>
    </w:pPr>
    <w:r w:rsidRPr="00155973">
      <w:rPr>
        <w:sz w:val="20"/>
        <w:rtl/>
      </w:rPr>
      <w:tab/>
    </w:r>
    <w:r w:rsidRPr="00155973">
      <w:rPr>
        <w:sz w:val="20"/>
        <w:rtl/>
      </w:rPr>
      <w:tab/>
    </w:r>
    <w:r w:rsidRPr="00155973">
      <w:rPr>
        <w:rFonts w:hint="cs"/>
        <w:sz w:val="20"/>
        <w:rtl/>
      </w:rPr>
      <w:t>מהדורה 1.0</w:t>
    </w:r>
  </w:p>
  <w:p w:rsidR="004F2534" w:rsidRPr="00EB318A" w:rsidRDefault="00970A53" w:rsidP="004A1C63">
    <w:pPr>
      <w:pStyle w:val="a7"/>
      <w:tabs>
        <w:tab w:val="clear" w:pos="4153"/>
        <w:tab w:val="clear" w:pos="8306"/>
        <w:tab w:val="center" w:pos="4570"/>
        <w:tab w:val="right" w:pos="9070"/>
      </w:tabs>
      <w:spacing w:line="480" w:lineRule="auto"/>
      <w:jc w:val="center"/>
      <w:rPr>
        <w:sz w:val="20"/>
      </w:rPr>
    </w:pPr>
    <w:r>
      <w:rPr>
        <w:noProof/>
        <w:sz w:val="20"/>
        <w:lang w:eastAsia="en-US"/>
      </w:rPr>
      <w:pict>
        <v:shapetype id="_x0000_t32" coordsize="21600,21600" o:spt="32" o:oned="t" path="m,l21600,21600e" filled="f">
          <v:path arrowok="t" fillok="f" o:connecttype="none"/>
          <o:lock v:ext="edit" shapetype="t"/>
        </v:shapetype>
        <v:shape id="_x0000_s2056" type="#_x0000_t32" style="position:absolute;left:0;text-align:left;margin-left:-33.8pt;margin-top:16.6pt;width:592.75pt;height:.05pt;flip:x;z-index:251657728" o:connectortype="straight">
          <w10:wrap anchorx="page"/>
        </v:shape>
      </w:pict>
    </w:r>
    <w:r w:rsidR="004F2534">
      <w:rPr>
        <w:rFonts w:hint="cs"/>
        <w:sz w:val="20"/>
        <w:rtl/>
      </w:rPr>
      <w:t xml:space="preserve">    </w:t>
    </w:r>
    <w:r w:rsidR="004F2534" w:rsidRPr="00155973">
      <w:rPr>
        <w:rFonts w:hint="cs"/>
        <w:sz w:val="20"/>
        <w:rtl/>
      </w:rPr>
      <w:t xml:space="preserve">עמוד </w:t>
    </w:r>
    <w:r w:rsidR="004F2534" w:rsidRPr="00155973">
      <w:rPr>
        <w:sz w:val="20"/>
        <w:rtl/>
      </w:rPr>
      <w:fldChar w:fldCharType="begin"/>
    </w:r>
    <w:r w:rsidR="004F2534" w:rsidRPr="00155973">
      <w:rPr>
        <w:sz w:val="20"/>
        <w:rtl/>
      </w:rPr>
      <w:instrText xml:space="preserve"> </w:instrText>
    </w:r>
    <w:r w:rsidR="004F2534" w:rsidRPr="00155973">
      <w:rPr>
        <w:sz w:val="20"/>
      </w:rPr>
      <w:instrText>PAGE</w:instrText>
    </w:r>
    <w:r w:rsidR="004F2534" w:rsidRPr="00155973">
      <w:rPr>
        <w:sz w:val="20"/>
        <w:rtl/>
      </w:rPr>
      <w:instrText xml:space="preserve">  \</w:instrText>
    </w:r>
    <w:r w:rsidR="004F2534" w:rsidRPr="00155973">
      <w:rPr>
        <w:rFonts w:hint="cs"/>
        <w:sz w:val="20"/>
        <w:rtl/>
      </w:rPr>
      <w:instrText xml:space="preserve">* </w:instrText>
    </w:r>
    <w:r w:rsidR="004F2534" w:rsidRPr="00155973">
      <w:rPr>
        <w:sz w:val="20"/>
      </w:rPr>
      <w:instrText>MERGEFORMAT</w:instrText>
    </w:r>
    <w:r w:rsidR="004F2534" w:rsidRPr="00155973">
      <w:rPr>
        <w:sz w:val="20"/>
        <w:rtl/>
      </w:rPr>
      <w:instrText xml:space="preserve"> </w:instrText>
    </w:r>
    <w:r w:rsidR="004F2534" w:rsidRPr="00155973">
      <w:rPr>
        <w:sz w:val="20"/>
        <w:rtl/>
      </w:rPr>
      <w:fldChar w:fldCharType="separate"/>
    </w:r>
    <w:r w:rsidR="00A57B9A">
      <w:rPr>
        <w:noProof/>
        <w:sz w:val="20"/>
        <w:rtl/>
      </w:rPr>
      <w:t>1</w:t>
    </w:r>
    <w:r w:rsidR="004F2534" w:rsidRPr="00155973">
      <w:rPr>
        <w:sz w:val="20"/>
        <w:rtl/>
      </w:rPr>
      <w:fldChar w:fldCharType="end"/>
    </w:r>
    <w:r w:rsidR="004F2534" w:rsidRPr="00155973">
      <w:rPr>
        <w:sz w:val="20"/>
        <w:rtl/>
      </w:rPr>
      <w:t xml:space="preserve"> </w:t>
    </w:r>
    <w:r w:rsidR="004F2534" w:rsidRPr="00155973">
      <w:rPr>
        <w:rFonts w:hint="cs"/>
        <w:sz w:val="20"/>
        <w:rtl/>
      </w:rPr>
      <w:t xml:space="preserve">מתוך </w:t>
    </w:r>
    <w:r w:rsidR="004F2534" w:rsidRPr="00155973">
      <w:rPr>
        <w:sz w:val="20"/>
        <w:rtl/>
      </w:rPr>
      <w:fldChar w:fldCharType="begin"/>
    </w:r>
    <w:r w:rsidR="004F2534" w:rsidRPr="00155973">
      <w:rPr>
        <w:sz w:val="20"/>
        <w:rtl/>
      </w:rPr>
      <w:instrText xml:space="preserve"> </w:instrText>
    </w:r>
    <w:r w:rsidR="004F2534" w:rsidRPr="00155973">
      <w:rPr>
        <w:sz w:val="20"/>
      </w:rPr>
      <w:instrText>NUMPAGES</w:instrText>
    </w:r>
    <w:r w:rsidR="004F2534" w:rsidRPr="00155973">
      <w:rPr>
        <w:sz w:val="20"/>
        <w:rtl/>
      </w:rPr>
      <w:instrText xml:space="preserve"> </w:instrText>
    </w:r>
    <w:r w:rsidR="004F2534" w:rsidRPr="00155973">
      <w:rPr>
        <w:sz w:val="20"/>
        <w:rtl/>
      </w:rPr>
      <w:fldChar w:fldCharType="separate"/>
    </w:r>
    <w:r w:rsidR="00A57B9A">
      <w:rPr>
        <w:noProof/>
        <w:sz w:val="20"/>
        <w:rtl/>
      </w:rPr>
      <w:t>6</w:t>
    </w:r>
    <w:r w:rsidR="004F2534"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1642"/>
      </v:shape>
    </w:pict>
  </w:numPicBullet>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5">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nsid w:val="09570E10"/>
    <w:multiLevelType w:val="multilevel"/>
    <w:tmpl w:val="58F05E02"/>
    <w:lvl w:ilvl="0">
      <w:start w:val="5"/>
      <w:numFmt w:val="decimal"/>
      <w:lvlText w:val="%1"/>
      <w:lvlJc w:val="left"/>
      <w:pPr>
        <w:ind w:left="435" w:hanging="435"/>
      </w:pPr>
      <w:rPr>
        <w:rFonts w:hint="default"/>
      </w:rPr>
    </w:lvl>
    <w:lvl w:ilvl="1">
      <w:start w:val="3"/>
      <w:numFmt w:val="decimal"/>
      <w:lvlText w:val="%1.%2"/>
      <w:lvlJc w:val="left"/>
      <w:pPr>
        <w:ind w:left="1072" w:hanging="43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6896" w:hanging="1800"/>
      </w:pPr>
      <w:rPr>
        <w:rFonts w:hint="default"/>
      </w:rPr>
    </w:lvl>
  </w:abstractNum>
  <w:abstractNum w:abstractNumId="8">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E0D2DD6"/>
    <w:multiLevelType w:val="multilevel"/>
    <w:tmpl w:val="14020D92"/>
    <w:lvl w:ilvl="0">
      <w:start w:val="1"/>
      <w:numFmt w:val="bullet"/>
      <w:lvlText w:val=""/>
      <w:lvlJc w:val="left"/>
      <w:pPr>
        <w:tabs>
          <w:tab w:val="num" w:pos="1097"/>
        </w:tabs>
        <w:ind w:left="1097" w:hanging="390"/>
      </w:pPr>
      <w:rPr>
        <w:rFonts w:ascii="Symbol" w:hAnsi="Symbol" w:hint="default"/>
      </w:rPr>
    </w:lvl>
    <w:lvl w:ilvl="1">
      <w:start w:val="1"/>
      <w:numFmt w:val="decimal"/>
      <w:lvlText w:val="%1.%2."/>
      <w:lvlJc w:val="left"/>
      <w:pPr>
        <w:tabs>
          <w:tab w:val="num" w:pos="1607"/>
        </w:tabs>
        <w:ind w:left="1607" w:hanging="720"/>
      </w:pPr>
    </w:lvl>
    <w:lvl w:ilvl="2">
      <w:start w:val="1"/>
      <w:numFmt w:val="bullet"/>
      <w:lvlText w:val=""/>
      <w:lvlJc w:val="left"/>
      <w:pPr>
        <w:tabs>
          <w:tab w:val="num" w:pos="1427"/>
        </w:tabs>
        <w:ind w:left="1427" w:hanging="720"/>
      </w:pPr>
      <w:rPr>
        <w:rFonts w:ascii="Symbol" w:hAnsi="Symbol" w:hint="default"/>
      </w:rPr>
    </w:lvl>
    <w:lvl w:ilvl="3">
      <w:start w:val="1"/>
      <w:numFmt w:val="decimal"/>
      <w:lvlText w:val="%1.%2.%3.%4."/>
      <w:lvlJc w:val="left"/>
      <w:pPr>
        <w:tabs>
          <w:tab w:val="num" w:pos="1787"/>
        </w:tabs>
        <w:ind w:left="1787" w:hanging="1080"/>
      </w:pPr>
    </w:lvl>
    <w:lvl w:ilvl="4">
      <w:start w:val="1"/>
      <w:numFmt w:val="decimal"/>
      <w:lvlText w:val="%1.%2.%3.%4.%5."/>
      <w:lvlJc w:val="left"/>
      <w:pPr>
        <w:tabs>
          <w:tab w:val="num" w:pos="1787"/>
        </w:tabs>
        <w:ind w:left="1787" w:hanging="1080"/>
      </w:pPr>
    </w:lvl>
    <w:lvl w:ilvl="5">
      <w:start w:val="1"/>
      <w:numFmt w:val="decimal"/>
      <w:lvlText w:val="%1.%2.%3.%4.%5.%6."/>
      <w:lvlJc w:val="left"/>
      <w:pPr>
        <w:tabs>
          <w:tab w:val="num" w:pos="2147"/>
        </w:tabs>
        <w:ind w:left="2147" w:hanging="1440"/>
      </w:pPr>
    </w:lvl>
    <w:lvl w:ilvl="6">
      <w:start w:val="1"/>
      <w:numFmt w:val="decimal"/>
      <w:lvlText w:val="%1.%2.%3.%4.%5.%6.%7."/>
      <w:lvlJc w:val="left"/>
      <w:pPr>
        <w:tabs>
          <w:tab w:val="num" w:pos="2147"/>
        </w:tabs>
        <w:ind w:left="2147" w:hanging="1440"/>
      </w:pPr>
    </w:lvl>
    <w:lvl w:ilvl="7">
      <w:start w:val="1"/>
      <w:numFmt w:val="decimal"/>
      <w:lvlText w:val="%1.%2.%3.%4.%5.%6.%7.%8."/>
      <w:lvlJc w:val="left"/>
      <w:pPr>
        <w:tabs>
          <w:tab w:val="num" w:pos="2507"/>
        </w:tabs>
        <w:ind w:left="2507" w:hanging="1800"/>
      </w:pPr>
    </w:lvl>
    <w:lvl w:ilvl="8">
      <w:start w:val="1"/>
      <w:numFmt w:val="decimal"/>
      <w:lvlText w:val="%1.%2.%3.%4.%5.%6.%7.%8.%9."/>
      <w:lvlJc w:val="left"/>
      <w:pPr>
        <w:tabs>
          <w:tab w:val="num" w:pos="2867"/>
        </w:tabs>
        <w:ind w:left="2867" w:hanging="2160"/>
      </w:pPr>
    </w:lvl>
  </w:abstractNum>
  <w:abstractNum w:abstractNumId="13">
    <w:nsid w:val="0F5A2F99"/>
    <w:multiLevelType w:val="multilevel"/>
    <w:tmpl w:val="758E3BD0"/>
    <w:lvl w:ilvl="0">
      <w:start w:val="5"/>
      <w:numFmt w:val="decimal"/>
      <w:lvlText w:val="%1"/>
      <w:lvlJc w:val="left"/>
      <w:pPr>
        <w:ind w:left="435" w:hanging="435"/>
      </w:pPr>
      <w:rPr>
        <w:rFonts w:hint="default"/>
      </w:rPr>
    </w:lvl>
    <w:lvl w:ilvl="1">
      <w:start w:val="7"/>
      <w:numFmt w:val="decimal"/>
      <w:lvlText w:val="%1.%2"/>
      <w:lvlJc w:val="left"/>
      <w:pPr>
        <w:ind w:left="1072" w:hanging="43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6896" w:hanging="1800"/>
      </w:pPr>
      <w:rPr>
        <w:rFonts w:hint="default"/>
      </w:rPr>
    </w:lvl>
  </w:abstractNum>
  <w:abstractNum w:abstractNumId="14">
    <w:nsid w:val="0FC641B3"/>
    <w:multiLevelType w:val="multilevel"/>
    <w:tmpl w:val="66765210"/>
    <w:lvl w:ilvl="0">
      <w:start w:val="2"/>
      <w:numFmt w:val="decimal"/>
      <w:lvlText w:val="%1"/>
      <w:lvlJc w:val="left"/>
      <w:pPr>
        <w:ind w:left="435" w:hanging="435"/>
      </w:pPr>
      <w:rPr>
        <w:rFonts w:hint="default"/>
      </w:rPr>
    </w:lvl>
    <w:lvl w:ilvl="1">
      <w:numFmt w:val="decimal"/>
      <w:lvlText w:val="%1.%2"/>
      <w:lvlJc w:val="left"/>
      <w:pPr>
        <w:ind w:left="4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6">
    <w:nsid w:val="156C7D9B"/>
    <w:multiLevelType w:val="hybridMultilevel"/>
    <w:tmpl w:val="CCC2A3A8"/>
    <w:lvl w:ilvl="0" w:tplc="2D6834AA">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8">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A9045E4"/>
    <w:multiLevelType w:val="multilevel"/>
    <w:tmpl w:val="1CB6C1E4"/>
    <w:lvl w:ilvl="0">
      <w:start w:val="4"/>
      <w:numFmt w:val="decimal"/>
      <w:lvlText w:val="%1"/>
      <w:lvlJc w:val="left"/>
      <w:pPr>
        <w:ind w:left="510" w:hanging="510"/>
      </w:pPr>
      <w:rPr>
        <w:rFonts w:hint="default"/>
        <w:sz w:val="24"/>
      </w:rPr>
    </w:lvl>
    <w:lvl w:ilvl="1">
      <w:start w:val="7"/>
      <w:numFmt w:val="decimal"/>
      <w:lvlText w:val="%1.%2"/>
      <w:lvlJc w:val="left"/>
      <w:pPr>
        <w:ind w:left="1507" w:hanging="510"/>
      </w:pPr>
      <w:rPr>
        <w:rFonts w:hint="default"/>
        <w:sz w:val="24"/>
      </w:rPr>
    </w:lvl>
    <w:lvl w:ilvl="2">
      <w:start w:val="1"/>
      <w:numFmt w:val="decimal"/>
      <w:lvlText w:val="%1.%2.%3"/>
      <w:lvlJc w:val="left"/>
      <w:pPr>
        <w:ind w:left="2714" w:hanging="720"/>
      </w:pPr>
      <w:rPr>
        <w:rFonts w:hint="default"/>
        <w:sz w:val="24"/>
      </w:rPr>
    </w:lvl>
    <w:lvl w:ilvl="3">
      <w:start w:val="1"/>
      <w:numFmt w:val="decimal"/>
      <w:lvlText w:val="%1.%2.%3.%4"/>
      <w:lvlJc w:val="left"/>
      <w:pPr>
        <w:ind w:left="4071" w:hanging="1080"/>
      </w:pPr>
      <w:rPr>
        <w:rFonts w:hint="default"/>
        <w:sz w:val="24"/>
      </w:rPr>
    </w:lvl>
    <w:lvl w:ilvl="4">
      <w:start w:val="1"/>
      <w:numFmt w:val="decimal"/>
      <w:lvlText w:val="%1.%2.%3.%4.%5"/>
      <w:lvlJc w:val="left"/>
      <w:pPr>
        <w:ind w:left="5068" w:hanging="1080"/>
      </w:pPr>
      <w:rPr>
        <w:rFonts w:hint="default"/>
        <w:sz w:val="24"/>
      </w:rPr>
    </w:lvl>
    <w:lvl w:ilvl="5">
      <w:start w:val="1"/>
      <w:numFmt w:val="decimal"/>
      <w:lvlText w:val="%1.%2.%3.%4.%5.%6"/>
      <w:lvlJc w:val="left"/>
      <w:pPr>
        <w:ind w:left="6425" w:hanging="1440"/>
      </w:pPr>
      <w:rPr>
        <w:rFonts w:hint="default"/>
        <w:sz w:val="24"/>
      </w:rPr>
    </w:lvl>
    <w:lvl w:ilvl="6">
      <w:start w:val="1"/>
      <w:numFmt w:val="decimal"/>
      <w:lvlText w:val="%1.%2.%3.%4.%5.%6.%7"/>
      <w:lvlJc w:val="left"/>
      <w:pPr>
        <w:ind w:left="7422" w:hanging="1440"/>
      </w:pPr>
      <w:rPr>
        <w:rFonts w:hint="default"/>
        <w:sz w:val="24"/>
      </w:rPr>
    </w:lvl>
    <w:lvl w:ilvl="7">
      <w:start w:val="1"/>
      <w:numFmt w:val="decimal"/>
      <w:lvlText w:val="%1.%2.%3.%4.%5.%6.%7.%8"/>
      <w:lvlJc w:val="left"/>
      <w:pPr>
        <w:ind w:left="8779" w:hanging="1800"/>
      </w:pPr>
      <w:rPr>
        <w:rFonts w:hint="default"/>
        <w:sz w:val="24"/>
      </w:rPr>
    </w:lvl>
    <w:lvl w:ilvl="8">
      <w:start w:val="1"/>
      <w:numFmt w:val="decimal"/>
      <w:lvlText w:val="%1.%2.%3.%4.%5.%6.%7.%8.%9"/>
      <w:lvlJc w:val="left"/>
      <w:pPr>
        <w:ind w:left="10136" w:hanging="2160"/>
      </w:pPr>
      <w:rPr>
        <w:rFonts w:hint="default"/>
        <w:sz w:val="24"/>
      </w:rPr>
    </w:lvl>
  </w:abstractNum>
  <w:abstractNum w:abstractNumId="20">
    <w:nsid w:val="1B677FD2"/>
    <w:multiLevelType w:val="multilevel"/>
    <w:tmpl w:val="EA4E45A2"/>
    <w:lvl w:ilvl="0">
      <w:start w:val="5"/>
      <w:numFmt w:val="decimal"/>
      <w:lvlText w:val="%1"/>
      <w:lvlJc w:val="left"/>
      <w:pPr>
        <w:ind w:left="435" w:hanging="435"/>
      </w:pPr>
      <w:rPr>
        <w:rFonts w:hint="default"/>
      </w:rPr>
    </w:lvl>
    <w:lvl w:ilvl="1">
      <w:start w:val="2"/>
      <w:numFmt w:val="decimal"/>
      <w:lvlText w:val="%1.%2"/>
      <w:lvlJc w:val="left"/>
      <w:pPr>
        <w:ind w:left="1072" w:hanging="43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6896" w:hanging="1800"/>
      </w:pPr>
      <w:rPr>
        <w:rFonts w:hint="default"/>
      </w:rPr>
    </w:lvl>
  </w:abstractNum>
  <w:abstractNum w:abstractNumId="21">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2">
    <w:nsid w:val="1B9F6891"/>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204B160A"/>
    <w:multiLevelType w:val="multilevel"/>
    <w:tmpl w:val="6332DA80"/>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bullet"/>
      <w:lvlText w:val=""/>
      <w:lvlJc w:val="left"/>
      <w:pPr>
        <w:tabs>
          <w:tab w:val="num" w:pos="1287"/>
        </w:tabs>
        <w:ind w:left="1287" w:hanging="720"/>
      </w:pPr>
      <w:rPr>
        <w:rFonts w:ascii="Symbol" w:hAnsi="Symbol" w:hint="default"/>
        <w:szCs w:val="24"/>
      </w:rPr>
    </w:lvl>
    <w:lvl w:ilvl="4">
      <w:start w:val="1"/>
      <w:numFmt w:val="decimal"/>
      <w:lvlText w:val="%1.%2.%3.%4.%5"/>
      <w:lvlJc w:val="left"/>
      <w:pPr>
        <w:tabs>
          <w:tab w:val="num" w:pos="3064"/>
        </w:tabs>
        <w:ind w:left="3064"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nsid w:val="22EB41ED"/>
    <w:multiLevelType w:val="multilevel"/>
    <w:tmpl w:val="3D1CDBD4"/>
    <w:lvl w:ilvl="0">
      <w:start w:val="1"/>
      <w:numFmt w:val="decimal"/>
      <w:lvlText w:val="%1."/>
      <w:lvlJc w:val="left"/>
      <w:pPr>
        <w:tabs>
          <w:tab w:val="num" w:pos="360"/>
        </w:tabs>
        <w:ind w:left="360" w:hanging="360"/>
      </w:pPr>
      <w:rPr>
        <w:rFonts w:cs="David" w:hint="default"/>
        <w:b/>
        <w:bCs/>
        <w:i w:val="0"/>
        <w:iCs w:val="0"/>
        <w:strike w:val="0"/>
        <w:dstrike w:val="0"/>
        <w:color w:val="auto"/>
        <w:sz w:val="24"/>
        <w:szCs w:val="24"/>
        <w:u w:val="none"/>
        <w:effect w:val="none"/>
        <w:lang w:bidi="he-IL"/>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83A6434"/>
    <w:multiLevelType w:val="multilevel"/>
    <w:tmpl w:val="BA3AC02C"/>
    <w:lvl w:ilvl="0">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2B31373C"/>
    <w:multiLevelType w:val="hybridMultilevel"/>
    <w:tmpl w:val="8C7ACA6A"/>
    <w:lvl w:ilvl="0" w:tplc="066A7D60">
      <w:start w:val="1"/>
      <w:numFmt w:val="bullet"/>
      <w:pStyle w:val="BulletList3"/>
      <w:lvlText w:val=""/>
      <w:lvlJc w:val="left"/>
      <w:pPr>
        <w:tabs>
          <w:tab w:val="num" w:pos="1588"/>
        </w:tabs>
        <w:ind w:left="1588" w:hanging="397"/>
      </w:pPr>
      <w:rPr>
        <w:rFonts w:ascii="Symbol" w:hAnsi="Symbol" w:hint="default"/>
      </w:rPr>
    </w:lvl>
    <w:lvl w:ilvl="1" w:tplc="5B042BDC" w:tentative="1">
      <w:start w:val="1"/>
      <w:numFmt w:val="bullet"/>
      <w:lvlText w:val="o"/>
      <w:lvlJc w:val="left"/>
      <w:pPr>
        <w:tabs>
          <w:tab w:val="num" w:pos="1440"/>
        </w:tabs>
        <w:ind w:left="1440" w:right="1440" w:hanging="360"/>
      </w:pPr>
      <w:rPr>
        <w:rFonts w:ascii="Courier New" w:hAnsi="Courier New" w:hint="default"/>
      </w:rPr>
    </w:lvl>
    <w:lvl w:ilvl="2" w:tplc="F6D4EE9C" w:tentative="1">
      <w:start w:val="1"/>
      <w:numFmt w:val="bullet"/>
      <w:lvlText w:val=""/>
      <w:lvlJc w:val="left"/>
      <w:pPr>
        <w:tabs>
          <w:tab w:val="num" w:pos="2160"/>
        </w:tabs>
        <w:ind w:left="2160" w:right="2160" w:hanging="360"/>
      </w:pPr>
      <w:rPr>
        <w:rFonts w:ascii="Wingdings" w:hAnsi="Wingdings" w:hint="default"/>
      </w:rPr>
    </w:lvl>
    <w:lvl w:ilvl="3" w:tplc="5F2A3192" w:tentative="1">
      <w:start w:val="1"/>
      <w:numFmt w:val="bullet"/>
      <w:lvlText w:val=""/>
      <w:lvlJc w:val="left"/>
      <w:pPr>
        <w:tabs>
          <w:tab w:val="num" w:pos="2880"/>
        </w:tabs>
        <w:ind w:left="2880" w:right="2880" w:hanging="360"/>
      </w:pPr>
      <w:rPr>
        <w:rFonts w:ascii="Symbol" w:hAnsi="Symbol" w:hint="default"/>
      </w:rPr>
    </w:lvl>
    <w:lvl w:ilvl="4" w:tplc="0A7693B2" w:tentative="1">
      <w:start w:val="1"/>
      <w:numFmt w:val="bullet"/>
      <w:lvlText w:val="o"/>
      <w:lvlJc w:val="left"/>
      <w:pPr>
        <w:tabs>
          <w:tab w:val="num" w:pos="3600"/>
        </w:tabs>
        <w:ind w:left="3600" w:right="3600" w:hanging="360"/>
      </w:pPr>
      <w:rPr>
        <w:rFonts w:ascii="Courier New" w:hAnsi="Courier New" w:hint="default"/>
      </w:rPr>
    </w:lvl>
    <w:lvl w:ilvl="5" w:tplc="7F0A3A02" w:tentative="1">
      <w:start w:val="1"/>
      <w:numFmt w:val="bullet"/>
      <w:lvlText w:val=""/>
      <w:lvlJc w:val="left"/>
      <w:pPr>
        <w:tabs>
          <w:tab w:val="num" w:pos="4320"/>
        </w:tabs>
        <w:ind w:left="4320" w:right="4320" w:hanging="360"/>
      </w:pPr>
      <w:rPr>
        <w:rFonts w:ascii="Wingdings" w:hAnsi="Wingdings" w:hint="default"/>
      </w:rPr>
    </w:lvl>
    <w:lvl w:ilvl="6" w:tplc="E0944D44" w:tentative="1">
      <w:start w:val="1"/>
      <w:numFmt w:val="bullet"/>
      <w:lvlText w:val=""/>
      <w:lvlJc w:val="left"/>
      <w:pPr>
        <w:tabs>
          <w:tab w:val="num" w:pos="5040"/>
        </w:tabs>
        <w:ind w:left="5040" w:right="5040" w:hanging="360"/>
      </w:pPr>
      <w:rPr>
        <w:rFonts w:ascii="Symbol" w:hAnsi="Symbol" w:hint="default"/>
      </w:rPr>
    </w:lvl>
    <w:lvl w:ilvl="7" w:tplc="B7BEA16E" w:tentative="1">
      <w:start w:val="1"/>
      <w:numFmt w:val="bullet"/>
      <w:lvlText w:val="o"/>
      <w:lvlJc w:val="left"/>
      <w:pPr>
        <w:tabs>
          <w:tab w:val="num" w:pos="5760"/>
        </w:tabs>
        <w:ind w:left="5760" w:right="5760" w:hanging="360"/>
      </w:pPr>
      <w:rPr>
        <w:rFonts w:ascii="Courier New" w:hAnsi="Courier New" w:hint="default"/>
      </w:rPr>
    </w:lvl>
    <w:lvl w:ilvl="8" w:tplc="ABC66188" w:tentative="1">
      <w:start w:val="1"/>
      <w:numFmt w:val="bullet"/>
      <w:lvlText w:val=""/>
      <w:lvlJc w:val="left"/>
      <w:pPr>
        <w:tabs>
          <w:tab w:val="num" w:pos="6480"/>
        </w:tabs>
        <w:ind w:left="6480" w:right="6480" w:hanging="360"/>
      </w:pPr>
      <w:rPr>
        <w:rFonts w:ascii="Wingdings" w:hAnsi="Wingdings" w:hint="default"/>
      </w:rPr>
    </w:lvl>
  </w:abstractNum>
  <w:abstractNum w:abstractNumId="29">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2">
    <w:nsid w:val="30F90B9E"/>
    <w:multiLevelType w:val="multilevel"/>
    <w:tmpl w:val="952C2BFE"/>
    <w:lvl w:ilvl="0">
      <w:start w:val="2"/>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92C13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CD62704"/>
    <w:multiLevelType w:val="hybridMultilevel"/>
    <w:tmpl w:val="B77A361A"/>
    <w:lvl w:ilvl="0" w:tplc="E78A2864">
      <w:start w:val="1"/>
      <w:numFmt w:val="bullet"/>
      <w:pStyle w:val="Instruction1"/>
      <w:lvlText w:val=""/>
      <w:lvlJc w:val="left"/>
      <w:pPr>
        <w:tabs>
          <w:tab w:val="num" w:pos="794"/>
        </w:tabs>
        <w:ind w:left="794" w:hanging="397"/>
      </w:pPr>
      <w:rPr>
        <w:rFonts w:ascii="Wingdings" w:hAnsi="Wingdings" w:hint="default"/>
      </w:rPr>
    </w:lvl>
    <w:lvl w:ilvl="1" w:tplc="FE34C5EC" w:tentative="1">
      <w:start w:val="1"/>
      <w:numFmt w:val="bullet"/>
      <w:lvlText w:val="o"/>
      <w:lvlJc w:val="left"/>
      <w:pPr>
        <w:tabs>
          <w:tab w:val="num" w:pos="1440"/>
        </w:tabs>
        <w:ind w:left="1440" w:right="1440" w:hanging="360"/>
      </w:pPr>
      <w:rPr>
        <w:rFonts w:ascii="Courier New" w:hAnsi="Courier New" w:hint="default"/>
      </w:rPr>
    </w:lvl>
    <w:lvl w:ilvl="2" w:tplc="97C27C50" w:tentative="1">
      <w:start w:val="1"/>
      <w:numFmt w:val="bullet"/>
      <w:lvlText w:val=""/>
      <w:lvlJc w:val="left"/>
      <w:pPr>
        <w:tabs>
          <w:tab w:val="num" w:pos="2160"/>
        </w:tabs>
        <w:ind w:left="2160" w:right="2160" w:hanging="360"/>
      </w:pPr>
      <w:rPr>
        <w:rFonts w:ascii="Wingdings" w:hAnsi="Wingdings" w:hint="default"/>
      </w:rPr>
    </w:lvl>
    <w:lvl w:ilvl="3" w:tplc="76D40984" w:tentative="1">
      <w:start w:val="1"/>
      <w:numFmt w:val="bullet"/>
      <w:lvlText w:val=""/>
      <w:lvlJc w:val="left"/>
      <w:pPr>
        <w:tabs>
          <w:tab w:val="num" w:pos="2880"/>
        </w:tabs>
        <w:ind w:left="2880" w:right="2880" w:hanging="360"/>
      </w:pPr>
      <w:rPr>
        <w:rFonts w:ascii="Symbol" w:hAnsi="Symbol" w:hint="default"/>
      </w:rPr>
    </w:lvl>
    <w:lvl w:ilvl="4" w:tplc="4776F0FE" w:tentative="1">
      <w:start w:val="1"/>
      <w:numFmt w:val="bullet"/>
      <w:lvlText w:val="o"/>
      <w:lvlJc w:val="left"/>
      <w:pPr>
        <w:tabs>
          <w:tab w:val="num" w:pos="3600"/>
        </w:tabs>
        <w:ind w:left="3600" w:right="3600" w:hanging="360"/>
      </w:pPr>
      <w:rPr>
        <w:rFonts w:ascii="Courier New" w:hAnsi="Courier New" w:hint="default"/>
      </w:rPr>
    </w:lvl>
    <w:lvl w:ilvl="5" w:tplc="F7EA9128" w:tentative="1">
      <w:start w:val="1"/>
      <w:numFmt w:val="bullet"/>
      <w:lvlText w:val=""/>
      <w:lvlJc w:val="left"/>
      <w:pPr>
        <w:tabs>
          <w:tab w:val="num" w:pos="4320"/>
        </w:tabs>
        <w:ind w:left="4320" w:right="4320" w:hanging="360"/>
      </w:pPr>
      <w:rPr>
        <w:rFonts w:ascii="Wingdings" w:hAnsi="Wingdings" w:hint="default"/>
      </w:rPr>
    </w:lvl>
    <w:lvl w:ilvl="6" w:tplc="4E5444A8" w:tentative="1">
      <w:start w:val="1"/>
      <w:numFmt w:val="bullet"/>
      <w:lvlText w:val=""/>
      <w:lvlJc w:val="left"/>
      <w:pPr>
        <w:tabs>
          <w:tab w:val="num" w:pos="5040"/>
        </w:tabs>
        <w:ind w:left="5040" w:right="5040" w:hanging="360"/>
      </w:pPr>
      <w:rPr>
        <w:rFonts w:ascii="Symbol" w:hAnsi="Symbol" w:hint="default"/>
      </w:rPr>
    </w:lvl>
    <w:lvl w:ilvl="7" w:tplc="565EA938" w:tentative="1">
      <w:start w:val="1"/>
      <w:numFmt w:val="bullet"/>
      <w:lvlText w:val="o"/>
      <w:lvlJc w:val="left"/>
      <w:pPr>
        <w:tabs>
          <w:tab w:val="num" w:pos="5760"/>
        </w:tabs>
        <w:ind w:left="5760" w:right="5760" w:hanging="360"/>
      </w:pPr>
      <w:rPr>
        <w:rFonts w:ascii="Courier New" w:hAnsi="Courier New" w:hint="default"/>
      </w:rPr>
    </w:lvl>
    <w:lvl w:ilvl="8" w:tplc="5C465D38" w:tentative="1">
      <w:start w:val="1"/>
      <w:numFmt w:val="bullet"/>
      <w:lvlText w:val=""/>
      <w:lvlJc w:val="left"/>
      <w:pPr>
        <w:tabs>
          <w:tab w:val="num" w:pos="6480"/>
        </w:tabs>
        <w:ind w:left="6480" w:right="6480" w:hanging="360"/>
      </w:pPr>
      <w:rPr>
        <w:rFonts w:ascii="Wingdings" w:hAnsi="Wingdings" w:hint="default"/>
      </w:rPr>
    </w:lvl>
  </w:abstractNum>
  <w:abstractNum w:abstractNumId="37">
    <w:nsid w:val="3CE307FB"/>
    <w:multiLevelType w:val="multilevel"/>
    <w:tmpl w:val="CCDCAFC8"/>
    <w:lvl w:ilvl="0">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DF059DB"/>
    <w:multiLevelType w:val="multilevel"/>
    <w:tmpl w:val="F9723B68"/>
    <w:lvl w:ilvl="0">
      <w:start w:val="5"/>
      <w:numFmt w:val="decimal"/>
      <w:lvlText w:val="%1"/>
      <w:lvlJc w:val="left"/>
      <w:pPr>
        <w:ind w:left="435" w:hanging="435"/>
      </w:pPr>
      <w:rPr>
        <w:rFonts w:hint="default"/>
      </w:rPr>
    </w:lvl>
    <w:lvl w:ilvl="1">
      <w:start w:val="6"/>
      <w:numFmt w:val="decimal"/>
      <w:lvlText w:val="%1.%2"/>
      <w:lvlJc w:val="left"/>
      <w:pPr>
        <w:ind w:left="1072" w:hanging="435"/>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625" w:hanging="144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6259" w:hanging="1800"/>
      </w:pPr>
      <w:rPr>
        <w:rFonts w:hint="default"/>
      </w:rPr>
    </w:lvl>
    <w:lvl w:ilvl="8">
      <w:start w:val="1"/>
      <w:numFmt w:val="decimal"/>
      <w:lvlText w:val="%1.%2.%3.%4.%5.%6.%7.%8.%9"/>
      <w:lvlJc w:val="left"/>
      <w:pPr>
        <w:ind w:left="6896" w:hanging="1800"/>
      </w:pPr>
      <w:rPr>
        <w:rFonts w:hint="default"/>
      </w:rPr>
    </w:lvl>
  </w:abstractNum>
  <w:abstractNum w:abstractNumId="39">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0">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2">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3">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4">
    <w:nsid w:val="44AC420A"/>
    <w:multiLevelType w:val="multilevel"/>
    <w:tmpl w:val="B596AD38"/>
    <w:lvl w:ilvl="0">
      <w:start w:val="1"/>
      <w:numFmt w:val="decimal"/>
      <w:lvlText w:val="%1."/>
      <w:lvlJc w:val="left"/>
      <w:pPr>
        <w:tabs>
          <w:tab w:val="num" w:pos="360"/>
        </w:tabs>
        <w:ind w:left="360" w:hanging="360"/>
      </w:pPr>
      <w:rPr>
        <w:rFonts w:cs="David" w:hint="default"/>
        <w:b/>
        <w:bCs/>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46FF60AB"/>
    <w:multiLevelType w:val="hybridMultilevel"/>
    <w:tmpl w:val="AA36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7612505"/>
    <w:multiLevelType w:val="multilevel"/>
    <w:tmpl w:val="EE8ACAF6"/>
    <w:lvl w:ilvl="0">
      <w:start w:val="4"/>
      <w:numFmt w:val="decimal"/>
      <w:lvlText w:val="%1"/>
      <w:lvlJc w:val="left"/>
      <w:pPr>
        <w:ind w:left="360" w:hanging="360"/>
      </w:pPr>
      <w:rPr>
        <w:rFonts w:hint="default"/>
        <w:b/>
      </w:rPr>
    </w:lvl>
    <w:lvl w:ilvl="1">
      <w:start w:val="2"/>
      <w:numFmt w:val="decimal"/>
      <w:lvlText w:val="%1.%2"/>
      <w:lvlJc w:val="left"/>
      <w:pPr>
        <w:ind w:left="926" w:hanging="360"/>
      </w:pPr>
      <w:rPr>
        <w:rFonts w:hint="default"/>
        <w:b/>
      </w:rPr>
    </w:lvl>
    <w:lvl w:ilvl="2">
      <w:start w:val="1"/>
      <w:numFmt w:val="decimal"/>
      <w:lvlText w:val="%1.%2.%3"/>
      <w:lvlJc w:val="left"/>
      <w:pPr>
        <w:ind w:left="1852" w:hanging="720"/>
      </w:pPr>
      <w:rPr>
        <w:rFonts w:hint="default"/>
        <w:b/>
      </w:rPr>
    </w:lvl>
    <w:lvl w:ilvl="3">
      <w:start w:val="1"/>
      <w:numFmt w:val="decimal"/>
      <w:lvlText w:val="%1.%2.%3.%4"/>
      <w:lvlJc w:val="left"/>
      <w:pPr>
        <w:ind w:left="2418" w:hanging="720"/>
      </w:pPr>
      <w:rPr>
        <w:rFonts w:hint="default"/>
        <w:b/>
      </w:rPr>
    </w:lvl>
    <w:lvl w:ilvl="4">
      <w:start w:val="1"/>
      <w:numFmt w:val="decimal"/>
      <w:lvlText w:val="%1.%2.%3.%4.%5"/>
      <w:lvlJc w:val="left"/>
      <w:pPr>
        <w:ind w:left="3344" w:hanging="1080"/>
      </w:pPr>
      <w:rPr>
        <w:rFonts w:hint="default"/>
        <w:b/>
      </w:rPr>
    </w:lvl>
    <w:lvl w:ilvl="5">
      <w:start w:val="1"/>
      <w:numFmt w:val="decimal"/>
      <w:lvlText w:val="%1.%2.%3.%4.%5.%6"/>
      <w:lvlJc w:val="left"/>
      <w:pPr>
        <w:ind w:left="3910" w:hanging="1080"/>
      </w:pPr>
      <w:rPr>
        <w:rFonts w:hint="default"/>
        <w:b/>
      </w:rPr>
    </w:lvl>
    <w:lvl w:ilvl="6">
      <w:start w:val="1"/>
      <w:numFmt w:val="decimal"/>
      <w:lvlText w:val="%1.%2.%3.%4.%5.%6.%7"/>
      <w:lvlJc w:val="left"/>
      <w:pPr>
        <w:ind w:left="4836" w:hanging="1440"/>
      </w:pPr>
      <w:rPr>
        <w:rFonts w:hint="default"/>
        <w:b/>
      </w:rPr>
    </w:lvl>
    <w:lvl w:ilvl="7">
      <w:start w:val="1"/>
      <w:numFmt w:val="decimal"/>
      <w:lvlText w:val="%1.%2.%3.%4.%5.%6.%7.%8"/>
      <w:lvlJc w:val="left"/>
      <w:pPr>
        <w:ind w:left="5402" w:hanging="1440"/>
      </w:pPr>
      <w:rPr>
        <w:rFonts w:hint="default"/>
        <w:b/>
      </w:rPr>
    </w:lvl>
    <w:lvl w:ilvl="8">
      <w:start w:val="1"/>
      <w:numFmt w:val="decimal"/>
      <w:lvlText w:val="%1.%2.%3.%4.%5.%6.%7.%8.%9"/>
      <w:lvlJc w:val="left"/>
      <w:pPr>
        <w:ind w:left="6328" w:hanging="1800"/>
      </w:pPr>
      <w:rPr>
        <w:rFonts w:hint="default"/>
        <w:b/>
      </w:rPr>
    </w:lvl>
  </w:abstractNum>
  <w:abstractNum w:abstractNumId="47">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8">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49">
    <w:nsid w:val="49767B66"/>
    <w:multiLevelType w:val="multilevel"/>
    <w:tmpl w:val="8A94B1B2"/>
    <w:lvl w:ilvl="0">
      <w:start w:val="4"/>
      <w:numFmt w:val="decimal"/>
      <w:lvlText w:val="%1"/>
      <w:lvlJc w:val="left"/>
      <w:pPr>
        <w:ind w:left="510" w:hanging="510"/>
      </w:pPr>
      <w:rPr>
        <w:rFonts w:hint="default"/>
        <w:sz w:val="24"/>
      </w:rPr>
    </w:lvl>
    <w:lvl w:ilvl="1">
      <w:start w:val="8"/>
      <w:numFmt w:val="decimal"/>
      <w:lvlText w:val="%1.%2"/>
      <w:lvlJc w:val="left"/>
      <w:pPr>
        <w:ind w:left="1501" w:hanging="510"/>
      </w:pPr>
      <w:rPr>
        <w:rFonts w:hint="default"/>
        <w:sz w:val="24"/>
      </w:rPr>
    </w:lvl>
    <w:lvl w:ilvl="2">
      <w:start w:val="1"/>
      <w:numFmt w:val="decimal"/>
      <w:lvlText w:val="%1.%2.%3"/>
      <w:lvlJc w:val="left"/>
      <w:pPr>
        <w:ind w:left="2702" w:hanging="720"/>
      </w:pPr>
      <w:rPr>
        <w:rFonts w:hint="default"/>
        <w:sz w:val="24"/>
      </w:rPr>
    </w:lvl>
    <w:lvl w:ilvl="3">
      <w:start w:val="1"/>
      <w:numFmt w:val="decimal"/>
      <w:lvlText w:val="%1.%2.%3.%4"/>
      <w:lvlJc w:val="left"/>
      <w:pPr>
        <w:ind w:left="4053" w:hanging="1080"/>
      </w:pPr>
      <w:rPr>
        <w:rFonts w:hint="default"/>
        <w:sz w:val="24"/>
      </w:rPr>
    </w:lvl>
    <w:lvl w:ilvl="4">
      <w:start w:val="1"/>
      <w:numFmt w:val="decimal"/>
      <w:lvlText w:val="%1.%2.%3.%4.%5"/>
      <w:lvlJc w:val="left"/>
      <w:pPr>
        <w:ind w:left="5044" w:hanging="1080"/>
      </w:pPr>
      <w:rPr>
        <w:rFonts w:hint="default"/>
        <w:sz w:val="24"/>
      </w:rPr>
    </w:lvl>
    <w:lvl w:ilvl="5">
      <w:start w:val="1"/>
      <w:numFmt w:val="decimal"/>
      <w:lvlText w:val="%1.%2.%3.%4.%5.%6"/>
      <w:lvlJc w:val="left"/>
      <w:pPr>
        <w:ind w:left="6395" w:hanging="1440"/>
      </w:pPr>
      <w:rPr>
        <w:rFonts w:hint="default"/>
        <w:sz w:val="24"/>
      </w:rPr>
    </w:lvl>
    <w:lvl w:ilvl="6">
      <w:start w:val="1"/>
      <w:numFmt w:val="decimal"/>
      <w:lvlText w:val="%1.%2.%3.%4.%5.%6.%7"/>
      <w:lvlJc w:val="left"/>
      <w:pPr>
        <w:ind w:left="7386" w:hanging="1440"/>
      </w:pPr>
      <w:rPr>
        <w:rFonts w:hint="default"/>
        <w:sz w:val="24"/>
      </w:rPr>
    </w:lvl>
    <w:lvl w:ilvl="7">
      <w:start w:val="1"/>
      <w:numFmt w:val="decimal"/>
      <w:lvlText w:val="%1.%2.%3.%4.%5.%6.%7.%8"/>
      <w:lvlJc w:val="left"/>
      <w:pPr>
        <w:ind w:left="8737" w:hanging="1800"/>
      </w:pPr>
      <w:rPr>
        <w:rFonts w:hint="default"/>
        <w:sz w:val="24"/>
      </w:rPr>
    </w:lvl>
    <w:lvl w:ilvl="8">
      <w:start w:val="1"/>
      <w:numFmt w:val="decimal"/>
      <w:lvlText w:val="%1.%2.%3.%4.%5.%6.%7.%8.%9"/>
      <w:lvlJc w:val="left"/>
      <w:pPr>
        <w:ind w:left="10088" w:hanging="2160"/>
      </w:pPr>
      <w:rPr>
        <w:rFonts w:hint="default"/>
        <w:sz w:val="24"/>
      </w:rPr>
    </w:lvl>
  </w:abstractNum>
  <w:abstractNum w:abstractNumId="50">
    <w:nsid w:val="4A7A5FA8"/>
    <w:multiLevelType w:val="multilevel"/>
    <w:tmpl w:val="CB80AC12"/>
    <w:lvl w:ilvl="0">
      <w:numFmt w:val="decimal"/>
      <w:lvlText w:val="%1."/>
      <w:lvlJc w:val="left"/>
      <w:pPr>
        <w:ind w:left="360" w:hanging="360"/>
      </w:pPr>
      <w:rPr>
        <w:rFonts w:hint="default"/>
      </w:rPr>
    </w:lvl>
    <w:lvl w:ilvl="1">
      <w:start w:val="1"/>
      <w:numFmt w:val="decimal"/>
      <w:lvlText w:val="%1.%2."/>
      <w:lvlJc w:val="left"/>
      <w:pPr>
        <w:ind w:left="715" w:hanging="432"/>
      </w:pPr>
      <w:rPr>
        <w:rFonts w:hint="default"/>
        <w:b/>
        <w:bCs/>
        <w:sz w:val="28"/>
        <w:szCs w:val="28"/>
      </w:rPr>
    </w:lvl>
    <w:lvl w:ilvl="2">
      <w:start w:val="1"/>
      <w:numFmt w:val="decimal"/>
      <w:lvlText w:val="%1.%2.%3."/>
      <w:lvlJc w:val="left"/>
      <w:pPr>
        <w:ind w:left="1780" w:hanging="504"/>
      </w:pPr>
      <w:rPr>
        <w:rFonts w:hint="default"/>
        <w:lang w:bidi="he-IL"/>
      </w:rPr>
    </w:lvl>
    <w:lvl w:ilvl="3">
      <w:start w:val="1"/>
      <w:numFmt w:val="decimal"/>
      <w:lvlText w:val="%1.%2.%3.%4."/>
      <w:lvlJc w:val="left"/>
      <w:pPr>
        <w:ind w:left="30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2">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FEA1D32"/>
    <w:multiLevelType w:val="hybridMultilevel"/>
    <w:tmpl w:val="E35CFC36"/>
    <w:lvl w:ilvl="0" w:tplc="3998D494">
      <w:start w:val="1"/>
      <w:numFmt w:val="hebrew1"/>
      <w:pStyle w:val="AlphaList1"/>
      <w:lvlText w:val="%1."/>
      <w:lvlJc w:val="left"/>
      <w:pPr>
        <w:tabs>
          <w:tab w:val="num" w:pos="794"/>
        </w:tabs>
        <w:ind w:left="794" w:hanging="397"/>
      </w:pPr>
      <w:rPr>
        <w:rFonts w:hint="default"/>
      </w:rPr>
    </w:lvl>
    <w:lvl w:ilvl="1" w:tplc="E2A2F5D2" w:tentative="1">
      <w:start w:val="1"/>
      <w:numFmt w:val="lowerLetter"/>
      <w:lvlText w:val="%2."/>
      <w:lvlJc w:val="left"/>
      <w:pPr>
        <w:tabs>
          <w:tab w:val="num" w:pos="1440"/>
        </w:tabs>
        <w:ind w:left="1440" w:hanging="360"/>
      </w:pPr>
    </w:lvl>
    <w:lvl w:ilvl="2" w:tplc="0A8E405C" w:tentative="1">
      <w:start w:val="1"/>
      <w:numFmt w:val="lowerRoman"/>
      <w:lvlText w:val="%3."/>
      <w:lvlJc w:val="right"/>
      <w:pPr>
        <w:tabs>
          <w:tab w:val="num" w:pos="2160"/>
        </w:tabs>
        <w:ind w:left="2160" w:hanging="180"/>
      </w:pPr>
    </w:lvl>
    <w:lvl w:ilvl="3" w:tplc="8B606812" w:tentative="1">
      <w:start w:val="1"/>
      <w:numFmt w:val="decimal"/>
      <w:lvlText w:val="%4."/>
      <w:lvlJc w:val="left"/>
      <w:pPr>
        <w:tabs>
          <w:tab w:val="num" w:pos="2880"/>
        </w:tabs>
        <w:ind w:left="2880" w:hanging="360"/>
      </w:pPr>
    </w:lvl>
    <w:lvl w:ilvl="4" w:tplc="FD28B61A" w:tentative="1">
      <w:start w:val="1"/>
      <w:numFmt w:val="lowerLetter"/>
      <w:lvlText w:val="%5."/>
      <w:lvlJc w:val="left"/>
      <w:pPr>
        <w:tabs>
          <w:tab w:val="num" w:pos="3600"/>
        </w:tabs>
        <w:ind w:left="3600" w:hanging="360"/>
      </w:pPr>
    </w:lvl>
    <w:lvl w:ilvl="5" w:tplc="A5B23F9A" w:tentative="1">
      <w:start w:val="1"/>
      <w:numFmt w:val="lowerRoman"/>
      <w:lvlText w:val="%6."/>
      <w:lvlJc w:val="right"/>
      <w:pPr>
        <w:tabs>
          <w:tab w:val="num" w:pos="4320"/>
        </w:tabs>
        <w:ind w:left="4320" w:hanging="180"/>
      </w:pPr>
    </w:lvl>
    <w:lvl w:ilvl="6" w:tplc="522A8416" w:tentative="1">
      <w:start w:val="1"/>
      <w:numFmt w:val="decimal"/>
      <w:lvlText w:val="%7."/>
      <w:lvlJc w:val="left"/>
      <w:pPr>
        <w:tabs>
          <w:tab w:val="num" w:pos="5040"/>
        </w:tabs>
        <w:ind w:left="5040" w:hanging="360"/>
      </w:pPr>
    </w:lvl>
    <w:lvl w:ilvl="7" w:tplc="CD023B8C" w:tentative="1">
      <w:start w:val="1"/>
      <w:numFmt w:val="lowerLetter"/>
      <w:lvlText w:val="%8."/>
      <w:lvlJc w:val="left"/>
      <w:pPr>
        <w:tabs>
          <w:tab w:val="num" w:pos="5760"/>
        </w:tabs>
        <w:ind w:left="5760" w:hanging="360"/>
      </w:pPr>
    </w:lvl>
    <w:lvl w:ilvl="8" w:tplc="FE6E7640" w:tentative="1">
      <w:start w:val="1"/>
      <w:numFmt w:val="lowerRoman"/>
      <w:lvlText w:val="%9."/>
      <w:lvlJc w:val="right"/>
      <w:pPr>
        <w:tabs>
          <w:tab w:val="num" w:pos="6480"/>
        </w:tabs>
        <w:ind w:left="6480" w:hanging="180"/>
      </w:pPr>
    </w:lvl>
  </w:abstractNum>
  <w:abstractNum w:abstractNumId="54">
    <w:nsid w:val="515E3F61"/>
    <w:multiLevelType w:val="multilevel"/>
    <w:tmpl w:val="3A1A66A6"/>
    <w:lvl w:ilvl="0">
      <w:start w:val="4"/>
      <w:numFmt w:val="decimal"/>
      <w:lvlText w:val="%1"/>
      <w:lvlJc w:val="left"/>
      <w:pPr>
        <w:ind w:left="510" w:hanging="510"/>
      </w:pPr>
      <w:rPr>
        <w:rFonts w:hint="default"/>
        <w:sz w:val="24"/>
      </w:rPr>
    </w:lvl>
    <w:lvl w:ilvl="1">
      <w:start w:val="6"/>
      <w:numFmt w:val="decimal"/>
      <w:lvlText w:val="%1.%2"/>
      <w:lvlJc w:val="left"/>
      <w:pPr>
        <w:ind w:left="1147" w:hanging="510"/>
      </w:pPr>
      <w:rPr>
        <w:rFonts w:hint="default"/>
        <w:sz w:val="24"/>
      </w:rPr>
    </w:lvl>
    <w:lvl w:ilvl="2">
      <w:start w:val="1"/>
      <w:numFmt w:val="decimal"/>
      <w:lvlText w:val="%1.%2.%3"/>
      <w:lvlJc w:val="left"/>
      <w:pPr>
        <w:ind w:left="1994" w:hanging="720"/>
      </w:pPr>
      <w:rPr>
        <w:rFonts w:hint="default"/>
        <w:sz w:val="24"/>
      </w:rPr>
    </w:lvl>
    <w:lvl w:ilvl="3">
      <w:start w:val="1"/>
      <w:numFmt w:val="decimal"/>
      <w:lvlText w:val="%1.%2.%3.%4"/>
      <w:lvlJc w:val="left"/>
      <w:pPr>
        <w:ind w:left="2991" w:hanging="1080"/>
      </w:pPr>
      <w:rPr>
        <w:rFonts w:hint="default"/>
        <w:sz w:val="24"/>
      </w:rPr>
    </w:lvl>
    <w:lvl w:ilvl="4">
      <w:start w:val="1"/>
      <w:numFmt w:val="decimal"/>
      <w:lvlText w:val="%1.%2.%3.%4.%5"/>
      <w:lvlJc w:val="left"/>
      <w:pPr>
        <w:ind w:left="3628" w:hanging="1080"/>
      </w:pPr>
      <w:rPr>
        <w:rFonts w:hint="default"/>
        <w:sz w:val="24"/>
      </w:rPr>
    </w:lvl>
    <w:lvl w:ilvl="5">
      <w:start w:val="1"/>
      <w:numFmt w:val="decimal"/>
      <w:lvlText w:val="%1.%2.%3.%4.%5.%6"/>
      <w:lvlJc w:val="left"/>
      <w:pPr>
        <w:ind w:left="4625" w:hanging="1440"/>
      </w:pPr>
      <w:rPr>
        <w:rFonts w:hint="default"/>
        <w:sz w:val="24"/>
      </w:rPr>
    </w:lvl>
    <w:lvl w:ilvl="6">
      <w:start w:val="1"/>
      <w:numFmt w:val="decimal"/>
      <w:lvlText w:val="%1.%2.%3.%4.%5.%6.%7"/>
      <w:lvlJc w:val="left"/>
      <w:pPr>
        <w:ind w:left="5262" w:hanging="1440"/>
      </w:pPr>
      <w:rPr>
        <w:rFonts w:hint="default"/>
        <w:sz w:val="24"/>
      </w:rPr>
    </w:lvl>
    <w:lvl w:ilvl="7">
      <w:start w:val="1"/>
      <w:numFmt w:val="decimal"/>
      <w:lvlText w:val="%1.%2.%3.%4.%5.%6.%7.%8"/>
      <w:lvlJc w:val="left"/>
      <w:pPr>
        <w:ind w:left="6259" w:hanging="1800"/>
      </w:pPr>
      <w:rPr>
        <w:rFonts w:hint="default"/>
        <w:sz w:val="24"/>
      </w:rPr>
    </w:lvl>
    <w:lvl w:ilvl="8">
      <w:start w:val="1"/>
      <w:numFmt w:val="decimal"/>
      <w:lvlText w:val="%1.%2.%3.%4.%5.%6.%7.%8.%9"/>
      <w:lvlJc w:val="left"/>
      <w:pPr>
        <w:ind w:left="7256" w:hanging="2160"/>
      </w:pPr>
      <w:rPr>
        <w:rFonts w:hint="default"/>
        <w:sz w:val="24"/>
      </w:rPr>
    </w:lvl>
  </w:abstractNum>
  <w:abstractNum w:abstractNumId="55">
    <w:nsid w:val="53076AD6"/>
    <w:multiLevelType w:val="multilevel"/>
    <w:tmpl w:val="CB80AC12"/>
    <w:lvl w:ilvl="0">
      <w:numFmt w:val="decimal"/>
      <w:lvlText w:val="%1."/>
      <w:lvlJc w:val="left"/>
      <w:pPr>
        <w:ind w:left="360" w:hanging="360"/>
      </w:pPr>
      <w:rPr>
        <w:rFonts w:hint="default"/>
      </w:rPr>
    </w:lvl>
    <w:lvl w:ilvl="1">
      <w:start w:val="1"/>
      <w:numFmt w:val="decimal"/>
      <w:lvlText w:val="%1.%2."/>
      <w:lvlJc w:val="left"/>
      <w:pPr>
        <w:ind w:left="715" w:hanging="432"/>
      </w:pPr>
      <w:rPr>
        <w:rFonts w:hint="default"/>
        <w:b/>
        <w:bCs/>
        <w:sz w:val="28"/>
        <w:szCs w:val="28"/>
      </w:rPr>
    </w:lvl>
    <w:lvl w:ilvl="2">
      <w:start w:val="1"/>
      <w:numFmt w:val="decimal"/>
      <w:lvlText w:val="%1.%2.%3."/>
      <w:lvlJc w:val="left"/>
      <w:pPr>
        <w:ind w:left="1780" w:hanging="504"/>
      </w:pPr>
      <w:rPr>
        <w:rFonts w:hint="default"/>
        <w:lang w:bidi="he-IL"/>
      </w:rPr>
    </w:lvl>
    <w:lvl w:ilvl="3">
      <w:start w:val="1"/>
      <w:numFmt w:val="decimal"/>
      <w:lvlText w:val="%1.%2.%3.%4."/>
      <w:lvlJc w:val="left"/>
      <w:pPr>
        <w:ind w:left="30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7">
    <w:nsid w:val="58EA590F"/>
    <w:multiLevelType w:val="multilevel"/>
    <w:tmpl w:val="D29C59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9">
    <w:nsid w:val="5D0A09DA"/>
    <w:multiLevelType w:val="multilevel"/>
    <w:tmpl w:val="5F32694A"/>
    <w:lvl w:ilvl="0">
      <w:start w:val="5"/>
      <w:numFmt w:val="decimal"/>
      <w:lvlText w:val="%1"/>
      <w:lvlJc w:val="left"/>
      <w:pPr>
        <w:ind w:left="525" w:hanging="525"/>
      </w:pPr>
      <w:rPr>
        <w:rFonts w:hint="default"/>
        <w:b/>
        <w:u w:val="single"/>
      </w:rPr>
    </w:lvl>
    <w:lvl w:ilvl="1">
      <w:start w:val="5"/>
      <w:numFmt w:val="decimal"/>
      <w:lvlText w:val="%1.%2"/>
      <w:lvlJc w:val="left"/>
      <w:pPr>
        <w:ind w:left="1162" w:hanging="525"/>
      </w:pPr>
      <w:rPr>
        <w:rFonts w:hint="default"/>
        <w:b/>
        <w:u w:val="single"/>
      </w:rPr>
    </w:lvl>
    <w:lvl w:ilvl="2">
      <w:start w:val="1"/>
      <w:numFmt w:val="decimal"/>
      <w:lvlText w:val="%1.%2.%3"/>
      <w:lvlJc w:val="left"/>
      <w:pPr>
        <w:ind w:left="1994" w:hanging="720"/>
      </w:pPr>
      <w:rPr>
        <w:rFonts w:hint="default"/>
        <w:b/>
        <w:u w:val="single"/>
      </w:rPr>
    </w:lvl>
    <w:lvl w:ilvl="3">
      <w:start w:val="1"/>
      <w:numFmt w:val="decimal"/>
      <w:lvlText w:val="%1.%2.%3.%4"/>
      <w:lvlJc w:val="left"/>
      <w:pPr>
        <w:ind w:left="2991" w:hanging="1080"/>
      </w:pPr>
      <w:rPr>
        <w:rFonts w:hint="default"/>
        <w:b/>
        <w:u w:val="single"/>
      </w:rPr>
    </w:lvl>
    <w:lvl w:ilvl="4">
      <w:start w:val="1"/>
      <w:numFmt w:val="decimal"/>
      <w:lvlText w:val="%1.%2.%3.%4.%5"/>
      <w:lvlJc w:val="left"/>
      <w:pPr>
        <w:ind w:left="3628" w:hanging="1080"/>
      </w:pPr>
      <w:rPr>
        <w:rFonts w:hint="default"/>
        <w:b/>
        <w:u w:val="single"/>
      </w:rPr>
    </w:lvl>
    <w:lvl w:ilvl="5">
      <w:start w:val="1"/>
      <w:numFmt w:val="decimal"/>
      <w:lvlText w:val="%1.%2.%3.%4.%5.%6"/>
      <w:lvlJc w:val="left"/>
      <w:pPr>
        <w:ind w:left="4625" w:hanging="1440"/>
      </w:pPr>
      <w:rPr>
        <w:rFonts w:hint="default"/>
        <w:b/>
        <w:u w:val="single"/>
      </w:rPr>
    </w:lvl>
    <w:lvl w:ilvl="6">
      <w:start w:val="1"/>
      <w:numFmt w:val="decimal"/>
      <w:lvlText w:val="%1.%2.%3.%4.%5.%6.%7"/>
      <w:lvlJc w:val="left"/>
      <w:pPr>
        <w:ind w:left="5262" w:hanging="1440"/>
      </w:pPr>
      <w:rPr>
        <w:rFonts w:hint="default"/>
        <w:b/>
        <w:u w:val="single"/>
      </w:rPr>
    </w:lvl>
    <w:lvl w:ilvl="7">
      <w:start w:val="1"/>
      <w:numFmt w:val="decimal"/>
      <w:lvlText w:val="%1.%2.%3.%4.%5.%6.%7.%8"/>
      <w:lvlJc w:val="left"/>
      <w:pPr>
        <w:ind w:left="6259" w:hanging="1800"/>
      </w:pPr>
      <w:rPr>
        <w:rFonts w:hint="default"/>
        <w:b/>
        <w:u w:val="single"/>
      </w:rPr>
    </w:lvl>
    <w:lvl w:ilvl="8">
      <w:start w:val="1"/>
      <w:numFmt w:val="decimal"/>
      <w:lvlText w:val="%1.%2.%3.%4.%5.%6.%7.%8.%9"/>
      <w:lvlJc w:val="left"/>
      <w:pPr>
        <w:ind w:left="7256" w:hanging="2160"/>
      </w:pPr>
      <w:rPr>
        <w:rFonts w:hint="default"/>
        <w:b/>
        <w:u w:val="single"/>
      </w:rPr>
    </w:lvl>
  </w:abstractNum>
  <w:abstractNum w:abstractNumId="60">
    <w:nsid w:val="5EE11E60"/>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0D3301"/>
    <w:multiLevelType w:val="multilevel"/>
    <w:tmpl w:val="CB84281E"/>
    <w:lvl w:ilvl="0">
      <w:start w:val="1"/>
      <w:numFmt w:val="decimal"/>
      <w:lvlText w:val="%1"/>
      <w:lvlJc w:val="left"/>
      <w:pPr>
        <w:ind w:left="1170" w:hanging="1170"/>
      </w:pPr>
      <w:rPr>
        <w:rFonts w:hint="default"/>
      </w:rPr>
    </w:lvl>
    <w:lvl w:ilvl="1">
      <w:start w:val="1"/>
      <w:numFmt w:val="decimal"/>
      <w:lvlText w:val="%1.%2"/>
      <w:lvlJc w:val="left"/>
      <w:pPr>
        <w:ind w:left="1665" w:hanging="1170"/>
      </w:pPr>
      <w:rPr>
        <w:rFonts w:hint="default"/>
      </w:rPr>
    </w:lvl>
    <w:lvl w:ilvl="2">
      <w:start w:val="1"/>
      <w:numFmt w:val="decimal"/>
      <w:lvlText w:val="%1.%2.%3"/>
      <w:lvlJc w:val="left"/>
      <w:pPr>
        <w:ind w:left="2160" w:hanging="1170"/>
      </w:pPr>
      <w:rPr>
        <w:rFonts w:hint="default"/>
      </w:rPr>
    </w:lvl>
    <w:lvl w:ilvl="3">
      <w:start w:val="1"/>
      <w:numFmt w:val="decimal"/>
      <w:lvlText w:val="%1.%2.%3.%4"/>
      <w:lvlJc w:val="left"/>
      <w:pPr>
        <w:ind w:left="2655" w:hanging="1170"/>
      </w:pPr>
      <w:rPr>
        <w:rFonts w:hint="default"/>
      </w:rPr>
    </w:lvl>
    <w:lvl w:ilvl="4">
      <w:start w:val="1"/>
      <w:numFmt w:val="decimal"/>
      <w:lvlText w:val="%1.%2.%3.%4.%5"/>
      <w:lvlJc w:val="left"/>
      <w:pPr>
        <w:ind w:left="3150" w:hanging="117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5760" w:hanging="1800"/>
      </w:pPr>
      <w:rPr>
        <w:rFonts w:hint="default"/>
      </w:rPr>
    </w:lvl>
  </w:abstractNum>
  <w:abstractNum w:abstractNumId="62">
    <w:nsid w:val="60D759AC"/>
    <w:multiLevelType w:val="singleLevel"/>
    <w:tmpl w:val="715A1D84"/>
    <w:lvl w:ilvl="0">
      <w:start w:val="1"/>
      <w:numFmt w:val="hebrew1"/>
      <w:pStyle w:val="ListHnumber3"/>
      <w:lvlText w:val="%1."/>
      <w:lvlJc w:val="left"/>
      <w:pPr>
        <w:tabs>
          <w:tab w:val="num" w:pos="1588"/>
        </w:tabs>
        <w:ind w:left="1588" w:right="1588" w:hanging="397"/>
      </w:pPr>
      <w:rPr>
        <w:rFonts w:cs="David" w:hint="default"/>
        <w:szCs w:val="24"/>
      </w:rPr>
    </w:lvl>
  </w:abstractNum>
  <w:abstractNum w:abstractNumId="63">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nsid w:val="63C6007D"/>
    <w:multiLevelType w:val="multilevel"/>
    <w:tmpl w:val="CA6C3C8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5">
    <w:nsid w:val="644D1859"/>
    <w:multiLevelType w:val="hybridMultilevel"/>
    <w:tmpl w:val="26864090"/>
    <w:lvl w:ilvl="0" w:tplc="0AE2F9EE">
      <w:start w:val="1"/>
      <w:numFmt w:val="hebrew1"/>
      <w:pStyle w:val="AlphaList2"/>
      <w:lvlText w:val="%1."/>
      <w:lvlJc w:val="left"/>
      <w:pPr>
        <w:tabs>
          <w:tab w:val="num" w:pos="1191"/>
        </w:tabs>
        <w:ind w:left="1191" w:hanging="397"/>
      </w:pPr>
      <w:rPr>
        <w:rFonts w:hint="default"/>
      </w:rPr>
    </w:lvl>
    <w:lvl w:ilvl="1" w:tplc="DAA82252" w:tentative="1">
      <w:start w:val="1"/>
      <w:numFmt w:val="lowerLetter"/>
      <w:lvlText w:val="%2."/>
      <w:lvlJc w:val="left"/>
      <w:pPr>
        <w:tabs>
          <w:tab w:val="num" w:pos="1440"/>
        </w:tabs>
        <w:ind w:left="1440" w:hanging="360"/>
      </w:pPr>
    </w:lvl>
    <w:lvl w:ilvl="2" w:tplc="F71A37DE" w:tentative="1">
      <w:start w:val="1"/>
      <w:numFmt w:val="lowerRoman"/>
      <w:lvlText w:val="%3."/>
      <w:lvlJc w:val="right"/>
      <w:pPr>
        <w:tabs>
          <w:tab w:val="num" w:pos="2160"/>
        </w:tabs>
        <w:ind w:left="2160" w:hanging="180"/>
      </w:pPr>
    </w:lvl>
    <w:lvl w:ilvl="3" w:tplc="BCDE0CE4" w:tentative="1">
      <w:start w:val="1"/>
      <w:numFmt w:val="decimal"/>
      <w:lvlText w:val="%4."/>
      <w:lvlJc w:val="left"/>
      <w:pPr>
        <w:tabs>
          <w:tab w:val="num" w:pos="2880"/>
        </w:tabs>
        <w:ind w:left="2880" w:hanging="360"/>
      </w:pPr>
    </w:lvl>
    <w:lvl w:ilvl="4" w:tplc="0D745FDA" w:tentative="1">
      <w:start w:val="1"/>
      <w:numFmt w:val="lowerLetter"/>
      <w:lvlText w:val="%5."/>
      <w:lvlJc w:val="left"/>
      <w:pPr>
        <w:tabs>
          <w:tab w:val="num" w:pos="3600"/>
        </w:tabs>
        <w:ind w:left="3600" w:hanging="360"/>
      </w:pPr>
    </w:lvl>
    <w:lvl w:ilvl="5" w:tplc="AD344C08" w:tentative="1">
      <w:start w:val="1"/>
      <w:numFmt w:val="lowerRoman"/>
      <w:lvlText w:val="%6."/>
      <w:lvlJc w:val="right"/>
      <w:pPr>
        <w:tabs>
          <w:tab w:val="num" w:pos="4320"/>
        </w:tabs>
        <w:ind w:left="4320" w:hanging="180"/>
      </w:pPr>
    </w:lvl>
    <w:lvl w:ilvl="6" w:tplc="1CBA6FC0" w:tentative="1">
      <w:start w:val="1"/>
      <w:numFmt w:val="decimal"/>
      <w:lvlText w:val="%7."/>
      <w:lvlJc w:val="left"/>
      <w:pPr>
        <w:tabs>
          <w:tab w:val="num" w:pos="5040"/>
        </w:tabs>
        <w:ind w:left="5040" w:hanging="360"/>
      </w:pPr>
    </w:lvl>
    <w:lvl w:ilvl="7" w:tplc="71B8FED6" w:tentative="1">
      <w:start w:val="1"/>
      <w:numFmt w:val="lowerLetter"/>
      <w:lvlText w:val="%8."/>
      <w:lvlJc w:val="left"/>
      <w:pPr>
        <w:tabs>
          <w:tab w:val="num" w:pos="5760"/>
        </w:tabs>
        <w:ind w:left="5760" w:hanging="360"/>
      </w:pPr>
    </w:lvl>
    <w:lvl w:ilvl="8" w:tplc="F38C0526" w:tentative="1">
      <w:start w:val="1"/>
      <w:numFmt w:val="lowerRoman"/>
      <w:lvlText w:val="%9."/>
      <w:lvlJc w:val="right"/>
      <w:pPr>
        <w:tabs>
          <w:tab w:val="num" w:pos="6480"/>
        </w:tabs>
        <w:ind w:left="6480" w:hanging="180"/>
      </w:pPr>
    </w:lvl>
  </w:abstractNum>
  <w:abstractNum w:abstractNumId="66">
    <w:nsid w:val="673F31EF"/>
    <w:multiLevelType w:val="multilevel"/>
    <w:tmpl w:val="8C32E0AE"/>
    <w:styleLink w:val="Style3"/>
    <w:lvl w:ilvl="0">
      <w:numFmt w:val="decimal"/>
      <w:lvlText w:val="%1."/>
      <w:lvlJc w:val="left"/>
      <w:pPr>
        <w:ind w:left="360" w:hanging="360"/>
      </w:pPr>
      <w:rPr>
        <w:rFonts w:hint="default"/>
      </w:rPr>
    </w:lvl>
    <w:lvl w:ilvl="1">
      <w:start w:val="1"/>
      <w:numFmt w:val="decimal"/>
      <w:lvlText w:val="1.1%2"/>
      <w:lvlJc w:val="left"/>
      <w:pPr>
        <w:ind w:left="792" w:hanging="432"/>
      </w:pPr>
      <w:rPr>
        <w:rFonts w:hint="default"/>
        <w:lang w:bidi="he-IL"/>
      </w:rPr>
    </w:lvl>
    <w:lvl w:ilvl="2">
      <w:start w:val="1"/>
      <w:numFmt w:val="decimal"/>
      <w:lvlText w:val="%1.%2.%3."/>
      <w:lvlJc w:val="left"/>
      <w:pPr>
        <w:ind w:left="1638" w:hanging="504"/>
      </w:pPr>
      <w:rPr>
        <w:rFonts w:hint="default"/>
        <w:strike w:val="0"/>
        <w:color w:val="000000"/>
      </w:rPr>
    </w:lvl>
    <w:lvl w:ilvl="3">
      <w:start w:val="1"/>
      <w:numFmt w:val="decimal"/>
      <w:lvlText w:val="%1.%2.%3.%4."/>
      <w:lvlJc w:val="left"/>
      <w:pPr>
        <w:ind w:left="1728" w:hanging="648"/>
      </w:pPr>
      <w:rPr>
        <w:rFonts w:cs="David" w:hint="default"/>
        <w:b w:val="0"/>
        <w:bCs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78815FA"/>
    <w:multiLevelType w:val="hybridMultilevel"/>
    <w:tmpl w:val="8AFA067A"/>
    <w:lvl w:ilvl="0" w:tplc="856CE1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78B1E52"/>
    <w:multiLevelType w:val="multilevel"/>
    <w:tmpl w:val="BA3AC02C"/>
    <w:lvl w:ilvl="0">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6834674C"/>
    <w:multiLevelType w:val="multilevel"/>
    <w:tmpl w:val="CB96CF12"/>
    <w:lvl w:ilvl="0">
      <w:start w:val="1"/>
      <w:numFmt w:val="bullet"/>
      <w:lvlText w:val=""/>
      <w:lvlJc w:val="left"/>
      <w:pPr>
        <w:tabs>
          <w:tab w:val="num" w:pos="360"/>
        </w:tabs>
        <w:ind w:left="1080" w:hanging="360"/>
      </w:pPr>
      <w:rPr>
        <w:rFonts w:ascii="Symbol" w:hAnsi="Symbol" w:hint="default"/>
        <w:b w:val="0"/>
        <w:bCs/>
      </w:rPr>
    </w:lvl>
    <w:lvl w:ilvl="1">
      <w:start w:val="1"/>
      <w:numFmt w:val="decimal"/>
      <w:isLgl/>
      <w:lvlText w:val="%1.%2"/>
      <w:lvlJc w:val="left"/>
      <w:pPr>
        <w:tabs>
          <w:tab w:val="num" w:pos="360"/>
        </w:tabs>
        <w:ind w:left="1995" w:hanging="360"/>
      </w:pPr>
      <w:rPr>
        <w:rFonts w:cs="David" w:hint="default"/>
        <w:sz w:val="24"/>
        <w:szCs w:val="24"/>
        <w:lang w:bidi="he-IL"/>
      </w:rPr>
    </w:lvl>
    <w:lvl w:ilvl="2">
      <w:start w:val="1"/>
      <w:numFmt w:val="bullet"/>
      <w:lvlText w:val=""/>
      <w:lvlJc w:val="left"/>
      <w:pPr>
        <w:tabs>
          <w:tab w:val="num" w:pos="360"/>
        </w:tabs>
        <w:ind w:left="1440" w:hanging="720"/>
      </w:pPr>
      <w:rPr>
        <w:rFonts w:ascii="Symbol" w:hAnsi="Symbol" w:hint="default"/>
        <w:sz w:val="24"/>
        <w:szCs w:val="24"/>
      </w:rPr>
    </w:lvl>
    <w:lvl w:ilvl="3">
      <w:start w:val="1"/>
      <w:numFmt w:val="bullet"/>
      <w:lvlText w:val=""/>
      <w:lvlJc w:val="left"/>
      <w:pPr>
        <w:tabs>
          <w:tab w:val="num" w:pos="360"/>
        </w:tabs>
        <w:ind w:left="1440" w:hanging="720"/>
      </w:pPr>
      <w:rPr>
        <w:rFonts w:ascii="Symbol" w:hAnsi="Symbol" w:hint="default"/>
      </w:rPr>
    </w:lvl>
    <w:lvl w:ilvl="4">
      <w:start w:val="1"/>
      <w:numFmt w:val="bullet"/>
      <w:lvlText w:val=""/>
      <w:lvlJc w:val="left"/>
      <w:pPr>
        <w:tabs>
          <w:tab w:val="num" w:pos="360"/>
        </w:tabs>
        <w:ind w:left="1800" w:hanging="1080"/>
      </w:pPr>
      <w:rPr>
        <w:rFonts w:ascii="Symbol" w:hAnsi="Symbol" w:hint="default"/>
      </w:rPr>
    </w:lvl>
    <w:lvl w:ilvl="5">
      <w:start w:val="1"/>
      <w:numFmt w:val="decimal"/>
      <w:isLgl/>
      <w:lvlText w:val="%1.%2.%3.%4.%5.%6"/>
      <w:lvlJc w:val="left"/>
      <w:pPr>
        <w:tabs>
          <w:tab w:val="num" w:pos="360"/>
        </w:tabs>
        <w:ind w:left="1800" w:hanging="1080"/>
      </w:pPr>
      <w:rPr>
        <w:rFonts w:cs="Times New Roman" w:hint="default"/>
      </w:rPr>
    </w:lvl>
    <w:lvl w:ilvl="6">
      <w:start w:val="1"/>
      <w:numFmt w:val="decimal"/>
      <w:isLgl/>
      <w:lvlText w:val="%1.%2.%3.%4.%5.%6.%7"/>
      <w:lvlJc w:val="left"/>
      <w:pPr>
        <w:tabs>
          <w:tab w:val="num" w:pos="360"/>
        </w:tabs>
        <w:ind w:left="1800" w:hanging="1080"/>
      </w:pPr>
      <w:rPr>
        <w:rFonts w:cs="Times New Roman" w:hint="default"/>
      </w:rPr>
    </w:lvl>
    <w:lvl w:ilvl="7">
      <w:start w:val="1"/>
      <w:numFmt w:val="decimal"/>
      <w:isLgl/>
      <w:lvlText w:val="%1.%2.%3.%4.%5.%6.%7.%8"/>
      <w:lvlJc w:val="left"/>
      <w:pPr>
        <w:tabs>
          <w:tab w:val="num" w:pos="360"/>
        </w:tabs>
        <w:ind w:left="2160" w:hanging="1440"/>
      </w:pPr>
      <w:rPr>
        <w:rFonts w:cs="Times New Roman" w:hint="default"/>
      </w:rPr>
    </w:lvl>
    <w:lvl w:ilvl="8">
      <w:start w:val="1"/>
      <w:numFmt w:val="decimal"/>
      <w:isLgl/>
      <w:lvlText w:val="%1.%2.%3.%4.%5.%6.%7.%8.%9"/>
      <w:lvlJc w:val="left"/>
      <w:pPr>
        <w:tabs>
          <w:tab w:val="num" w:pos="360"/>
        </w:tabs>
        <w:ind w:left="2160" w:hanging="1440"/>
      </w:pPr>
      <w:rPr>
        <w:rFonts w:cs="Times New Roman" w:hint="default"/>
      </w:rPr>
    </w:lvl>
  </w:abstractNum>
  <w:abstractNum w:abstractNumId="7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3">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4">
    <w:nsid w:val="727968F5"/>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722367E"/>
    <w:multiLevelType w:val="hybridMultilevel"/>
    <w:tmpl w:val="810E8FC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786B6394"/>
    <w:multiLevelType w:val="hybridMultilevel"/>
    <w:tmpl w:val="C15ED53A"/>
    <w:lvl w:ilvl="0" w:tplc="F0BC0804">
      <w:start w:val="13"/>
      <w:numFmt w:val="bullet"/>
      <w:lvlText w:val="-"/>
      <w:lvlJc w:val="left"/>
      <w:pPr>
        <w:ind w:left="2417" w:hanging="360"/>
      </w:pPr>
      <w:rPr>
        <w:rFonts w:ascii="Times New Roman" w:eastAsia="Times New Roman" w:hAnsi="Times New Roman" w:cs="David" w:hint="default"/>
      </w:rPr>
    </w:lvl>
    <w:lvl w:ilvl="1" w:tplc="04090003">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77">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3"/>
  </w:num>
  <w:num w:numId="2">
    <w:abstractNumId w:val="65"/>
  </w:num>
  <w:num w:numId="3">
    <w:abstractNumId w:val="77"/>
  </w:num>
  <w:num w:numId="4">
    <w:abstractNumId w:val="6"/>
  </w:num>
  <w:num w:numId="5">
    <w:abstractNumId w:val="15"/>
  </w:num>
  <w:num w:numId="6">
    <w:abstractNumId w:val="31"/>
  </w:num>
  <w:num w:numId="7">
    <w:abstractNumId w:val="28"/>
  </w:num>
  <w:num w:numId="8">
    <w:abstractNumId w:val="10"/>
  </w:num>
  <w:num w:numId="9">
    <w:abstractNumId w:val="56"/>
  </w:num>
  <w:num w:numId="10">
    <w:abstractNumId w:val="36"/>
  </w:num>
  <w:num w:numId="11">
    <w:abstractNumId w:val="5"/>
  </w:num>
  <w:num w:numId="12">
    <w:abstractNumId w:val="1"/>
  </w:num>
  <w:num w:numId="13">
    <w:abstractNumId w:val="47"/>
  </w:num>
  <w:num w:numId="14">
    <w:abstractNumId w:val="41"/>
  </w:num>
  <w:num w:numId="15">
    <w:abstractNumId w:val="78"/>
  </w:num>
  <w:num w:numId="16">
    <w:abstractNumId w:val="33"/>
  </w:num>
  <w:num w:numId="17">
    <w:abstractNumId w:val="26"/>
  </w:num>
  <w:num w:numId="18">
    <w:abstractNumId w:val="0"/>
  </w:num>
  <w:num w:numId="19">
    <w:abstractNumId w:val="11"/>
  </w:num>
  <w:num w:numId="20">
    <w:abstractNumId w:val="2"/>
  </w:num>
  <w:num w:numId="21">
    <w:abstractNumId w:val="62"/>
  </w:num>
  <w:num w:numId="22">
    <w:abstractNumId w:val="4"/>
  </w:num>
  <w:num w:numId="23">
    <w:abstractNumId w:val="57"/>
  </w:num>
  <w:num w:numId="24">
    <w:abstractNumId w:val="12"/>
  </w:num>
  <w:num w:numId="25">
    <w:abstractNumId w:val="21"/>
  </w:num>
  <w:num w:numId="26">
    <w:abstractNumId w:val="75"/>
  </w:num>
  <w:num w:numId="27">
    <w:abstractNumId w:val="64"/>
  </w:num>
  <w:num w:numId="28">
    <w:abstractNumId w:val="29"/>
  </w:num>
  <w:num w:numId="29">
    <w:abstractNumId w:val="71"/>
  </w:num>
  <w:num w:numId="30">
    <w:abstractNumId w:val="72"/>
  </w:num>
  <w:num w:numId="31">
    <w:abstractNumId w:val="44"/>
  </w:num>
  <w:num w:numId="32">
    <w:abstractNumId w:val="48"/>
  </w:num>
  <w:num w:numId="33">
    <w:abstractNumId w:val="8"/>
  </w:num>
  <w:num w:numId="34">
    <w:abstractNumId w:val="24"/>
  </w:num>
  <w:num w:numId="35">
    <w:abstractNumId w:val="40"/>
  </w:num>
  <w:num w:numId="36">
    <w:abstractNumId w:val="18"/>
  </w:num>
  <w:num w:numId="37">
    <w:abstractNumId w:val="42"/>
  </w:num>
  <w:num w:numId="38">
    <w:abstractNumId w:val="23"/>
  </w:num>
  <w:num w:numId="39">
    <w:abstractNumId w:val="43"/>
  </w:num>
  <w:num w:numId="40">
    <w:abstractNumId w:val="30"/>
  </w:num>
  <w:num w:numId="41">
    <w:abstractNumId w:val="70"/>
  </w:num>
  <w:num w:numId="42">
    <w:abstractNumId w:val="34"/>
  </w:num>
  <w:num w:numId="43">
    <w:abstractNumId w:val="39"/>
  </w:num>
  <w:num w:numId="44">
    <w:abstractNumId w:val="51"/>
  </w:num>
  <w:num w:numId="45">
    <w:abstractNumId w:val="17"/>
  </w:num>
  <w:num w:numId="46">
    <w:abstractNumId w:val="3"/>
  </w:num>
  <w:num w:numId="47">
    <w:abstractNumId w:val="52"/>
  </w:num>
  <w:num w:numId="48">
    <w:abstractNumId w:val="73"/>
  </w:num>
  <w:num w:numId="49">
    <w:abstractNumId w:val="37"/>
  </w:num>
  <w:num w:numId="50">
    <w:abstractNumId w:val="66"/>
  </w:num>
  <w:num w:numId="51">
    <w:abstractNumId w:val="45"/>
  </w:num>
  <w:num w:numId="52">
    <w:abstractNumId w:val="69"/>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9"/>
  </w:num>
  <w:num w:numId="56">
    <w:abstractNumId w:val="27"/>
  </w:num>
  <w:num w:numId="57">
    <w:abstractNumId w:val="58"/>
  </w:num>
  <w:num w:numId="58">
    <w:abstractNumId w:val="76"/>
  </w:num>
  <w:num w:numId="59">
    <w:abstractNumId w:val="61"/>
  </w:num>
  <w:num w:numId="60">
    <w:abstractNumId w:val="32"/>
  </w:num>
  <w:num w:numId="61">
    <w:abstractNumId w:val="14"/>
  </w:num>
  <w:num w:numId="62">
    <w:abstractNumId w:val="67"/>
  </w:num>
  <w:num w:numId="63">
    <w:abstractNumId w:val="16"/>
  </w:num>
  <w:num w:numId="64">
    <w:abstractNumId w:val="22"/>
  </w:num>
  <w:num w:numId="65">
    <w:abstractNumId w:val="46"/>
  </w:num>
  <w:num w:numId="66">
    <w:abstractNumId w:val="54"/>
  </w:num>
  <w:num w:numId="67">
    <w:abstractNumId w:val="19"/>
  </w:num>
  <w:num w:numId="68">
    <w:abstractNumId w:val="49"/>
  </w:num>
  <w:num w:numId="69">
    <w:abstractNumId w:val="20"/>
  </w:num>
  <w:num w:numId="70">
    <w:abstractNumId w:val="7"/>
  </w:num>
  <w:num w:numId="71">
    <w:abstractNumId w:val="59"/>
  </w:num>
  <w:num w:numId="72">
    <w:abstractNumId w:val="38"/>
  </w:num>
  <w:num w:numId="73">
    <w:abstractNumId w:val="13"/>
  </w:num>
  <w:num w:numId="74">
    <w:abstractNumId w:val="60"/>
  </w:num>
  <w:num w:numId="75">
    <w:abstractNumId w:val="25"/>
  </w:num>
  <w:num w:numId="76">
    <w:abstractNumId w:val="50"/>
  </w:num>
  <w:num w:numId="77">
    <w:abstractNumId w:val="68"/>
  </w:num>
  <w:num w:numId="78">
    <w:abstractNumId w:val="74"/>
  </w:num>
  <w:num w:numId="79">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57"/>
    <o:shapelayout v:ext="edit">
      <o:idmap v:ext="edit" data="2"/>
      <o:rules v:ext="edit">
        <o:r id="V:Rule1" type="connector" idref="#_x0000_s2056"/>
      </o:rules>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656D"/>
    <w:rsid w:val="000017F8"/>
    <w:rsid w:val="00006D6E"/>
    <w:rsid w:val="00007442"/>
    <w:rsid w:val="000075DE"/>
    <w:rsid w:val="00007C90"/>
    <w:rsid w:val="000100FC"/>
    <w:rsid w:val="00010AC0"/>
    <w:rsid w:val="000116F1"/>
    <w:rsid w:val="000121EE"/>
    <w:rsid w:val="00012499"/>
    <w:rsid w:val="000125BD"/>
    <w:rsid w:val="000138F3"/>
    <w:rsid w:val="00013F36"/>
    <w:rsid w:val="00014333"/>
    <w:rsid w:val="000143CE"/>
    <w:rsid w:val="0001455B"/>
    <w:rsid w:val="00015217"/>
    <w:rsid w:val="000152FB"/>
    <w:rsid w:val="000153E0"/>
    <w:rsid w:val="00016CED"/>
    <w:rsid w:val="0001785A"/>
    <w:rsid w:val="000203B4"/>
    <w:rsid w:val="00020C55"/>
    <w:rsid w:val="00021121"/>
    <w:rsid w:val="000211A3"/>
    <w:rsid w:val="0002161F"/>
    <w:rsid w:val="00021FC6"/>
    <w:rsid w:val="0002315F"/>
    <w:rsid w:val="0002447A"/>
    <w:rsid w:val="000249E6"/>
    <w:rsid w:val="00025E6F"/>
    <w:rsid w:val="00027F29"/>
    <w:rsid w:val="00030F3A"/>
    <w:rsid w:val="00031535"/>
    <w:rsid w:val="00031D6F"/>
    <w:rsid w:val="000337BA"/>
    <w:rsid w:val="00033BB5"/>
    <w:rsid w:val="00033D0E"/>
    <w:rsid w:val="0004135E"/>
    <w:rsid w:val="0004182A"/>
    <w:rsid w:val="0004249E"/>
    <w:rsid w:val="000425A3"/>
    <w:rsid w:val="00042B28"/>
    <w:rsid w:val="00043392"/>
    <w:rsid w:val="00043F05"/>
    <w:rsid w:val="00043F35"/>
    <w:rsid w:val="0004432D"/>
    <w:rsid w:val="000455F7"/>
    <w:rsid w:val="00046189"/>
    <w:rsid w:val="00046908"/>
    <w:rsid w:val="000504A5"/>
    <w:rsid w:val="00051E2A"/>
    <w:rsid w:val="000522D0"/>
    <w:rsid w:val="00052C09"/>
    <w:rsid w:val="00054B06"/>
    <w:rsid w:val="000553AB"/>
    <w:rsid w:val="00055C37"/>
    <w:rsid w:val="0006040C"/>
    <w:rsid w:val="00060A0D"/>
    <w:rsid w:val="00061D94"/>
    <w:rsid w:val="000620D1"/>
    <w:rsid w:val="00062FBF"/>
    <w:rsid w:val="00063450"/>
    <w:rsid w:val="000639F0"/>
    <w:rsid w:val="00065323"/>
    <w:rsid w:val="000656B4"/>
    <w:rsid w:val="0006647A"/>
    <w:rsid w:val="000715D3"/>
    <w:rsid w:val="00071E1D"/>
    <w:rsid w:val="00072030"/>
    <w:rsid w:val="000731F1"/>
    <w:rsid w:val="000747D3"/>
    <w:rsid w:val="0007659A"/>
    <w:rsid w:val="00076EA6"/>
    <w:rsid w:val="0007752A"/>
    <w:rsid w:val="00077D1F"/>
    <w:rsid w:val="00080F94"/>
    <w:rsid w:val="00081DC6"/>
    <w:rsid w:val="00082764"/>
    <w:rsid w:val="00082861"/>
    <w:rsid w:val="00084944"/>
    <w:rsid w:val="00085503"/>
    <w:rsid w:val="00085770"/>
    <w:rsid w:val="00086532"/>
    <w:rsid w:val="00087EE0"/>
    <w:rsid w:val="000907E4"/>
    <w:rsid w:val="00091457"/>
    <w:rsid w:val="000920CE"/>
    <w:rsid w:val="00092E74"/>
    <w:rsid w:val="000938C4"/>
    <w:rsid w:val="00094A9A"/>
    <w:rsid w:val="00095004"/>
    <w:rsid w:val="000955AD"/>
    <w:rsid w:val="00095776"/>
    <w:rsid w:val="00095FFF"/>
    <w:rsid w:val="00096089"/>
    <w:rsid w:val="0009675A"/>
    <w:rsid w:val="00096B77"/>
    <w:rsid w:val="00096FA5"/>
    <w:rsid w:val="00097FF3"/>
    <w:rsid w:val="000A0A45"/>
    <w:rsid w:val="000A1264"/>
    <w:rsid w:val="000A1609"/>
    <w:rsid w:val="000A1F66"/>
    <w:rsid w:val="000A22CE"/>
    <w:rsid w:val="000A45BF"/>
    <w:rsid w:val="000A618E"/>
    <w:rsid w:val="000A72DE"/>
    <w:rsid w:val="000B1F47"/>
    <w:rsid w:val="000B35D7"/>
    <w:rsid w:val="000B3C12"/>
    <w:rsid w:val="000B3D3E"/>
    <w:rsid w:val="000B5ABD"/>
    <w:rsid w:val="000B63ED"/>
    <w:rsid w:val="000B6D0A"/>
    <w:rsid w:val="000B74B3"/>
    <w:rsid w:val="000B77A5"/>
    <w:rsid w:val="000C1F6E"/>
    <w:rsid w:val="000C26E7"/>
    <w:rsid w:val="000C2ED0"/>
    <w:rsid w:val="000C41C9"/>
    <w:rsid w:val="000C48DD"/>
    <w:rsid w:val="000C50AE"/>
    <w:rsid w:val="000C5311"/>
    <w:rsid w:val="000C5391"/>
    <w:rsid w:val="000C5BE3"/>
    <w:rsid w:val="000C6038"/>
    <w:rsid w:val="000C6C77"/>
    <w:rsid w:val="000C7EF3"/>
    <w:rsid w:val="000D121F"/>
    <w:rsid w:val="000D136C"/>
    <w:rsid w:val="000D1AFA"/>
    <w:rsid w:val="000D23D3"/>
    <w:rsid w:val="000D3569"/>
    <w:rsid w:val="000D5201"/>
    <w:rsid w:val="000D57C1"/>
    <w:rsid w:val="000D5E95"/>
    <w:rsid w:val="000D74D4"/>
    <w:rsid w:val="000D7FC4"/>
    <w:rsid w:val="000E044A"/>
    <w:rsid w:val="000E07AD"/>
    <w:rsid w:val="000E0FD6"/>
    <w:rsid w:val="000E10F5"/>
    <w:rsid w:val="000E15EE"/>
    <w:rsid w:val="000E263B"/>
    <w:rsid w:val="000E65EA"/>
    <w:rsid w:val="000E6E40"/>
    <w:rsid w:val="000E70F4"/>
    <w:rsid w:val="000E7890"/>
    <w:rsid w:val="000F0A74"/>
    <w:rsid w:val="000F0BE0"/>
    <w:rsid w:val="000F10D6"/>
    <w:rsid w:val="000F10D8"/>
    <w:rsid w:val="000F185E"/>
    <w:rsid w:val="000F3619"/>
    <w:rsid w:val="000F3B76"/>
    <w:rsid w:val="000F5227"/>
    <w:rsid w:val="000F5494"/>
    <w:rsid w:val="000F5AF2"/>
    <w:rsid w:val="000F60D8"/>
    <w:rsid w:val="000F6AE1"/>
    <w:rsid w:val="000F7B77"/>
    <w:rsid w:val="001005F6"/>
    <w:rsid w:val="0010174F"/>
    <w:rsid w:val="00102DD6"/>
    <w:rsid w:val="001047AB"/>
    <w:rsid w:val="00104F1E"/>
    <w:rsid w:val="00105147"/>
    <w:rsid w:val="001051AE"/>
    <w:rsid w:val="001056B3"/>
    <w:rsid w:val="00105B77"/>
    <w:rsid w:val="00106F51"/>
    <w:rsid w:val="0010700D"/>
    <w:rsid w:val="00110A1C"/>
    <w:rsid w:val="00110D93"/>
    <w:rsid w:val="001121D7"/>
    <w:rsid w:val="001128A6"/>
    <w:rsid w:val="00112AE5"/>
    <w:rsid w:val="00112E78"/>
    <w:rsid w:val="00114741"/>
    <w:rsid w:val="001163EA"/>
    <w:rsid w:val="00116589"/>
    <w:rsid w:val="001172FC"/>
    <w:rsid w:val="00117375"/>
    <w:rsid w:val="00117722"/>
    <w:rsid w:val="00117971"/>
    <w:rsid w:val="00117A7A"/>
    <w:rsid w:val="0012045C"/>
    <w:rsid w:val="001216EF"/>
    <w:rsid w:val="00122036"/>
    <w:rsid w:val="0012211D"/>
    <w:rsid w:val="001227B1"/>
    <w:rsid w:val="00122CF8"/>
    <w:rsid w:val="001232A7"/>
    <w:rsid w:val="001238FA"/>
    <w:rsid w:val="001252DB"/>
    <w:rsid w:val="001255D0"/>
    <w:rsid w:val="00126CAC"/>
    <w:rsid w:val="00126F25"/>
    <w:rsid w:val="001278D5"/>
    <w:rsid w:val="0013090C"/>
    <w:rsid w:val="00130A95"/>
    <w:rsid w:val="00131528"/>
    <w:rsid w:val="0013392E"/>
    <w:rsid w:val="00134ACA"/>
    <w:rsid w:val="00134D09"/>
    <w:rsid w:val="00135242"/>
    <w:rsid w:val="00135EE7"/>
    <w:rsid w:val="0013693E"/>
    <w:rsid w:val="00136A25"/>
    <w:rsid w:val="00136CCE"/>
    <w:rsid w:val="00136DCE"/>
    <w:rsid w:val="00137C6D"/>
    <w:rsid w:val="00137C7B"/>
    <w:rsid w:val="00141A6D"/>
    <w:rsid w:val="00142C5D"/>
    <w:rsid w:val="00143CB1"/>
    <w:rsid w:val="00144A62"/>
    <w:rsid w:val="00145013"/>
    <w:rsid w:val="00145487"/>
    <w:rsid w:val="00145743"/>
    <w:rsid w:val="0014628F"/>
    <w:rsid w:val="00146862"/>
    <w:rsid w:val="00147227"/>
    <w:rsid w:val="00147652"/>
    <w:rsid w:val="00147A7B"/>
    <w:rsid w:val="00151C2D"/>
    <w:rsid w:val="001540BA"/>
    <w:rsid w:val="00154418"/>
    <w:rsid w:val="00155581"/>
    <w:rsid w:val="00155973"/>
    <w:rsid w:val="00155DED"/>
    <w:rsid w:val="00156944"/>
    <w:rsid w:val="00156A3E"/>
    <w:rsid w:val="001574F2"/>
    <w:rsid w:val="00157FD0"/>
    <w:rsid w:val="0016020A"/>
    <w:rsid w:val="0016146D"/>
    <w:rsid w:val="001615C5"/>
    <w:rsid w:val="00161C46"/>
    <w:rsid w:val="00161FBD"/>
    <w:rsid w:val="00162A83"/>
    <w:rsid w:val="0016365E"/>
    <w:rsid w:val="0016419C"/>
    <w:rsid w:val="00164699"/>
    <w:rsid w:val="001656AB"/>
    <w:rsid w:val="001670F7"/>
    <w:rsid w:val="00167453"/>
    <w:rsid w:val="0016789F"/>
    <w:rsid w:val="0017122C"/>
    <w:rsid w:val="001716B5"/>
    <w:rsid w:val="001725DC"/>
    <w:rsid w:val="00172906"/>
    <w:rsid w:val="00172FCC"/>
    <w:rsid w:val="00173686"/>
    <w:rsid w:val="0017427B"/>
    <w:rsid w:val="00174CB5"/>
    <w:rsid w:val="00174D65"/>
    <w:rsid w:val="00176B12"/>
    <w:rsid w:val="00180076"/>
    <w:rsid w:val="00180098"/>
    <w:rsid w:val="00180646"/>
    <w:rsid w:val="00180A11"/>
    <w:rsid w:val="00181C8F"/>
    <w:rsid w:val="001825A8"/>
    <w:rsid w:val="00184020"/>
    <w:rsid w:val="00184DC9"/>
    <w:rsid w:val="001850C6"/>
    <w:rsid w:val="0018543F"/>
    <w:rsid w:val="00186693"/>
    <w:rsid w:val="00187EE1"/>
    <w:rsid w:val="00190047"/>
    <w:rsid w:val="00190472"/>
    <w:rsid w:val="00191A12"/>
    <w:rsid w:val="0019230B"/>
    <w:rsid w:val="00192A63"/>
    <w:rsid w:val="00192F4E"/>
    <w:rsid w:val="00194095"/>
    <w:rsid w:val="00195030"/>
    <w:rsid w:val="0019571A"/>
    <w:rsid w:val="001979FB"/>
    <w:rsid w:val="00197B82"/>
    <w:rsid w:val="001A0665"/>
    <w:rsid w:val="001A07BD"/>
    <w:rsid w:val="001A0EEF"/>
    <w:rsid w:val="001A128A"/>
    <w:rsid w:val="001A17E6"/>
    <w:rsid w:val="001A2F96"/>
    <w:rsid w:val="001A3CBD"/>
    <w:rsid w:val="001A4202"/>
    <w:rsid w:val="001A57BB"/>
    <w:rsid w:val="001A5FC1"/>
    <w:rsid w:val="001A6505"/>
    <w:rsid w:val="001A68BE"/>
    <w:rsid w:val="001A7493"/>
    <w:rsid w:val="001A78BB"/>
    <w:rsid w:val="001B0E60"/>
    <w:rsid w:val="001B1430"/>
    <w:rsid w:val="001B16AE"/>
    <w:rsid w:val="001B2CE0"/>
    <w:rsid w:val="001B2D61"/>
    <w:rsid w:val="001B3C48"/>
    <w:rsid w:val="001B508C"/>
    <w:rsid w:val="001B5FCC"/>
    <w:rsid w:val="001B6CAA"/>
    <w:rsid w:val="001B7119"/>
    <w:rsid w:val="001B71BE"/>
    <w:rsid w:val="001B74F9"/>
    <w:rsid w:val="001B7EDE"/>
    <w:rsid w:val="001C03D2"/>
    <w:rsid w:val="001C18C8"/>
    <w:rsid w:val="001C1A26"/>
    <w:rsid w:val="001C1D0E"/>
    <w:rsid w:val="001C2BF5"/>
    <w:rsid w:val="001C5C1F"/>
    <w:rsid w:val="001C6285"/>
    <w:rsid w:val="001C6B24"/>
    <w:rsid w:val="001D1049"/>
    <w:rsid w:val="001D1DED"/>
    <w:rsid w:val="001D3E3F"/>
    <w:rsid w:val="001D429C"/>
    <w:rsid w:val="001D55B3"/>
    <w:rsid w:val="001D6B67"/>
    <w:rsid w:val="001D6F0B"/>
    <w:rsid w:val="001D77B4"/>
    <w:rsid w:val="001E00C9"/>
    <w:rsid w:val="001E13F2"/>
    <w:rsid w:val="001E36EA"/>
    <w:rsid w:val="001E3939"/>
    <w:rsid w:val="001E429F"/>
    <w:rsid w:val="001E4DD2"/>
    <w:rsid w:val="001E758F"/>
    <w:rsid w:val="001F0293"/>
    <w:rsid w:val="001F111E"/>
    <w:rsid w:val="001F1AB1"/>
    <w:rsid w:val="001F1AFF"/>
    <w:rsid w:val="001F3423"/>
    <w:rsid w:val="001F3A29"/>
    <w:rsid w:val="001F4B92"/>
    <w:rsid w:val="001F4DDE"/>
    <w:rsid w:val="002004E7"/>
    <w:rsid w:val="00200BF3"/>
    <w:rsid w:val="00201462"/>
    <w:rsid w:val="002015BF"/>
    <w:rsid w:val="002022ED"/>
    <w:rsid w:val="0020286E"/>
    <w:rsid w:val="00202E32"/>
    <w:rsid w:val="00202E6E"/>
    <w:rsid w:val="00204979"/>
    <w:rsid w:val="00204BA8"/>
    <w:rsid w:val="00206662"/>
    <w:rsid w:val="00207B43"/>
    <w:rsid w:val="0021058A"/>
    <w:rsid w:val="0021063C"/>
    <w:rsid w:val="00211C33"/>
    <w:rsid w:val="002121EF"/>
    <w:rsid w:val="002131A2"/>
    <w:rsid w:val="00214C7E"/>
    <w:rsid w:val="00216687"/>
    <w:rsid w:val="00216B43"/>
    <w:rsid w:val="0021705C"/>
    <w:rsid w:val="00217E38"/>
    <w:rsid w:val="00221251"/>
    <w:rsid w:val="00221299"/>
    <w:rsid w:val="00222B96"/>
    <w:rsid w:val="00223B20"/>
    <w:rsid w:val="0022410A"/>
    <w:rsid w:val="00224F73"/>
    <w:rsid w:val="0022525C"/>
    <w:rsid w:val="00225621"/>
    <w:rsid w:val="002257C1"/>
    <w:rsid w:val="00225B2D"/>
    <w:rsid w:val="00226A46"/>
    <w:rsid w:val="00231449"/>
    <w:rsid w:val="00232045"/>
    <w:rsid w:val="002353AB"/>
    <w:rsid w:val="00235D5A"/>
    <w:rsid w:val="00236647"/>
    <w:rsid w:val="0023797D"/>
    <w:rsid w:val="00240989"/>
    <w:rsid w:val="002417D2"/>
    <w:rsid w:val="00241937"/>
    <w:rsid w:val="00241C9D"/>
    <w:rsid w:val="00243E91"/>
    <w:rsid w:val="00244B47"/>
    <w:rsid w:val="00246231"/>
    <w:rsid w:val="00247257"/>
    <w:rsid w:val="00247403"/>
    <w:rsid w:val="0024748D"/>
    <w:rsid w:val="00247D97"/>
    <w:rsid w:val="00252B4F"/>
    <w:rsid w:val="00252D5A"/>
    <w:rsid w:val="002533EA"/>
    <w:rsid w:val="00255789"/>
    <w:rsid w:val="00255DA2"/>
    <w:rsid w:val="00256DF7"/>
    <w:rsid w:val="002570C6"/>
    <w:rsid w:val="0025711B"/>
    <w:rsid w:val="002571F3"/>
    <w:rsid w:val="00257A54"/>
    <w:rsid w:val="00257ED7"/>
    <w:rsid w:val="002612E9"/>
    <w:rsid w:val="00262D58"/>
    <w:rsid w:val="00262EA5"/>
    <w:rsid w:val="002638C8"/>
    <w:rsid w:val="002639E9"/>
    <w:rsid w:val="002646BE"/>
    <w:rsid w:val="00264B82"/>
    <w:rsid w:val="00264F2F"/>
    <w:rsid w:val="002656DA"/>
    <w:rsid w:val="00265B18"/>
    <w:rsid w:val="00265E76"/>
    <w:rsid w:val="00266AC8"/>
    <w:rsid w:val="00267952"/>
    <w:rsid w:val="00267A31"/>
    <w:rsid w:val="0027065E"/>
    <w:rsid w:val="00270B71"/>
    <w:rsid w:val="00270DA5"/>
    <w:rsid w:val="00270F53"/>
    <w:rsid w:val="002711FB"/>
    <w:rsid w:val="00271663"/>
    <w:rsid w:val="00272F27"/>
    <w:rsid w:val="0027306D"/>
    <w:rsid w:val="00275DA4"/>
    <w:rsid w:val="002763BC"/>
    <w:rsid w:val="00277839"/>
    <w:rsid w:val="00277F4C"/>
    <w:rsid w:val="002802D3"/>
    <w:rsid w:val="0028042D"/>
    <w:rsid w:val="00280B38"/>
    <w:rsid w:val="0028159A"/>
    <w:rsid w:val="002818C8"/>
    <w:rsid w:val="00281C94"/>
    <w:rsid w:val="002829ED"/>
    <w:rsid w:val="0028362E"/>
    <w:rsid w:val="00284813"/>
    <w:rsid w:val="0028489C"/>
    <w:rsid w:val="00284F7B"/>
    <w:rsid w:val="0028539D"/>
    <w:rsid w:val="002854A2"/>
    <w:rsid w:val="00285FC5"/>
    <w:rsid w:val="0028776B"/>
    <w:rsid w:val="0028786B"/>
    <w:rsid w:val="00287C06"/>
    <w:rsid w:val="00291DFC"/>
    <w:rsid w:val="002938C9"/>
    <w:rsid w:val="00293A15"/>
    <w:rsid w:val="00294B41"/>
    <w:rsid w:val="002954A2"/>
    <w:rsid w:val="002954D4"/>
    <w:rsid w:val="0029687F"/>
    <w:rsid w:val="00296DF8"/>
    <w:rsid w:val="002A1310"/>
    <w:rsid w:val="002A1AF7"/>
    <w:rsid w:val="002A2307"/>
    <w:rsid w:val="002A23A4"/>
    <w:rsid w:val="002A38C6"/>
    <w:rsid w:val="002A3DFF"/>
    <w:rsid w:val="002A3FA2"/>
    <w:rsid w:val="002A4E97"/>
    <w:rsid w:val="002A6E4E"/>
    <w:rsid w:val="002A7518"/>
    <w:rsid w:val="002A75E2"/>
    <w:rsid w:val="002A7966"/>
    <w:rsid w:val="002B09DC"/>
    <w:rsid w:val="002B19B0"/>
    <w:rsid w:val="002B4815"/>
    <w:rsid w:val="002B4CB6"/>
    <w:rsid w:val="002B78D4"/>
    <w:rsid w:val="002B7D70"/>
    <w:rsid w:val="002C00DA"/>
    <w:rsid w:val="002C060D"/>
    <w:rsid w:val="002C08B2"/>
    <w:rsid w:val="002C1257"/>
    <w:rsid w:val="002C1DE6"/>
    <w:rsid w:val="002C2223"/>
    <w:rsid w:val="002C35ED"/>
    <w:rsid w:val="002C39EF"/>
    <w:rsid w:val="002C3E46"/>
    <w:rsid w:val="002C4607"/>
    <w:rsid w:val="002C48EF"/>
    <w:rsid w:val="002C5686"/>
    <w:rsid w:val="002C5717"/>
    <w:rsid w:val="002C5E62"/>
    <w:rsid w:val="002C68CE"/>
    <w:rsid w:val="002D039F"/>
    <w:rsid w:val="002D0E77"/>
    <w:rsid w:val="002D225C"/>
    <w:rsid w:val="002D259B"/>
    <w:rsid w:val="002D2BF4"/>
    <w:rsid w:val="002D2EB5"/>
    <w:rsid w:val="002D399E"/>
    <w:rsid w:val="002D4B8E"/>
    <w:rsid w:val="002D4FC1"/>
    <w:rsid w:val="002D538E"/>
    <w:rsid w:val="002D577E"/>
    <w:rsid w:val="002D5D87"/>
    <w:rsid w:val="002D5DC8"/>
    <w:rsid w:val="002D6317"/>
    <w:rsid w:val="002D7210"/>
    <w:rsid w:val="002E0B53"/>
    <w:rsid w:val="002E0E68"/>
    <w:rsid w:val="002E1593"/>
    <w:rsid w:val="002E25AC"/>
    <w:rsid w:val="002E374D"/>
    <w:rsid w:val="002E545E"/>
    <w:rsid w:val="002E5788"/>
    <w:rsid w:val="002E6394"/>
    <w:rsid w:val="002F030B"/>
    <w:rsid w:val="002F0799"/>
    <w:rsid w:val="002F1555"/>
    <w:rsid w:val="002F174B"/>
    <w:rsid w:val="002F1D6B"/>
    <w:rsid w:val="002F1EB0"/>
    <w:rsid w:val="002F23F1"/>
    <w:rsid w:val="002F2FE4"/>
    <w:rsid w:val="002F35D5"/>
    <w:rsid w:val="002F5211"/>
    <w:rsid w:val="002F729F"/>
    <w:rsid w:val="00301E89"/>
    <w:rsid w:val="00301F6B"/>
    <w:rsid w:val="00302417"/>
    <w:rsid w:val="00303CDD"/>
    <w:rsid w:val="00304332"/>
    <w:rsid w:val="00304F09"/>
    <w:rsid w:val="003051A5"/>
    <w:rsid w:val="003063A9"/>
    <w:rsid w:val="003066A8"/>
    <w:rsid w:val="00306B04"/>
    <w:rsid w:val="003102B1"/>
    <w:rsid w:val="00310A16"/>
    <w:rsid w:val="00311A65"/>
    <w:rsid w:val="00312B7E"/>
    <w:rsid w:val="003131B6"/>
    <w:rsid w:val="003132AF"/>
    <w:rsid w:val="00313669"/>
    <w:rsid w:val="00313B4F"/>
    <w:rsid w:val="00313BB5"/>
    <w:rsid w:val="003140C6"/>
    <w:rsid w:val="003142B3"/>
    <w:rsid w:val="00314B3D"/>
    <w:rsid w:val="00316885"/>
    <w:rsid w:val="00317C69"/>
    <w:rsid w:val="00320B31"/>
    <w:rsid w:val="003224D6"/>
    <w:rsid w:val="00322925"/>
    <w:rsid w:val="00323530"/>
    <w:rsid w:val="003246A6"/>
    <w:rsid w:val="003254AA"/>
    <w:rsid w:val="00326C52"/>
    <w:rsid w:val="00327952"/>
    <w:rsid w:val="00327D10"/>
    <w:rsid w:val="0033011A"/>
    <w:rsid w:val="003304BB"/>
    <w:rsid w:val="00330B58"/>
    <w:rsid w:val="00330F34"/>
    <w:rsid w:val="003317E2"/>
    <w:rsid w:val="0033206F"/>
    <w:rsid w:val="00332D73"/>
    <w:rsid w:val="003332E8"/>
    <w:rsid w:val="00333508"/>
    <w:rsid w:val="00334DAF"/>
    <w:rsid w:val="0033683E"/>
    <w:rsid w:val="00336F23"/>
    <w:rsid w:val="00337AE2"/>
    <w:rsid w:val="00337F7D"/>
    <w:rsid w:val="003406AF"/>
    <w:rsid w:val="003413A9"/>
    <w:rsid w:val="003434BE"/>
    <w:rsid w:val="00344D65"/>
    <w:rsid w:val="00345D6E"/>
    <w:rsid w:val="00346AA3"/>
    <w:rsid w:val="00347115"/>
    <w:rsid w:val="00347775"/>
    <w:rsid w:val="00347F0A"/>
    <w:rsid w:val="0035057B"/>
    <w:rsid w:val="003506F9"/>
    <w:rsid w:val="003530FE"/>
    <w:rsid w:val="00353205"/>
    <w:rsid w:val="0035429F"/>
    <w:rsid w:val="0035457A"/>
    <w:rsid w:val="0035503F"/>
    <w:rsid w:val="00355BD5"/>
    <w:rsid w:val="00355CC6"/>
    <w:rsid w:val="00355E73"/>
    <w:rsid w:val="00356401"/>
    <w:rsid w:val="00356473"/>
    <w:rsid w:val="003565C8"/>
    <w:rsid w:val="003568F5"/>
    <w:rsid w:val="003572EE"/>
    <w:rsid w:val="00357A1B"/>
    <w:rsid w:val="00360455"/>
    <w:rsid w:val="00360D48"/>
    <w:rsid w:val="00360E20"/>
    <w:rsid w:val="003611C0"/>
    <w:rsid w:val="00361E2E"/>
    <w:rsid w:val="003626DB"/>
    <w:rsid w:val="00362E58"/>
    <w:rsid w:val="003631DF"/>
    <w:rsid w:val="003639AE"/>
    <w:rsid w:val="00364165"/>
    <w:rsid w:val="003649EA"/>
    <w:rsid w:val="0036667F"/>
    <w:rsid w:val="00367482"/>
    <w:rsid w:val="00370B1E"/>
    <w:rsid w:val="003714C8"/>
    <w:rsid w:val="003716D6"/>
    <w:rsid w:val="00372D80"/>
    <w:rsid w:val="00372FF4"/>
    <w:rsid w:val="00373F22"/>
    <w:rsid w:val="00374D23"/>
    <w:rsid w:val="00374DE3"/>
    <w:rsid w:val="003750B6"/>
    <w:rsid w:val="0037596D"/>
    <w:rsid w:val="00377495"/>
    <w:rsid w:val="00377D70"/>
    <w:rsid w:val="003805DD"/>
    <w:rsid w:val="003830C5"/>
    <w:rsid w:val="00383D31"/>
    <w:rsid w:val="00384E62"/>
    <w:rsid w:val="003854A6"/>
    <w:rsid w:val="003859F1"/>
    <w:rsid w:val="00387428"/>
    <w:rsid w:val="003924F6"/>
    <w:rsid w:val="0039287F"/>
    <w:rsid w:val="00392973"/>
    <w:rsid w:val="003935F4"/>
    <w:rsid w:val="003952C7"/>
    <w:rsid w:val="00395E2F"/>
    <w:rsid w:val="0039618A"/>
    <w:rsid w:val="003969C9"/>
    <w:rsid w:val="003A07BB"/>
    <w:rsid w:val="003A083F"/>
    <w:rsid w:val="003A09D1"/>
    <w:rsid w:val="003A0FC3"/>
    <w:rsid w:val="003A26C0"/>
    <w:rsid w:val="003A2769"/>
    <w:rsid w:val="003A33AC"/>
    <w:rsid w:val="003A65B7"/>
    <w:rsid w:val="003A7623"/>
    <w:rsid w:val="003A7CAF"/>
    <w:rsid w:val="003A7D85"/>
    <w:rsid w:val="003A7EF9"/>
    <w:rsid w:val="003B09B1"/>
    <w:rsid w:val="003B31FA"/>
    <w:rsid w:val="003B3679"/>
    <w:rsid w:val="003B39AF"/>
    <w:rsid w:val="003B48CA"/>
    <w:rsid w:val="003B5A5F"/>
    <w:rsid w:val="003B71FF"/>
    <w:rsid w:val="003B7372"/>
    <w:rsid w:val="003B755C"/>
    <w:rsid w:val="003B7A36"/>
    <w:rsid w:val="003C02B8"/>
    <w:rsid w:val="003C1771"/>
    <w:rsid w:val="003C23B9"/>
    <w:rsid w:val="003C4413"/>
    <w:rsid w:val="003C618F"/>
    <w:rsid w:val="003C7E6B"/>
    <w:rsid w:val="003D053F"/>
    <w:rsid w:val="003D503E"/>
    <w:rsid w:val="003D5189"/>
    <w:rsid w:val="003D58B4"/>
    <w:rsid w:val="003D6E8E"/>
    <w:rsid w:val="003D70EC"/>
    <w:rsid w:val="003D7B65"/>
    <w:rsid w:val="003E06CF"/>
    <w:rsid w:val="003E1851"/>
    <w:rsid w:val="003E231A"/>
    <w:rsid w:val="003E2DC6"/>
    <w:rsid w:val="003E3D25"/>
    <w:rsid w:val="003E424A"/>
    <w:rsid w:val="003E54BC"/>
    <w:rsid w:val="003E5AE3"/>
    <w:rsid w:val="003E5DBA"/>
    <w:rsid w:val="003E6276"/>
    <w:rsid w:val="003E780C"/>
    <w:rsid w:val="003F02EF"/>
    <w:rsid w:val="003F0EFA"/>
    <w:rsid w:val="003F2752"/>
    <w:rsid w:val="003F2A05"/>
    <w:rsid w:val="003F4488"/>
    <w:rsid w:val="003F476E"/>
    <w:rsid w:val="003F47D8"/>
    <w:rsid w:val="003F574D"/>
    <w:rsid w:val="003F5A2C"/>
    <w:rsid w:val="003F5C1E"/>
    <w:rsid w:val="003F6BA8"/>
    <w:rsid w:val="003F6BEC"/>
    <w:rsid w:val="003F7308"/>
    <w:rsid w:val="003F7816"/>
    <w:rsid w:val="003F7B95"/>
    <w:rsid w:val="00400387"/>
    <w:rsid w:val="00400D1A"/>
    <w:rsid w:val="00400F76"/>
    <w:rsid w:val="00401B56"/>
    <w:rsid w:val="00401FD8"/>
    <w:rsid w:val="00402F7D"/>
    <w:rsid w:val="004034AF"/>
    <w:rsid w:val="00403D7E"/>
    <w:rsid w:val="0040504F"/>
    <w:rsid w:val="0040517D"/>
    <w:rsid w:val="004051C0"/>
    <w:rsid w:val="004054BA"/>
    <w:rsid w:val="00406264"/>
    <w:rsid w:val="004069EF"/>
    <w:rsid w:val="00407183"/>
    <w:rsid w:val="00411015"/>
    <w:rsid w:val="004111F3"/>
    <w:rsid w:val="0041157B"/>
    <w:rsid w:val="00411C78"/>
    <w:rsid w:val="004122C3"/>
    <w:rsid w:val="004123F3"/>
    <w:rsid w:val="004125DF"/>
    <w:rsid w:val="0041271A"/>
    <w:rsid w:val="00412B7D"/>
    <w:rsid w:val="00414208"/>
    <w:rsid w:val="0041461D"/>
    <w:rsid w:val="0041547B"/>
    <w:rsid w:val="00415CEB"/>
    <w:rsid w:val="00415E97"/>
    <w:rsid w:val="004168E9"/>
    <w:rsid w:val="00417385"/>
    <w:rsid w:val="00417625"/>
    <w:rsid w:val="0042033B"/>
    <w:rsid w:val="00422735"/>
    <w:rsid w:val="004231CA"/>
    <w:rsid w:val="0042374A"/>
    <w:rsid w:val="00424C67"/>
    <w:rsid w:val="00424DAD"/>
    <w:rsid w:val="00426E0A"/>
    <w:rsid w:val="004300C5"/>
    <w:rsid w:val="0043103C"/>
    <w:rsid w:val="004316B5"/>
    <w:rsid w:val="00431953"/>
    <w:rsid w:val="00433CD6"/>
    <w:rsid w:val="00433F93"/>
    <w:rsid w:val="0043409E"/>
    <w:rsid w:val="004349B0"/>
    <w:rsid w:val="004350E0"/>
    <w:rsid w:val="00436934"/>
    <w:rsid w:val="00436C16"/>
    <w:rsid w:val="00436CA6"/>
    <w:rsid w:val="004404CB"/>
    <w:rsid w:val="00441285"/>
    <w:rsid w:val="00441A22"/>
    <w:rsid w:val="00442957"/>
    <w:rsid w:val="0044299A"/>
    <w:rsid w:val="004447A7"/>
    <w:rsid w:val="004455AF"/>
    <w:rsid w:val="00445E3E"/>
    <w:rsid w:val="004460D3"/>
    <w:rsid w:val="00446971"/>
    <w:rsid w:val="00446F0A"/>
    <w:rsid w:val="00447A56"/>
    <w:rsid w:val="00447E3B"/>
    <w:rsid w:val="0045035F"/>
    <w:rsid w:val="004505A7"/>
    <w:rsid w:val="00452A75"/>
    <w:rsid w:val="00452A8C"/>
    <w:rsid w:val="0045426F"/>
    <w:rsid w:val="00454C40"/>
    <w:rsid w:val="00457EEC"/>
    <w:rsid w:val="00460D11"/>
    <w:rsid w:val="004610F4"/>
    <w:rsid w:val="00462682"/>
    <w:rsid w:val="0046287A"/>
    <w:rsid w:val="00462E30"/>
    <w:rsid w:val="004630BE"/>
    <w:rsid w:val="00464CA0"/>
    <w:rsid w:val="00466187"/>
    <w:rsid w:val="00470974"/>
    <w:rsid w:val="00471B5C"/>
    <w:rsid w:val="00473025"/>
    <w:rsid w:val="0047597D"/>
    <w:rsid w:val="004763AB"/>
    <w:rsid w:val="00480A5B"/>
    <w:rsid w:val="0048112C"/>
    <w:rsid w:val="00481281"/>
    <w:rsid w:val="00481CB1"/>
    <w:rsid w:val="00482F80"/>
    <w:rsid w:val="00483BDD"/>
    <w:rsid w:val="0048736E"/>
    <w:rsid w:val="004875ED"/>
    <w:rsid w:val="00490C78"/>
    <w:rsid w:val="00492106"/>
    <w:rsid w:val="0049338D"/>
    <w:rsid w:val="0049593B"/>
    <w:rsid w:val="00497992"/>
    <w:rsid w:val="004979A6"/>
    <w:rsid w:val="00497EE0"/>
    <w:rsid w:val="004A01CF"/>
    <w:rsid w:val="004A0383"/>
    <w:rsid w:val="004A04DB"/>
    <w:rsid w:val="004A08AD"/>
    <w:rsid w:val="004A13D7"/>
    <w:rsid w:val="004A1C63"/>
    <w:rsid w:val="004A1CE9"/>
    <w:rsid w:val="004A1F95"/>
    <w:rsid w:val="004A3049"/>
    <w:rsid w:val="004A30C1"/>
    <w:rsid w:val="004A40EC"/>
    <w:rsid w:val="004A4EC8"/>
    <w:rsid w:val="004A4F7D"/>
    <w:rsid w:val="004A5B7B"/>
    <w:rsid w:val="004B0F6E"/>
    <w:rsid w:val="004B1987"/>
    <w:rsid w:val="004B1A51"/>
    <w:rsid w:val="004B2CB7"/>
    <w:rsid w:val="004B4EFC"/>
    <w:rsid w:val="004C0834"/>
    <w:rsid w:val="004C0B42"/>
    <w:rsid w:val="004C1589"/>
    <w:rsid w:val="004C17FE"/>
    <w:rsid w:val="004C231A"/>
    <w:rsid w:val="004C2371"/>
    <w:rsid w:val="004C3497"/>
    <w:rsid w:val="004C395F"/>
    <w:rsid w:val="004C4CE6"/>
    <w:rsid w:val="004C5413"/>
    <w:rsid w:val="004C568F"/>
    <w:rsid w:val="004D1297"/>
    <w:rsid w:val="004D38ED"/>
    <w:rsid w:val="004D4639"/>
    <w:rsid w:val="004D4A1B"/>
    <w:rsid w:val="004D7057"/>
    <w:rsid w:val="004E0915"/>
    <w:rsid w:val="004E0D9E"/>
    <w:rsid w:val="004E1561"/>
    <w:rsid w:val="004E32D0"/>
    <w:rsid w:val="004E38EF"/>
    <w:rsid w:val="004E4054"/>
    <w:rsid w:val="004E4E82"/>
    <w:rsid w:val="004E620C"/>
    <w:rsid w:val="004E65C3"/>
    <w:rsid w:val="004E73C3"/>
    <w:rsid w:val="004E7CD8"/>
    <w:rsid w:val="004E7DB9"/>
    <w:rsid w:val="004F0B53"/>
    <w:rsid w:val="004F0CB7"/>
    <w:rsid w:val="004F0DF7"/>
    <w:rsid w:val="004F1071"/>
    <w:rsid w:val="004F2534"/>
    <w:rsid w:val="004F2D2C"/>
    <w:rsid w:val="004F3037"/>
    <w:rsid w:val="004F42C1"/>
    <w:rsid w:val="004F450A"/>
    <w:rsid w:val="004F4857"/>
    <w:rsid w:val="004F570D"/>
    <w:rsid w:val="004F75E4"/>
    <w:rsid w:val="004F7C62"/>
    <w:rsid w:val="004F7EFF"/>
    <w:rsid w:val="00500129"/>
    <w:rsid w:val="00500483"/>
    <w:rsid w:val="00500AD0"/>
    <w:rsid w:val="00504D4C"/>
    <w:rsid w:val="005060E1"/>
    <w:rsid w:val="005066EC"/>
    <w:rsid w:val="00506B8F"/>
    <w:rsid w:val="005077F2"/>
    <w:rsid w:val="00510F22"/>
    <w:rsid w:val="00511E06"/>
    <w:rsid w:val="00512DDC"/>
    <w:rsid w:val="00512FC3"/>
    <w:rsid w:val="005134BC"/>
    <w:rsid w:val="00513680"/>
    <w:rsid w:val="00515D85"/>
    <w:rsid w:val="00516733"/>
    <w:rsid w:val="0051717A"/>
    <w:rsid w:val="00520250"/>
    <w:rsid w:val="00520328"/>
    <w:rsid w:val="005205C1"/>
    <w:rsid w:val="00520C00"/>
    <w:rsid w:val="00521BE1"/>
    <w:rsid w:val="005224D3"/>
    <w:rsid w:val="00522734"/>
    <w:rsid w:val="00523DAA"/>
    <w:rsid w:val="00526E55"/>
    <w:rsid w:val="00527005"/>
    <w:rsid w:val="0053007B"/>
    <w:rsid w:val="005314C0"/>
    <w:rsid w:val="00531E48"/>
    <w:rsid w:val="00533675"/>
    <w:rsid w:val="00533EF0"/>
    <w:rsid w:val="0053434A"/>
    <w:rsid w:val="005343E5"/>
    <w:rsid w:val="005351DD"/>
    <w:rsid w:val="00536A6C"/>
    <w:rsid w:val="00536B3F"/>
    <w:rsid w:val="005376C8"/>
    <w:rsid w:val="0054041E"/>
    <w:rsid w:val="00540BEF"/>
    <w:rsid w:val="00540EAA"/>
    <w:rsid w:val="005430F2"/>
    <w:rsid w:val="00543AEA"/>
    <w:rsid w:val="00543F1A"/>
    <w:rsid w:val="00545477"/>
    <w:rsid w:val="005462E7"/>
    <w:rsid w:val="00546E12"/>
    <w:rsid w:val="005471E4"/>
    <w:rsid w:val="00547447"/>
    <w:rsid w:val="00547FB7"/>
    <w:rsid w:val="00550DDD"/>
    <w:rsid w:val="00551212"/>
    <w:rsid w:val="00551E25"/>
    <w:rsid w:val="005525F3"/>
    <w:rsid w:val="0055404C"/>
    <w:rsid w:val="00554B43"/>
    <w:rsid w:val="00556D0E"/>
    <w:rsid w:val="005571B8"/>
    <w:rsid w:val="0055747F"/>
    <w:rsid w:val="005578AE"/>
    <w:rsid w:val="00557D2A"/>
    <w:rsid w:val="00560990"/>
    <w:rsid w:val="00562181"/>
    <w:rsid w:val="0056237C"/>
    <w:rsid w:val="00562B8C"/>
    <w:rsid w:val="00562D24"/>
    <w:rsid w:val="00564666"/>
    <w:rsid w:val="00564F19"/>
    <w:rsid w:val="00564F35"/>
    <w:rsid w:val="00565EDB"/>
    <w:rsid w:val="00566954"/>
    <w:rsid w:val="00567205"/>
    <w:rsid w:val="005678A8"/>
    <w:rsid w:val="005717B7"/>
    <w:rsid w:val="00571BAA"/>
    <w:rsid w:val="00571CB2"/>
    <w:rsid w:val="00573A64"/>
    <w:rsid w:val="00573F0B"/>
    <w:rsid w:val="0057469C"/>
    <w:rsid w:val="0057485A"/>
    <w:rsid w:val="00574B02"/>
    <w:rsid w:val="00574BEA"/>
    <w:rsid w:val="00576D23"/>
    <w:rsid w:val="00581586"/>
    <w:rsid w:val="00581AF6"/>
    <w:rsid w:val="005828B0"/>
    <w:rsid w:val="005843E5"/>
    <w:rsid w:val="00584C6B"/>
    <w:rsid w:val="00586305"/>
    <w:rsid w:val="0058781D"/>
    <w:rsid w:val="00590C1F"/>
    <w:rsid w:val="00593554"/>
    <w:rsid w:val="00593785"/>
    <w:rsid w:val="00594302"/>
    <w:rsid w:val="005946DD"/>
    <w:rsid w:val="00594C96"/>
    <w:rsid w:val="0059721A"/>
    <w:rsid w:val="005A10FC"/>
    <w:rsid w:val="005A2BA6"/>
    <w:rsid w:val="005A2D67"/>
    <w:rsid w:val="005A4223"/>
    <w:rsid w:val="005A4486"/>
    <w:rsid w:val="005A54FC"/>
    <w:rsid w:val="005A7998"/>
    <w:rsid w:val="005A7D90"/>
    <w:rsid w:val="005A7F9A"/>
    <w:rsid w:val="005B0124"/>
    <w:rsid w:val="005B0B5F"/>
    <w:rsid w:val="005B164C"/>
    <w:rsid w:val="005B25DD"/>
    <w:rsid w:val="005B3B72"/>
    <w:rsid w:val="005B4D80"/>
    <w:rsid w:val="005B5E57"/>
    <w:rsid w:val="005C2BAE"/>
    <w:rsid w:val="005C30C5"/>
    <w:rsid w:val="005C3892"/>
    <w:rsid w:val="005C412A"/>
    <w:rsid w:val="005C4EA8"/>
    <w:rsid w:val="005C6761"/>
    <w:rsid w:val="005C67C9"/>
    <w:rsid w:val="005C77E0"/>
    <w:rsid w:val="005D1644"/>
    <w:rsid w:val="005D18A8"/>
    <w:rsid w:val="005D1F40"/>
    <w:rsid w:val="005D2F5A"/>
    <w:rsid w:val="005D50BD"/>
    <w:rsid w:val="005D5DC7"/>
    <w:rsid w:val="005E196A"/>
    <w:rsid w:val="005E22D3"/>
    <w:rsid w:val="005E2710"/>
    <w:rsid w:val="005E3247"/>
    <w:rsid w:val="005E3E4B"/>
    <w:rsid w:val="005E51DD"/>
    <w:rsid w:val="005E5B85"/>
    <w:rsid w:val="005E6676"/>
    <w:rsid w:val="005E6BCC"/>
    <w:rsid w:val="005E6ECE"/>
    <w:rsid w:val="005E7316"/>
    <w:rsid w:val="005E7972"/>
    <w:rsid w:val="005F0772"/>
    <w:rsid w:val="005F1BDC"/>
    <w:rsid w:val="005F26D1"/>
    <w:rsid w:val="005F2F76"/>
    <w:rsid w:val="005F3FD3"/>
    <w:rsid w:val="005F4BF2"/>
    <w:rsid w:val="005F555E"/>
    <w:rsid w:val="005F61A0"/>
    <w:rsid w:val="005F769D"/>
    <w:rsid w:val="005F7C55"/>
    <w:rsid w:val="005F7D34"/>
    <w:rsid w:val="00600753"/>
    <w:rsid w:val="00602BA8"/>
    <w:rsid w:val="00603E57"/>
    <w:rsid w:val="00604C98"/>
    <w:rsid w:val="00607ACB"/>
    <w:rsid w:val="00610654"/>
    <w:rsid w:val="00610741"/>
    <w:rsid w:val="00610BC4"/>
    <w:rsid w:val="006122C5"/>
    <w:rsid w:val="006130A0"/>
    <w:rsid w:val="00614027"/>
    <w:rsid w:val="00615081"/>
    <w:rsid w:val="00616E99"/>
    <w:rsid w:val="0061790F"/>
    <w:rsid w:val="00617B57"/>
    <w:rsid w:val="00620996"/>
    <w:rsid w:val="00620B1F"/>
    <w:rsid w:val="00620BC7"/>
    <w:rsid w:val="00621CED"/>
    <w:rsid w:val="0062297A"/>
    <w:rsid w:val="00623F45"/>
    <w:rsid w:val="00624152"/>
    <w:rsid w:val="00624C97"/>
    <w:rsid w:val="0062641D"/>
    <w:rsid w:val="00626E08"/>
    <w:rsid w:val="00630702"/>
    <w:rsid w:val="006314D7"/>
    <w:rsid w:val="006315B4"/>
    <w:rsid w:val="006315F0"/>
    <w:rsid w:val="00631904"/>
    <w:rsid w:val="00631D30"/>
    <w:rsid w:val="00634515"/>
    <w:rsid w:val="00634FA6"/>
    <w:rsid w:val="00635280"/>
    <w:rsid w:val="006359D2"/>
    <w:rsid w:val="006367CD"/>
    <w:rsid w:val="00636829"/>
    <w:rsid w:val="00637A77"/>
    <w:rsid w:val="00637B4D"/>
    <w:rsid w:val="00637D66"/>
    <w:rsid w:val="00640B3C"/>
    <w:rsid w:val="0064136C"/>
    <w:rsid w:val="006426C1"/>
    <w:rsid w:val="00643148"/>
    <w:rsid w:val="00645184"/>
    <w:rsid w:val="00645BB6"/>
    <w:rsid w:val="00650069"/>
    <w:rsid w:val="00650D21"/>
    <w:rsid w:val="0065127E"/>
    <w:rsid w:val="00652146"/>
    <w:rsid w:val="0065344C"/>
    <w:rsid w:val="00653D59"/>
    <w:rsid w:val="00653DEB"/>
    <w:rsid w:val="006540A9"/>
    <w:rsid w:val="006545DC"/>
    <w:rsid w:val="00655BAB"/>
    <w:rsid w:val="00657024"/>
    <w:rsid w:val="006635C0"/>
    <w:rsid w:val="00663C07"/>
    <w:rsid w:val="00663DD0"/>
    <w:rsid w:val="00665A01"/>
    <w:rsid w:val="00665B7B"/>
    <w:rsid w:val="00665D45"/>
    <w:rsid w:val="00670FE6"/>
    <w:rsid w:val="006723ED"/>
    <w:rsid w:val="0067245E"/>
    <w:rsid w:val="00673976"/>
    <w:rsid w:val="006742BC"/>
    <w:rsid w:val="00674436"/>
    <w:rsid w:val="00674A3A"/>
    <w:rsid w:val="00674F00"/>
    <w:rsid w:val="00674F69"/>
    <w:rsid w:val="00676A00"/>
    <w:rsid w:val="00676F3E"/>
    <w:rsid w:val="006816A8"/>
    <w:rsid w:val="006825F6"/>
    <w:rsid w:val="00682FBF"/>
    <w:rsid w:val="00682FE5"/>
    <w:rsid w:val="00683764"/>
    <w:rsid w:val="006849BA"/>
    <w:rsid w:val="00684D5E"/>
    <w:rsid w:val="00687D21"/>
    <w:rsid w:val="006922FC"/>
    <w:rsid w:val="00695692"/>
    <w:rsid w:val="00695B5F"/>
    <w:rsid w:val="00695CE3"/>
    <w:rsid w:val="006964F1"/>
    <w:rsid w:val="00696C5B"/>
    <w:rsid w:val="00697180"/>
    <w:rsid w:val="00697DCC"/>
    <w:rsid w:val="00697E3E"/>
    <w:rsid w:val="006A08DE"/>
    <w:rsid w:val="006A16DA"/>
    <w:rsid w:val="006A1A4C"/>
    <w:rsid w:val="006A209C"/>
    <w:rsid w:val="006A2BE8"/>
    <w:rsid w:val="006A3B06"/>
    <w:rsid w:val="006A4666"/>
    <w:rsid w:val="006A4B95"/>
    <w:rsid w:val="006A4CE6"/>
    <w:rsid w:val="006A5B62"/>
    <w:rsid w:val="006A6B3D"/>
    <w:rsid w:val="006A6F0D"/>
    <w:rsid w:val="006A7802"/>
    <w:rsid w:val="006A7E99"/>
    <w:rsid w:val="006B0E96"/>
    <w:rsid w:val="006B13A0"/>
    <w:rsid w:val="006B3ABF"/>
    <w:rsid w:val="006B3C8E"/>
    <w:rsid w:val="006B4A96"/>
    <w:rsid w:val="006B76F8"/>
    <w:rsid w:val="006C00DB"/>
    <w:rsid w:val="006C10C1"/>
    <w:rsid w:val="006C1141"/>
    <w:rsid w:val="006C1F1B"/>
    <w:rsid w:val="006C2C86"/>
    <w:rsid w:val="006C3ACC"/>
    <w:rsid w:val="006C3BBD"/>
    <w:rsid w:val="006C4395"/>
    <w:rsid w:val="006C44C1"/>
    <w:rsid w:val="006C6A9C"/>
    <w:rsid w:val="006C6D41"/>
    <w:rsid w:val="006D0039"/>
    <w:rsid w:val="006D4422"/>
    <w:rsid w:val="006D6777"/>
    <w:rsid w:val="006D7EBC"/>
    <w:rsid w:val="006E06A8"/>
    <w:rsid w:val="006E1050"/>
    <w:rsid w:val="006E15D6"/>
    <w:rsid w:val="006E170A"/>
    <w:rsid w:val="006E177C"/>
    <w:rsid w:val="006E2A7A"/>
    <w:rsid w:val="006E3132"/>
    <w:rsid w:val="006E330F"/>
    <w:rsid w:val="006E4CD3"/>
    <w:rsid w:val="006E5D0D"/>
    <w:rsid w:val="006E5FAD"/>
    <w:rsid w:val="006F1279"/>
    <w:rsid w:val="006F2E04"/>
    <w:rsid w:val="006F312D"/>
    <w:rsid w:val="006F441E"/>
    <w:rsid w:val="006F4D83"/>
    <w:rsid w:val="006F4F9E"/>
    <w:rsid w:val="006F6BF7"/>
    <w:rsid w:val="00700DD3"/>
    <w:rsid w:val="007017D2"/>
    <w:rsid w:val="0070238F"/>
    <w:rsid w:val="0070321C"/>
    <w:rsid w:val="0070344E"/>
    <w:rsid w:val="00703BF0"/>
    <w:rsid w:val="00703CE7"/>
    <w:rsid w:val="00705734"/>
    <w:rsid w:val="007061D3"/>
    <w:rsid w:val="00707DFD"/>
    <w:rsid w:val="00711106"/>
    <w:rsid w:val="00711CE6"/>
    <w:rsid w:val="00712036"/>
    <w:rsid w:val="00713A59"/>
    <w:rsid w:val="00713F2B"/>
    <w:rsid w:val="00714234"/>
    <w:rsid w:val="00715A84"/>
    <w:rsid w:val="00715ACD"/>
    <w:rsid w:val="00716E7B"/>
    <w:rsid w:val="00717B66"/>
    <w:rsid w:val="00720360"/>
    <w:rsid w:val="007209E2"/>
    <w:rsid w:val="00720C78"/>
    <w:rsid w:val="0072100D"/>
    <w:rsid w:val="00721777"/>
    <w:rsid w:val="0072402C"/>
    <w:rsid w:val="00724EE2"/>
    <w:rsid w:val="007255FF"/>
    <w:rsid w:val="00725A29"/>
    <w:rsid w:val="00725A54"/>
    <w:rsid w:val="007264A4"/>
    <w:rsid w:val="007272ED"/>
    <w:rsid w:val="007305DC"/>
    <w:rsid w:val="00731189"/>
    <w:rsid w:val="00732A77"/>
    <w:rsid w:val="00732CE0"/>
    <w:rsid w:val="007331A2"/>
    <w:rsid w:val="00734581"/>
    <w:rsid w:val="00735582"/>
    <w:rsid w:val="00736ADA"/>
    <w:rsid w:val="007372BB"/>
    <w:rsid w:val="00740F8B"/>
    <w:rsid w:val="007411B5"/>
    <w:rsid w:val="00742082"/>
    <w:rsid w:val="0074370B"/>
    <w:rsid w:val="007437B4"/>
    <w:rsid w:val="0074556E"/>
    <w:rsid w:val="007468D1"/>
    <w:rsid w:val="007503A6"/>
    <w:rsid w:val="00751CEF"/>
    <w:rsid w:val="00751E26"/>
    <w:rsid w:val="00751FD5"/>
    <w:rsid w:val="0075269E"/>
    <w:rsid w:val="0075349D"/>
    <w:rsid w:val="00753BF7"/>
    <w:rsid w:val="00753E0C"/>
    <w:rsid w:val="00755E5C"/>
    <w:rsid w:val="00756362"/>
    <w:rsid w:val="00756376"/>
    <w:rsid w:val="00756782"/>
    <w:rsid w:val="00756F8B"/>
    <w:rsid w:val="00761166"/>
    <w:rsid w:val="007621C8"/>
    <w:rsid w:val="007628B4"/>
    <w:rsid w:val="00762FA0"/>
    <w:rsid w:val="007635F7"/>
    <w:rsid w:val="00763892"/>
    <w:rsid w:val="0076409E"/>
    <w:rsid w:val="00764857"/>
    <w:rsid w:val="00766C9A"/>
    <w:rsid w:val="00766D29"/>
    <w:rsid w:val="0077073E"/>
    <w:rsid w:val="0077216B"/>
    <w:rsid w:val="007721B7"/>
    <w:rsid w:val="00772367"/>
    <w:rsid w:val="00773B33"/>
    <w:rsid w:val="00773D9A"/>
    <w:rsid w:val="0077464D"/>
    <w:rsid w:val="00774C49"/>
    <w:rsid w:val="007759F7"/>
    <w:rsid w:val="00776B24"/>
    <w:rsid w:val="007770BE"/>
    <w:rsid w:val="00777435"/>
    <w:rsid w:val="0077792B"/>
    <w:rsid w:val="00777D3C"/>
    <w:rsid w:val="0078039B"/>
    <w:rsid w:val="00781643"/>
    <w:rsid w:val="00782545"/>
    <w:rsid w:val="00783D6E"/>
    <w:rsid w:val="00783DC9"/>
    <w:rsid w:val="0078462E"/>
    <w:rsid w:val="007846F7"/>
    <w:rsid w:val="00784FE0"/>
    <w:rsid w:val="00785AB6"/>
    <w:rsid w:val="0078720D"/>
    <w:rsid w:val="00787FD2"/>
    <w:rsid w:val="00791848"/>
    <w:rsid w:val="00793F7B"/>
    <w:rsid w:val="007953D7"/>
    <w:rsid w:val="0079568D"/>
    <w:rsid w:val="007969A5"/>
    <w:rsid w:val="00796BE4"/>
    <w:rsid w:val="0079775F"/>
    <w:rsid w:val="007A217D"/>
    <w:rsid w:val="007A5412"/>
    <w:rsid w:val="007A5B8F"/>
    <w:rsid w:val="007A5C97"/>
    <w:rsid w:val="007A6079"/>
    <w:rsid w:val="007A7B4D"/>
    <w:rsid w:val="007A7E78"/>
    <w:rsid w:val="007B1DB6"/>
    <w:rsid w:val="007B1E73"/>
    <w:rsid w:val="007B22F0"/>
    <w:rsid w:val="007B257F"/>
    <w:rsid w:val="007B2642"/>
    <w:rsid w:val="007B2C0D"/>
    <w:rsid w:val="007B3814"/>
    <w:rsid w:val="007B385E"/>
    <w:rsid w:val="007B3916"/>
    <w:rsid w:val="007B3C06"/>
    <w:rsid w:val="007B509E"/>
    <w:rsid w:val="007B60BE"/>
    <w:rsid w:val="007B764F"/>
    <w:rsid w:val="007B7B5F"/>
    <w:rsid w:val="007C09D7"/>
    <w:rsid w:val="007C0A49"/>
    <w:rsid w:val="007C25F5"/>
    <w:rsid w:val="007C2B0B"/>
    <w:rsid w:val="007C3955"/>
    <w:rsid w:val="007C4276"/>
    <w:rsid w:val="007C6568"/>
    <w:rsid w:val="007C66A2"/>
    <w:rsid w:val="007C69B5"/>
    <w:rsid w:val="007C6C17"/>
    <w:rsid w:val="007C7684"/>
    <w:rsid w:val="007C7821"/>
    <w:rsid w:val="007C7BBB"/>
    <w:rsid w:val="007D0583"/>
    <w:rsid w:val="007D1721"/>
    <w:rsid w:val="007D2203"/>
    <w:rsid w:val="007D3649"/>
    <w:rsid w:val="007D4493"/>
    <w:rsid w:val="007D515A"/>
    <w:rsid w:val="007D67D6"/>
    <w:rsid w:val="007D7A73"/>
    <w:rsid w:val="007E008B"/>
    <w:rsid w:val="007E0E65"/>
    <w:rsid w:val="007E18DB"/>
    <w:rsid w:val="007E2587"/>
    <w:rsid w:val="007E3010"/>
    <w:rsid w:val="007E5056"/>
    <w:rsid w:val="007E5196"/>
    <w:rsid w:val="007E51DA"/>
    <w:rsid w:val="007E5667"/>
    <w:rsid w:val="007E68CF"/>
    <w:rsid w:val="007E7A1B"/>
    <w:rsid w:val="007F0B46"/>
    <w:rsid w:val="007F10E6"/>
    <w:rsid w:val="007F4883"/>
    <w:rsid w:val="00800368"/>
    <w:rsid w:val="008004BF"/>
    <w:rsid w:val="008018CE"/>
    <w:rsid w:val="00801E77"/>
    <w:rsid w:val="00802206"/>
    <w:rsid w:val="008027FB"/>
    <w:rsid w:val="00802B0B"/>
    <w:rsid w:val="00804B67"/>
    <w:rsid w:val="00806074"/>
    <w:rsid w:val="00807307"/>
    <w:rsid w:val="00811270"/>
    <w:rsid w:val="008122E7"/>
    <w:rsid w:val="00812BD6"/>
    <w:rsid w:val="00812F15"/>
    <w:rsid w:val="00812FB1"/>
    <w:rsid w:val="008144A8"/>
    <w:rsid w:val="008146F5"/>
    <w:rsid w:val="00814B67"/>
    <w:rsid w:val="008154DB"/>
    <w:rsid w:val="008162BA"/>
    <w:rsid w:val="00816B44"/>
    <w:rsid w:val="0081739F"/>
    <w:rsid w:val="008201AC"/>
    <w:rsid w:val="008205E7"/>
    <w:rsid w:val="008226A0"/>
    <w:rsid w:val="00823660"/>
    <w:rsid w:val="0082410E"/>
    <w:rsid w:val="00824387"/>
    <w:rsid w:val="008247A8"/>
    <w:rsid w:val="00824948"/>
    <w:rsid w:val="00826E28"/>
    <w:rsid w:val="00827C26"/>
    <w:rsid w:val="00831631"/>
    <w:rsid w:val="00832C2A"/>
    <w:rsid w:val="00833035"/>
    <w:rsid w:val="008352FC"/>
    <w:rsid w:val="008361B5"/>
    <w:rsid w:val="00836918"/>
    <w:rsid w:val="008407B4"/>
    <w:rsid w:val="00840E87"/>
    <w:rsid w:val="00841C29"/>
    <w:rsid w:val="00842C0A"/>
    <w:rsid w:val="0084463D"/>
    <w:rsid w:val="00845981"/>
    <w:rsid w:val="00845C1B"/>
    <w:rsid w:val="00845DBD"/>
    <w:rsid w:val="008466F6"/>
    <w:rsid w:val="00852A6A"/>
    <w:rsid w:val="00853BC6"/>
    <w:rsid w:val="00854752"/>
    <w:rsid w:val="00854C56"/>
    <w:rsid w:val="00854F8B"/>
    <w:rsid w:val="008579F2"/>
    <w:rsid w:val="00863069"/>
    <w:rsid w:val="00863291"/>
    <w:rsid w:val="008653EE"/>
    <w:rsid w:val="008657EB"/>
    <w:rsid w:val="0086649A"/>
    <w:rsid w:val="008701C6"/>
    <w:rsid w:val="00870392"/>
    <w:rsid w:val="008705FF"/>
    <w:rsid w:val="0087113C"/>
    <w:rsid w:val="00871646"/>
    <w:rsid w:val="008718E1"/>
    <w:rsid w:val="00872C5A"/>
    <w:rsid w:val="0087377F"/>
    <w:rsid w:val="00874F2D"/>
    <w:rsid w:val="00875462"/>
    <w:rsid w:val="00875B36"/>
    <w:rsid w:val="00876D11"/>
    <w:rsid w:val="00880197"/>
    <w:rsid w:val="00880809"/>
    <w:rsid w:val="00880EBA"/>
    <w:rsid w:val="008841F5"/>
    <w:rsid w:val="0088438A"/>
    <w:rsid w:val="00884B4C"/>
    <w:rsid w:val="008854C3"/>
    <w:rsid w:val="00886A63"/>
    <w:rsid w:val="0089101E"/>
    <w:rsid w:val="008917C8"/>
    <w:rsid w:val="00891DCE"/>
    <w:rsid w:val="00891EBF"/>
    <w:rsid w:val="008924C1"/>
    <w:rsid w:val="008924DD"/>
    <w:rsid w:val="008927C1"/>
    <w:rsid w:val="00892E96"/>
    <w:rsid w:val="00894E18"/>
    <w:rsid w:val="00895EC9"/>
    <w:rsid w:val="0089652A"/>
    <w:rsid w:val="008A1CB1"/>
    <w:rsid w:val="008A2B25"/>
    <w:rsid w:val="008A3601"/>
    <w:rsid w:val="008A372A"/>
    <w:rsid w:val="008A4A55"/>
    <w:rsid w:val="008A6A6C"/>
    <w:rsid w:val="008A6A7B"/>
    <w:rsid w:val="008A6B31"/>
    <w:rsid w:val="008A6F25"/>
    <w:rsid w:val="008A7BA9"/>
    <w:rsid w:val="008B0B50"/>
    <w:rsid w:val="008B10D9"/>
    <w:rsid w:val="008B1D30"/>
    <w:rsid w:val="008B1FC4"/>
    <w:rsid w:val="008B2A0F"/>
    <w:rsid w:val="008B3393"/>
    <w:rsid w:val="008B3738"/>
    <w:rsid w:val="008B386C"/>
    <w:rsid w:val="008B4CFE"/>
    <w:rsid w:val="008B68F9"/>
    <w:rsid w:val="008B7CD8"/>
    <w:rsid w:val="008C1784"/>
    <w:rsid w:val="008C1D9C"/>
    <w:rsid w:val="008C529D"/>
    <w:rsid w:val="008C614B"/>
    <w:rsid w:val="008C62E5"/>
    <w:rsid w:val="008C6CA5"/>
    <w:rsid w:val="008C72CB"/>
    <w:rsid w:val="008C7320"/>
    <w:rsid w:val="008D012F"/>
    <w:rsid w:val="008D2E59"/>
    <w:rsid w:val="008D368D"/>
    <w:rsid w:val="008D4C8B"/>
    <w:rsid w:val="008D4E21"/>
    <w:rsid w:val="008D5DFD"/>
    <w:rsid w:val="008D77DD"/>
    <w:rsid w:val="008E1F94"/>
    <w:rsid w:val="008E2C08"/>
    <w:rsid w:val="008E2F67"/>
    <w:rsid w:val="008E429E"/>
    <w:rsid w:val="008E5F2F"/>
    <w:rsid w:val="008E6282"/>
    <w:rsid w:val="008E6BEB"/>
    <w:rsid w:val="008E6EC3"/>
    <w:rsid w:val="008F1100"/>
    <w:rsid w:val="008F110B"/>
    <w:rsid w:val="008F17F9"/>
    <w:rsid w:val="008F1A32"/>
    <w:rsid w:val="008F2B36"/>
    <w:rsid w:val="008F3DB5"/>
    <w:rsid w:val="008F48C8"/>
    <w:rsid w:val="008F6EB7"/>
    <w:rsid w:val="008F7F16"/>
    <w:rsid w:val="0090103D"/>
    <w:rsid w:val="00901880"/>
    <w:rsid w:val="00901E4D"/>
    <w:rsid w:val="009024A8"/>
    <w:rsid w:val="009049D7"/>
    <w:rsid w:val="00904BFF"/>
    <w:rsid w:val="009063B1"/>
    <w:rsid w:val="009116F9"/>
    <w:rsid w:val="0091317E"/>
    <w:rsid w:val="00913D8C"/>
    <w:rsid w:val="00913E1B"/>
    <w:rsid w:val="0091567F"/>
    <w:rsid w:val="00915692"/>
    <w:rsid w:val="00916043"/>
    <w:rsid w:val="009160C6"/>
    <w:rsid w:val="00916216"/>
    <w:rsid w:val="0091621E"/>
    <w:rsid w:val="0091656A"/>
    <w:rsid w:val="00916616"/>
    <w:rsid w:val="0091727F"/>
    <w:rsid w:val="00917D97"/>
    <w:rsid w:val="00917D98"/>
    <w:rsid w:val="0092139A"/>
    <w:rsid w:val="0092315D"/>
    <w:rsid w:val="00925428"/>
    <w:rsid w:val="00925CA6"/>
    <w:rsid w:val="0092645C"/>
    <w:rsid w:val="00927BCA"/>
    <w:rsid w:val="00930491"/>
    <w:rsid w:val="009310B5"/>
    <w:rsid w:val="0093250E"/>
    <w:rsid w:val="0093263A"/>
    <w:rsid w:val="00932E4D"/>
    <w:rsid w:val="0093330A"/>
    <w:rsid w:val="009338B6"/>
    <w:rsid w:val="00934B74"/>
    <w:rsid w:val="009358F5"/>
    <w:rsid w:val="0093646A"/>
    <w:rsid w:val="00936726"/>
    <w:rsid w:val="009369BA"/>
    <w:rsid w:val="00936A29"/>
    <w:rsid w:val="00940565"/>
    <w:rsid w:val="0094155F"/>
    <w:rsid w:val="00941B46"/>
    <w:rsid w:val="00941C23"/>
    <w:rsid w:val="00942876"/>
    <w:rsid w:val="009428FD"/>
    <w:rsid w:val="00942D95"/>
    <w:rsid w:val="00942DE8"/>
    <w:rsid w:val="00942DF3"/>
    <w:rsid w:val="00943650"/>
    <w:rsid w:val="00943797"/>
    <w:rsid w:val="009448E4"/>
    <w:rsid w:val="00944B41"/>
    <w:rsid w:val="00944F3A"/>
    <w:rsid w:val="00945A00"/>
    <w:rsid w:val="00945B91"/>
    <w:rsid w:val="00945CE6"/>
    <w:rsid w:val="00946028"/>
    <w:rsid w:val="00950ABE"/>
    <w:rsid w:val="00953FEA"/>
    <w:rsid w:val="0095483A"/>
    <w:rsid w:val="009561EE"/>
    <w:rsid w:val="00956570"/>
    <w:rsid w:val="009568D7"/>
    <w:rsid w:val="00956CD4"/>
    <w:rsid w:val="009608A8"/>
    <w:rsid w:val="009614AD"/>
    <w:rsid w:val="00961B07"/>
    <w:rsid w:val="00964426"/>
    <w:rsid w:val="00964CBE"/>
    <w:rsid w:val="00964DE6"/>
    <w:rsid w:val="0096587E"/>
    <w:rsid w:val="0096608D"/>
    <w:rsid w:val="00966607"/>
    <w:rsid w:val="009667F5"/>
    <w:rsid w:val="00967813"/>
    <w:rsid w:val="00970514"/>
    <w:rsid w:val="00970A53"/>
    <w:rsid w:val="00970AD0"/>
    <w:rsid w:val="009719A4"/>
    <w:rsid w:val="00971C60"/>
    <w:rsid w:val="00972C0C"/>
    <w:rsid w:val="00973A47"/>
    <w:rsid w:val="00973E06"/>
    <w:rsid w:val="00974143"/>
    <w:rsid w:val="00974291"/>
    <w:rsid w:val="0097533A"/>
    <w:rsid w:val="009753CA"/>
    <w:rsid w:val="00975719"/>
    <w:rsid w:val="009757B9"/>
    <w:rsid w:val="00975952"/>
    <w:rsid w:val="00976285"/>
    <w:rsid w:val="00976F80"/>
    <w:rsid w:val="00976FCF"/>
    <w:rsid w:val="009779CF"/>
    <w:rsid w:val="00980722"/>
    <w:rsid w:val="009816B0"/>
    <w:rsid w:val="00981D6E"/>
    <w:rsid w:val="00982D80"/>
    <w:rsid w:val="009855AA"/>
    <w:rsid w:val="009858F8"/>
    <w:rsid w:val="00987705"/>
    <w:rsid w:val="0099036F"/>
    <w:rsid w:val="00990918"/>
    <w:rsid w:val="00990A50"/>
    <w:rsid w:val="009921FF"/>
    <w:rsid w:val="009922F4"/>
    <w:rsid w:val="0099298D"/>
    <w:rsid w:val="00994A6C"/>
    <w:rsid w:val="00994AD0"/>
    <w:rsid w:val="00995176"/>
    <w:rsid w:val="009958E7"/>
    <w:rsid w:val="009A033D"/>
    <w:rsid w:val="009A0C35"/>
    <w:rsid w:val="009A0ED9"/>
    <w:rsid w:val="009A24B3"/>
    <w:rsid w:val="009A2571"/>
    <w:rsid w:val="009A5B2A"/>
    <w:rsid w:val="009B06CC"/>
    <w:rsid w:val="009B09E9"/>
    <w:rsid w:val="009B1AEA"/>
    <w:rsid w:val="009B2846"/>
    <w:rsid w:val="009B2A55"/>
    <w:rsid w:val="009B3F85"/>
    <w:rsid w:val="009B6864"/>
    <w:rsid w:val="009B6E86"/>
    <w:rsid w:val="009C0084"/>
    <w:rsid w:val="009C0D05"/>
    <w:rsid w:val="009C24A5"/>
    <w:rsid w:val="009C33E2"/>
    <w:rsid w:val="009C37B0"/>
    <w:rsid w:val="009C4237"/>
    <w:rsid w:val="009C5400"/>
    <w:rsid w:val="009C55DC"/>
    <w:rsid w:val="009C5EF4"/>
    <w:rsid w:val="009C7558"/>
    <w:rsid w:val="009C7E90"/>
    <w:rsid w:val="009D0109"/>
    <w:rsid w:val="009D0C81"/>
    <w:rsid w:val="009D0DBD"/>
    <w:rsid w:val="009D0FC9"/>
    <w:rsid w:val="009D1656"/>
    <w:rsid w:val="009D1D7F"/>
    <w:rsid w:val="009D22C9"/>
    <w:rsid w:val="009D31B1"/>
    <w:rsid w:val="009D32C8"/>
    <w:rsid w:val="009D577D"/>
    <w:rsid w:val="009D6A27"/>
    <w:rsid w:val="009D7C30"/>
    <w:rsid w:val="009E0BBB"/>
    <w:rsid w:val="009E1559"/>
    <w:rsid w:val="009E1F85"/>
    <w:rsid w:val="009E231A"/>
    <w:rsid w:val="009E2612"/>
    <w:rsid w:val="009E4133"/>
    <w:rsid w:val="009E5013"/>
    <w:rsid w:val="009E7343"/>
    <w:rsid w:val="009E7DCA"/>
    <w:rsid w:val="009F0B44"/>
    <w:rsid w:val="009F0D49"/>
    <w:rsid w:val="009F15AA"/>
    <w:rsid w:val="009F17BA"/>
    <w:rsid w:val="009F17CF"/>
    <w:rsid w:val="009F2E72"/>
    <w:rsid w:val="009F3210"/>
    <w:rsid w:val="009F3DEA"/>
    <w:rsid w:val="009F3F08"/>
    <w:rsid w:val="009F56DD"/>
    <w:rsid w:val="009F6048"/>
    <w:rsid w:val="009F6F58"/>
    <w:rsid w:val="009F7929"/>
    <w:rsid w:val="009F7D33"/>
    <w:rsid w:val="00A00DB3"/>
    <w:rsid w:val="00A01B7B"/>
    <w:rsid w:val="00A01EA4"/>
    <w:rsid w:val="00A02410"/>
    <w:rsid w:val="00A02F1F"/>
    <w:rsid w:val="00A02F76"/>
    <w:rsid w:val="00A043A9"/>
    <w:rsid w:val="00A04531"/>
    <w:rsid w:val="00A05732"/>
    <w:rsid w:val="00A06B57"/>
    <w:rsid w:val="00A071D4"/>
    <w:rsid w:val="00A11B1A"/>
    <w:rsid w:val="00A11E55"/>
    <w:rsid w:val="00A126B2"/>
    <w:rsid w:val="00A131CD"/>
    <w:rsid w:val="00A1336B"/>
    <w:rsid w:val="00A139FB"/>
    <w:rsid w:val="00A142D7"/>
    <w:rsid w:val="00A15991"/>
    <w:rsid w:val="00A15F83"/>
    <w:rsid w:val="00A16F04"/>
    <w:rsid w:val="00A20074"/>
    <w:rsid w:val="00A20BF3"/>
    <w:rsid w:val="00A21F0E"/>
    <w:rsid w:val="00A22FCE"/>
    <w:rsid w:val="00A232D2"/>
    <w:rsid w:val="00A23843"/>
    <w:rsid w:val="00A23E51"/>
    <w:rsid w:val="00A24699"/>
    <w:rsid w:val="00A24C78"/>
    <w:rsid w:val="00A24CC4"/>
    <w:rsid w:val="00A252F6"/>
    <w:rsid w:val="00A253D9"/>
    <w:rsid w:val="00A264CB"/>
    <w:rsid w:val="00A2670B"/>
    <w:rsid w:val="00A27F98"/>
    <w:rsid w:val="00A31729"/>
    <w:rsid w:val="00A32D26"/>
    <w:rsid w:val="00A33B27"/>
    <w:rsid w:val="00A34D86"/>
    <w:rsid w:val="00A36F87"/>
    <w:rsid w:val="00A400FB"/>
    <w:rsid w:val="00A430EA"/>
    <w:rsid w:val="00A43829"/>
    <w:rsid w:val="00A44FBB"/>
    <w:rsid w:val="00A46E22"/>
    <w:rsid w:val="00A47E07"/>
    <w:rsid w:val="00A508A3"/>
    <w:rsid w:val="00A512B2"/>
    <w:rsid w:val="00A513E0"/>
    <w:rsid w:val="00A51946"/>
    <w:rsid w:val="00A52781"/>
    <w:rsid w:val="00A5295D"/>
    <w:rsid w:val="00A5335B"/>
    <w:rsid w:val="00A549A4"/>
    <w:rsid w:val="00A558A9"/>
    <w:rsid w:val="00A56D86"/>
    <w:rsid w:val="00A57B9A"/>
    <w:rsid w:val="00A6318C"/>
    <w:rsid w:val="00A6324D"/>
    <w:rsid w:val="00A64DD9"/>
    <w:rsid w:val="00A70400"/>
    <w:rsid w:val="00A708DA"/>
    <w:rsid w:val="00A71FBB"/>
    <w:rsid w:val="00A73A89"/>
    <w:rsid w:val="00A73F2B"/>
    <w:rsid w:val="00A74BEC"/>
    <w:rsid w:val="00A74CF5"/>
    <w:rsid w:val="00A75940"/>
    <w:rsid w:val="00A7641E"/>
    <w:rsid w:val="00A76F12"/>
    <w:rsid w:val="00A77A33"/>
    <w:rsid w:val="00A77BBC"/>
    <w:rsid w:val="00A80C0F"/>
    <w:rsid w:val="00A8301D"/>
    <w:rsid w:val="00A8425B"/>
    <w:rsid w:val="00A86988"/>
    <w:rsid w:val="00A86BB4"/>
    <w:rsid w:val="00A871CC"/>
    <w:rsid w:val="00A87A4A"/>
    <w:rsid w:val="00A90020"/>
    <w:rsid w:val="00A915F4"/>
    <w:rsid w:val="00A91777"/>
    <w:rsid w:val="00A92E63"/>
    <w:rsid w:val="00A93C44"/>
    <w:rsid w:val="00A94F5C"/>
    <w:rsid w:val="00A9510C"/>
    <w:rsid w:val="00A95BC6"/>
    <w:rsid w:val="00A9708A"/>
    <w:rsid w:val="00AA1396"/>
    <w:rsid w:val="00AA2217"/>
    <w:rsid w:val="00AA30A1"/>
    <w:rsid w:val="00AA3E2C"/>
    <w:rsid w:val="00AA5A50"/>
    <w:rsid w:val="00AA5B82"/>
    <w:rsid w:val="00AA792A"/>
    <w:rsid w:val="00AB171B"/>
    <w:rsid w:val="00AB3D8E"/>
    <w:rsid w:val="00AB4B92"/>
    <w:rsid w:val="00AB5690"/>
    <w:rsid w:val="00AB5ACD"/>
    <w:rsid w:val="00AB6427"/>
    <w:rsid w:val="00AB692A"/>
    <w:rsid w:val="00AC2AEB"/>
    <w:rsid w:val="00AC33F2"/>
    <w:rsid w:val="00AC7E45"/>
    <w:rsid w:val="00AD00E0"/>
    <w:rsid w:val="00AD079A"/>
    <w:rsid w:val="00AD16E2"/>
    <w:rsid w:val="00AD1C7D"/>
    <w:rsid w:val="00AD2472"/>
    <w:rsid w:val="00AD2743"/>
    <w:rsid w:val="00AD2771"/>
    <w:rsid w:val="00AD2BD7"/>
    <w:rsid w:val="00AD3405"/>
    <w:rsid w:val="00AD462D"/>
    <w:rsid w:val="00AD4E5F"/>
    <w:rsid w:val="00AD6FF5"/>
    <w:rsid w:val="00AD7BAF"/>
    <w:rsid w:val="00AD7C79"/>
    <w:rsid w:val="00AE028C"/>
    <w:rsid w:val="00AE24AF"/>
    <w:rsid w:val="00AE3EB3"/>
    <w:rsid w:val="00AE410E"/>
    <w:rsid w:val="00AE522D"/>
    <w:rsid w:val="00AE7CDE"/>
    <w:rsid w:val="00AE7D84"/>
    <w:rsid w:val="00AF1A1E"/>
    <w:rsid w:val="00AF2292"/>
    <w:rsid w:val="00AF22C4"/>
    <w:rsid w:val="00AF3DCC"/>
    <w:rsid w:val="00AF4115"/>
    <w:rsid w:val="00AF59DA"/>
    <w:rsid w:val="00AF6D6A"/>
    <w:rsid w:val="00AF7A82"/>
    <w:rsid w:val="00B01982"/>
    <w:rsid w:val="00B0297F"/>
    <w:rsid w:val="00B0582D"/>
    <w:rsid w:val="00B05DCC"/>
    <w:rsid w:val="00B0616F"/>
    <w:rsid w:val="00B07F01"/>
    <w:rsid w:val="00B101C9"/>
    <w:rsid w:val="00B10C4F"/>
    <w:rsid w:val="00B12E57"/>
    <w:rsid w:val="00B132C6"/>
    <w:rsid w:val="00B13A5E"/>
    <w:rsid w:val="00B1436E"/>
    <w:rsid w:val="00B164DE"/>
    <w:rsid w:val="00B16E88"/>
    <w:rsid w:val="00B2092D"/>
    <w:rsid w:val="00B20C85"/>
    <w:rsid w:val="00B20D98"/>
    <w:rsid w:val="00B22171"/>
    <w:rsid w:val="00B22188"/>
    <w:rsid w:val="00B23F95"/>
    <w:rsid w:val="00B24810"/>
    <w:rsid w:val="00B24EE4"/>
    <w:rsid w:val="00B2605E"/>
    <w:rsid w:val="00B27D0D"/>
    <w:rsid w:val="00B317ED"/>
    <w:rsid w:val="00B32D04"/>
    <w:rsid w:val="00B335D4"/>
    <w:rsid w:val="00B36097"/>
    <w:rsid w:val="00B37BAD"/>
    <w:rsid w:val="00B4039F"/>
    <w:rsid w:val="00B407B7"/>
    <w:rsid w:val="00B40D36"/>
    <w:rsid w:val="00B40E46"/>
    <w:rsid w:val="00B41CBF"/>
    <w:rsid w:val="00B42017"/>
    <w:rsid w:val="00B42FE2"/>
    <w:rsid w:val="00B43B5A"/>
    <w:rsid w:val="00B43E52"/>
    <w:rsid w:val="00B46AB6"/>
    <w:rsid w:val="00B479A2"/>
    <w:rsid w:val="00B47F55"/>
    <w:rsid w:val="00B47FB5"/>
    <w:rsid w:val="00B5051F"/>
    <w:rsid w:val="00B509EB"/>
    <w:rsid w:val="00B50E4A"/>
    <w:rsid w:val="00B51A94"/>
    <w:rsid w:val="00B52A6E"/>
    <w:rsid w:val="00B52AA6"/>
    <w:rsid w:val="00B5481B"/>
    <w:rsid w:val="00B54FF8"/>
    <w:rsid w:val="00B55B01"/>
    <w:rsid w:val="00B562D7"/>
    <w:rsid w:val="00B57253"/>
    <w:rsid w:val="00B60221"/>
    <w:rsid w:val="00B60676"/>
    <w:rsid w:val="00B613A2"/>
    <w:rsid w:val="00B61C63"/>
    <w:rsid w:val="00B630BB"/>
    <w:rsid w:val="00B63B78"/>
    <w:rsid w:val="00B64F29"/>
    <w:rsid w:val="00B666D1"/>
    <w:rsid w:val="00B671AC"/>
    <w:rsid w:val="00B67243"/>
    <w:rsid w:val="00B70851"/>
    <w:rsid w:val="00B70910"/>
    <w:rsid w:val="00B7178D"/>
    <w:rsid w:val="00B725DD"/>
    <w:rsid w:val="00B73C16"/>
    <w:rsid w:val="00B73FDB"/>
    <w:rsid w:val="00B74707"/>
    <w:rsid w:val="00B7572F"/>
    <w:rsid w:val="00B80028"/>
    <w:rsid w:val="00B80351"/>
    <w:rsid w:val="00B8076F"/>
    <w:rsid w:val="00B80B31"/>
    <w:rsid w:val="00B8155C"/>
    <w:rsid w:val="00B84414"/>
    <w:rsid w:val="00B85969"/>
    <w:rsid w:val="00B85E88"/>
    <w:rsid w:val="00B85E9E"/>
    <w:rsid w:val="00B863AC"/>
    <w:rsid w:val="00B86632"/>
    <w:rsid w:val="00B86B3E"/>
    <w:rsid w:val="00B86F23"/>
    <w:rsid w:val="00B878FA"/>
    <w:rsid w:val="00B87A53"/>
    <w:rsid w:val="00B87E78"/>
    <w:rsid w:val="00B90E3C"/>
    <w:rsid w:val="00B910A3"/>
    <w:rsid w:val="00B91354"/>
    <w:rsid w:val="00B9221C"/>
    <w:rsid w:val="00B92B79"/>
    <w:rsid w:val="00B9441B"/>
    <w:rsid w:val="00B95B59"/>
    <w:rsid w:val="00B9656D"/>
    <w:rsid w:val="00BA1BFD"/>
    <w:rsid w:val="00BA290B"/>
    <w:rsid w:val="00BA2FE1"/>
    <w:rsid w:val="00BA36A8"/>
    <w:rsid w:val="00BA4635"/>
    <w:rsid w:val="00BA48F0"/>
    <w:rsid w:val="00BA534F"/>
    <w:rsid w:val="00BA5737"/>
    <w:rsid w:val="00BA5C3A"/>
    <w:rsid w:val="00BA7B85"/>
    <w:rsid w:val="00BB0A4B"/>
    <w:rsid w:val="00BB2CD5"/>
    <w:rsid w:val="00BB34E0"/>
    <w:rsid w:val="00BB35E2"/>
    <w:rsid w:val="00BB4B92"/>
    <w:rsid w:val="00BB4EBC"/>
    <w:rsid w:val="00BB6C68"/>
    <w:rsid w:val="00BB6DE7"/>
    <w:rsid w:val="00BB6FDC"/>
    <w:rsid w:val="00BB7928"/>
    <w:rsid w:val="00BC0322"/>
    <w:rsid w:val="00BC0D89"/>
    <w:rsid w:val="00BC31F7"/>
    <w:rsid w:val="00BC39D8"/>
    <w:rsid w:val="00BC42D8"/>
    <w:rsid w:val="00BC4AA9"/>
    <w:rsid w:val="00BC5B7A"/>
    <w:rsid w:val="00BC75F9"/>
    <w:rsid w:val="00BC765D"/>
    <w:rsid w:val="00BC7683"/>
    <w:rsid w:val="00BD12AB"/>
    <w:rsid w:val="00BD15E1"/>
    <w:rsid w:val="00BD36E7"/>
    <w:rsid w:val="00BD3938"/>
    <w:rsid w:val="00BD3AF0"/>
    <w:rsid w:val="00BD426F"/>
    <w:rsid w:val="00BD4944"/>
    <w:rsid w:val="00BD4B5F"/>
    <w:rsid w:val="00BD5625"/>
    <w:rsid w:val="00BD6C4D"/>
    <w:rsid w:val="00BD791B"/>
    <w:rsid w:val="00BE02D5"/>
    <w:rsid w:val="00BE1C70"/>
    <w:rsid w:val="00BE2181"/>
    <w:rsid w:val="00BE2434"/>
    <w:rsid w:val="00BE2D7D"/>
    <w:rsid w:val="00BE3313"/>
    <w:rsid w:val="00BE387A"/>
    <w:rsid w:val="00BE41ED"/>
    <w:rsid w:val="00BE4254"/>
    <w:rsid w:val="00BE5766"/>
    <w:rsid w:val="00BE5CC7"/>
    <w:rsid w:val="00BE6278"/>
    <w:rsid w:val="00BE7248"/>
    <w:rsid w:val="00BE7A76"/>
    <w:rsid w:val="00BF0F0D"/>
    <w:rsid w:val="00BF115A"/>
    <w:rsid w:val="00BF1D56"/>
    <w:rsid w:val="00BF41CE"/>
    <w:rsid w:val="00BF4B00"/>
    <w:rsid w:val="00BF52EF"/>
    <w:rsid w:val="00C00722"/>
    <w:rsid w:val="00C007C0"/>
    <w:rsid w:val="00C00F42"/>
    <w:rsid w:val="00C016C7"/>
    <w:rsid w:val="00C01CB4"/>
    <w:rsid w:val="00C0290B"/>
    <w:rsid w:val="00C02CE6"/>
    <w:rsid w:val="00C03444"/>
    <w:rsid w:val="00C03688"/>
    <w:rsid w:val="00C036FD"/>
    <w:rsid w:val="00C04570"/>
    <w:rsid w:val="00C06FB3"/>
    <w:rsid w:val="00C10CB1"/>
    <w:rsid w:val="00C10CE9"/>
    <w:rsid w:val="00C124D3"/>
    <w:rsid w:val="00C13C6D"/>
    <w:rsid w:val="00C146B5"/>
    <w:rsid w:val="00C14DF1"/>
    <w:rsid w:val="00C14E90"/>
    <w:rsid w:val="00C1539C"/>
    <w:rsid w:val="00C154D4"/>
    <w:rsid w:val="00C15889"/>
    <w:rsid w:val="00C159DC"/>
    <w:rsid w:val="00C15A1C"/>
    <w:rsid w:val="00C16351"/>
    <w:rsid w:val="00C17D04"/>
    <w:rsid w:val="00C21124"/>
    <w:rsid w:val="00C21D25"/>
    <w:rsid w:val="00C23F74"/>
    <w:rsid w:val="00C242CC"/>
    <w:rsid w:val="00C2476A"/>
    <w:rsid w:val="00C255E1"/>
    <w:rsid w:val="00C25798"/>
    <w:rsid w:val="00C26BF6"/>
    <w:rsid w:val="00C2714E"/>
    <w:rsid w:val="00C27A52"/>
    <w:rsid w:val="00C3066F"/>
    <w:rsid w:val="00C30E12"/>
    <w:rsid w:val="00C314C8"/>
    <w:rsid w:val="00C342E1"/>
    <w:rsid w:val="00C34899"/>
    <w:rsid w:val="00C36980"/>
    <w:rsid w:val="00C37215"/>
    <w:rsid w:val="00C403ED"/>
    <w:rsid w:val="00C41731"/>
    <w:rsid w:val="00C42439"/>
    <w:rsid w:val="00C426F2"/>
    <w:rsid w:val="00C436FF"/>
    <w:rsid w:val="00C43E68"/>
    <w:rsid w:val="00C44BC5"/>
    <w:rsid w:val="00C46038"/>
    <w:rsid w:val="00C46933"/>
    <w:rsid w:val="00C476AA"/>
    <w:rsid w:val="00C50C34"/>
    <w:rsid w:val="00C51CC3"/>
    <w:rsid w:val="00C52034"/>
    <w:rsid w:val="00C52F3B"/>
    <w:rsid w:val="00C532A7"/>
    <w:rsid w:val="00C53661"/>
    <w:rsid w:val="00C53ABA"/>
    <w:rsid w:val="00C540BF"/>
    <w:rsid w:val="00C570F0"/>
    <w:rsid w:val="00C57465"/>
    <w:rsid w:val="00C57921"/>
    <w:rsid w:val="00C6120C"/>
    <w:rsid w:val="00C61BED"/>
    <w:rsid w:val="00C61C16"/>
    <w:rsid w:val="00C61D5E"/>
    <w:rsid w:val="00C61D7C"/>
    <w:rsid w:val="00C62AD6"/>
    <w:rsid w:val="00C635A6"/>
    <w:rsid w:val="00C6590C"/>
    <w:rsid w:val="00C65980"/>
    <w:rsid w:val="00C66033"/>
    <w:rsid w:val="00C66D59"/>
    <w:rsid w:val="00C66E69"/>
    <w:rsid w:val="00C6730A"/>
    <w:rsid w:val="00C7055E"/>
    <w:rsid w:val="00C717EC"/>
    <w:rsid w:val="00C73A1C"/>
    <w:rsid w:val="00C73EFE"/>
    <w:rsid w:val="00C740DB"/>
    <w:rsid w:val="00C74A75"/>
    <w:rsid w:val="00C7524C"/>
    <w:rsid w:val="00C758EA"/>
    <w:rsid w:val="00C769E0"/>
    <w:rsid w:val="00C77488"/>
    <w:rsid w:val="00C7763E"/>
    <w:rsid w:val="00C776EB"/>
    <w:rsid w:val="00C77BDD"/>
    <w:rsid w:val="00C80251"/>
    <w:rsid w:val="00C805F7"/>
    <w:rsid w:val="00C8082D"/>
    <w:rsid w:val="00C81502"/>
    <w:rsid w:val="00C859C5"/>
    <w:rsid w:val="00C860B7"/>
    <w:rsid w:val="00C86181"/>
    <w:rsid w:val="00C865E9"/>
    <w:rsid w:val="00C867A2"/>
    <w:rsid w:val="00C86894"/>
    <w:rsid w:val="00C910CC"/>
    <w:rsid w:val="00C92970"/>
    <w:rsid w:val="00C92D7C"/>
    <w:rsid w:val="00C956DE"/>
    <w:rsid w:val="00C97856"/>
    <w:rsid w:val="00CA12CF"/>
    <w:rsid w:val="00CA14B9"/>
    <w:rsid w:val="00CA1650"/>
    <w:rsid w:val="00CA1D14"/>
    <w:rsid w:val="00CA296D"/>
    <w:rsid w:val="00CA32A8"/>
    <w:rsid w:val="00CA39D2"/>
    <w:rsid w:val="00CA3AB6"/>
    <w:rsid w:val="00CA4CE3"/>
    <w:rsid w:val="00CA4E9B"/>
    <w:rsid w:val="00CA6EC0"/>
    <w:rsid w:val="00CA7202"/>
    <w:rsid w:val="00CB0A51"/>
    <w:rsid w:val="00CB165E"/>
    <w:rsid w:val="00CB27EB"/>
    <w:rsid w:val="00CB4242"/>
    <w:rsid w:val="00CB47CF"/>
    <w:rsid w:val="00CB47DE"/>
    <w:rsid w:val="00CB6368"/>
    <w:rsid w:val="00CC081D"/>
    <w:rsid w:val="00CC0840"/>
    <w:rsid w:val="00CC1496"/>
    <w:rsid w:val="00CC196D"/>
    <w:rsid w:val="00CC3912"/>
    <w:rsid w:val="00CC3C8C"/>
    <w:rsid w:val="00CC66B4"/>
    <w:rsid w:val="00CC6E9E"/>
    <w:rsid w:val="00CC7412"/>
    <w:rsid w:val="00CC768E"/>
    <w:rsid w:val="00CC790F"/>
    <w:rsid w:val="00CC7D5A"/>
    <w:rsid w:val="00CD123B"/>
    <w:rsid w:val="00CD12A3"/>
    <w:rsid w:val="00CD1AD5"/>
    <w:rsid w:val="00CD3DD6"/>
    <w:rsid w:val="00CD4BBD"/>
    <w:rsid w:val="00CD5749"/>
    <w:rsid w:val="00CD5A43"/>
    <w:rsid w:val="00CD63EE"/>
    <w:rsid w:val="00CD69B0"/>
    <w:rsid w:val="00CD69DD"/>
    <w:rsid w:val="00CD7B5A"/>
    <w:rsid w:val="00CE1104"/>
    <w:rsid w:val="00CE13DB"/>
    <w:rsid w:val="00CE166B"/>
    <w:rsid w:val="00CE28A2"/>
    <w:rsid w:val="00CE2CFC"/>
    <w:rsid w:val="00CE44DD"/>
    <w:rsid w:val="00CE50DE"/>
    <w:rsid w:val="00CE5119"/>
    <w:rsid w:val="00CE5D1B"/>
    <w:rsid w:val="00CE6933"/>
    <w:rsid w:val="00CE6FD2"/>
    <w:rsid w:val="00CE77ED"/>
    <w:rsid w:val="00CF0C22"/>
    <w:rsid w:val="00CF0C45"/>
    <w:rsid w:val="00CF1EBF"/>
    <w:rsid w:val="00CF2BD3"/>
    <w:rsid w:val="00CF3D97"/>
    <w:rsid w:val="00CF66B0"/>
    <w:rsid w:val="00CF7569"/>
    <w:rsid w:val="00D0203D"/>
    <w:rsid w:val="00D03BE1"/>
    <w:rsid w:val="00D047E7"/>
    <w:rsid w:val="00D04FA8"/>
    <w:rsid w:val="00D0656E"/>
    <w:rsid w:val="00D06869"/>
    <w:rsid w:val="00D07BC3"/>
    <w:rsid w:val="00D1028C"/>
    <w:rsid w:val="00D10F5B"/>
    <w:rsid w:val="00D123AA"/>
    <w:rsid w:val="00D144A0"/>
    <w:rsid w:val="00D14561"/>
    <w:rsid w:val="00D162AD"/>
    <w:rsid w:val="00D21D44"/>
    <w:rsid w:val="00D22DB3"/>
    <w:rsid w:val="00D258F9"/>
    <w:rsid w:val="00D263F5"/>
    <w:rsid w:val="00D265E1"/>
    <w:rsid w:val="00D2737B"/>
    <w:rsid w:val="00D274AC"/>
    <w:rsid w:val="00D27BF3"/>
    <w:rsid w:val="00D27CEB"/>
    <w:rsid w:val="00D310BD"/>
    <w:rsid w:val="00D317DB"/>
    <w:rsid w:val="00D319DD"/>
    <w:rsid w:val="00D32124"/>
    <w:rsid w:val="00D330B8"/>
    <w:rsid w:val="00D33A5B"/>
    <w:rsid w:val="00D34E3B"/>
    <w:rsid w:val="00D34E71"/>
    <w:rsid w:val="00D354D3"/>
    <w:rsid w:val="00D35843"/>
    <w:rsid w:val="00D36255"/>
    <w:rsid w:val="00D36411"/>
    <w:rsid w:val="00D369E2"/>
    <w:rsid w:val="00D3789B"/>
    <w:rsid w:val="00D37D1F"/>
    <w:rsid w:val="00D404B0"/>
    <w:rsid w:val="00D40779"/>
    <w:rsid w:val="00D40BCE"/>
    <w:rsid w:val="00D42634"/>
    <w:rsid w:val="00D42C2D"/>
    <w:rsid w:val="00D440E5"/>
    <w:rsid w:val="00D46F42"/>
    <w:rsid w:val="00D47A0A"/>
    <w:rsid w:val="00D47BA8"/>
    <w:rsid w:val="00D47C58"/>
    <w:rsid w:val="00D47CCE"/>
    <w:rsid w:val="00D50902"/>
    <w:rsid w:val="00D50D88"/>
    <w:rsid w:val="00D51CCD"/>
    <w:rsid w:val="00D51E6C"/>
    <w:rsid w:val="00D52BE8"/>
    <w:rsid w:val="00D53BA2"/>
    <w:rsid w:val="00D5497D"/>
    <w:rsid w:val="00D56546"/>
    <w:rsid w:val="00D565E7"/>
    <w:rsid w:val="00D60282"/>
    <w:rsid w:val="00D60736"/>
    <w:rsid w:val="00D60F65"/>
    <w:rsid w:val="00D630B5"/>
    <w:rsid w:val="00D63381"/>
    <w:rsid w:val="00D638AD"/>
    <w:rsid w:val="00D63A1D"/>
    <w:rsid w:val="00D6423D"/>
    <w:rsid w:val="00D64C05"/>
    <w:rsid w:val="00D64CBD"/>
    <w:rsid w:val="00D64E69"/>
    <w:rsid w:val="00D65E00"/>
    <w:rsid w:val="00D66193"/>
    <w:rsid w:val="00D67522"/>
    <w:rsid w:val="00D67BD9"/>
    <w:rsid w:val="00D705E9"/>
    <w:rsid w:val="00D720F1"/>
    <w:rsid w:val="00D72EAE"/>
    <w:rsid w:val="00D736C2"/>
    <w:rsid w:val="00D73A3B"/>
    <w:rsid w:val="00D7408F"/>
    <w:rsid w:val="00D74261"/>
    <w:rsid w:val="00D74559"/>
    <w:rsid w:val="00D74D37"/>
    <w:rsid w:val="00D75715"/>
    <w:rsid w:val="00D7627F"/>
    <w:rsid w:val="00D76B71"/>
    <w:rsid w:val="00D77703"/>
    <w:rsid w:val="00D77F43"/>
    <w:rsid w:val="00D81014"/>
    <w:rsid w:val="00D8133B"/>
    <w:rsid w:val="00D81B54"/>
    <w:rsid w:val="00D824BD"/>
    <w:rsid w:val="00D852C9"/>
    <w:rsid w:val="00D8552A"/>
    <w:rsid w:val="00D8670D"/>
    <w:rsid w:val="00D878FB"/>
    <w:rsid w:val="00D90223"/>
    <w:rsid w:val="00D9066B"/>
    <w:rsid w:val="00D9078E"/>
    <w:rsid w:val="00D909C9"/>
    <w:rsid w:val="00D93669"/>
    <w:rsid w:val="00D9407E"/>
    <w:rsid w:val="00D94E58"/>
    <w:rsid w:val="00D9563A"/>
    <w:rsid w:val="00D95DF2"/>
    <w:rsid w:val="00D963A1"/>
    <w:rsid w:val="00D97365"/>
    <w:rsid w:val="00DA0887"/>
    <w:rsid w:val="00DA1436"/>
    <w:rsid w:val="00DA1FEB"/>
    <w:rsid w:val="00DA29BF"/>
    <w:rsid w:val="00DA4235"/>
    <w:rsid w:val="00DA5EA5"/>
    <w:rsid w:val="00DB1DFB"/>
    <w:rsid w:val="00DB280F"/>
    <w:rsid w:val="00DB3746"/>
    <w:rsid w:val="00DB3ACD"/>
    <w:rsid w:val="00DB4127"/>
    <w:rsid w:val="00DB4187"/>
    <w:rsid w:val="00DB6488"/>
    <w:rsid w:val="00DB7196"/>
    <w:rsid w:val="00DB79C3"/>
    <w:rsid w:val="00DC0142"/>
    <w:rsid w:val="00DC0990"/>
    <w:rsid w:val="00DC0F4A"/>
    <w:rsid w:val="00DC10E7"/>
    <w:rsid w:val="00DC3427"/>
    <w:rsid w:val="00DC37A0"/>
    <w:rsid w:val="00DC47CF"/>
    <w:rsid w:val="00DC5294"/>
    <w:rsid w:val="00DC5950"/>
    <w:rsid w:val="00DC6E14"/>
    <w:rsid w:val="00DC6FC7"/>
    <w:rsid w:val="00DC6FF3"/>
    <w:rsid w:val="00DC7CF1"/>
    <w:rsid w:val="00DD028F"/>
    <w:rsid w:val="00DD0AE7"/>
    <w:rsid w:val="00DD2392"/>
    <w:rsid w:val="00DD453A"/>
    <w:rsid w:val="00DD68E1"/>
    <w:rsid w:val="00DD6A0A"/>
    <w:rsid w:val="00DD7155"/>
    <w:rsid w:val="00DE2219"/>
    <w:rsid w:val="00DE29E8"/>
    <w:rsid w:val="00DE44E0"/>
    <w:rsid w:val="00DE52E1"/>
    <w:rsid w:val="00DE5AFE"/>
    <w:rsid w:val="00DE5DFA"/>
    <w:rsid w:val="00DE6581"/>
    <w:rsid w:val="00DE7480"/>
    <w:rsid w:val="00DE7D3C"/>
    <w:rsid w:val="00DF0F84"/>
    <w:rsid w:val="00DF195A"/>
    <w:rsid w:val="00DF19F5"/>
    <w:rsid w:val="00DF1A55"/>
    <w:rsid w:val="00DF1E24"/>
    <w:rsid w:val="00DF36F1"/>
    <w:rsid w:val="00DF3724"/>
    <w:rsid w:val="00DF4F5D"/>
    <w:rsid w:val="00DF5439"/>
    <w:rsid w:val="00DF5490"/>
    <w:rsid w:val="00DF5A0E"/>
    <w:rsid w:val="00DF5CD6"/>
    <w:rsid w:val="00DF6AB8"/>
    <w:rsid w:val="00E01A88"/>
    <w:rsid w:val="00E03B55"/>
    <w:rsid w:val="00E03EAA"/>
    <w:rsid w:val="00E04D67"/>
    <w:rsid w:val="00E056A1"/>
    <w:rsid w:val="00E0589A"/>
    <w:rsid w:val="00E058FF"/>
    <w:rsid w:val="00E07D6C"/>
    <w:rsid w:val="00E07DE9"/>
    <w:rsid w:val="00E1119C"/>
    <w:rsid w:val="00E11AD7"/>
    <w:rsid w:val="00E12137"/>
    <w:rsid w:val="00E13708"/>
    <w:rsid w:val="00E1389A"/>
    <w:rsid w:val="00E145EE"/>
    <w:rsid w:val="00E14778"/>
    <w:rsid w:val="00E14857"/>
    <w:rsid w:val="00E148AF"/>
    <w:rsid w:val="00E14FF0"/>
    <w:rsid w:val="00E1721C"/>
    <w:rsid w:val="00E2090F"/>
    <w:rsid w:val="00E223ED"/>
    <w:rsid w:val="00E227A9"/>
    <w:rsid w:val="00E22C4D"/>
    <w:rsid w:val="00E239F3"/>
    <w:rsid w:val="00E243D5"/>
    <w:rsid w:val="00E2497F"/>
    <w:rsid w:val="00E255AC"/>
    <w:rsid w:val="00E26304"/>
    <w:rsid w:val="00E26714"/>
    <w:rsid w:val="00E27D6D"/>
    <w:rsid w:val="00E27FBA"/>
    <w:rsid w:val="00E30060"/>
    <w:rsid w:val="00E31185"/>
    <w:rsid w:val="00E31194"/>
    <w:rsid w:val="00E3189D"/>
    <w:rsid w:val="00E31A0D"/>
    <w:rsid w:val="00E31C77"/>
    <w:rsid w:val="00E328D7"/>
    <w:rsid w:val="00E3504C"/>
    <w:rsid w:val="00E36B1A"/>
    <w:rsid w:val="00E4172B"/>
    <w:rsid w:val="00E41BF6"/>
    <w:rsid w:val="00E44122"/>
    <w:rsid w:val="00E4466A"/>
    <w:rsid w:val="00E449A4"/>
    <w:rsid w:val="00E4583A"/>
    <w:rsid w:val="00E45E8C"/>
    <w:rsid w:val="00E45F3C"/>
    <w:rsid w:val="00E46EBF"/>
    <w:rsid w:val="00E46FAA"/>
    <w:rsid w:val="00E475D7"/>
    <w:rsid w:val="00E47FF1"/>
    <w:rsid w:val="00E50121"/>
    <w:rsid w:val="00E51658"/>
    <w:rsid w:val="00E5169A"/>
    <w:rsid w:val="00E51EC0"/>
    <w:rsid w:val="00E52DEC"/>
    <w:rsid w:val="00E53B6D"/>
    <w:rsid w:val="00E53DB8"/>
    <w:rsid w:val="00E54290"/>
    <w:rsid w:val="00E546D8"/>
    <w:rsid w:val="00E5479F"/>
    <w:rsid w:val="00E5483D"/>
    <w:rsid w:val="00E6004D"/>
    <w:rsid w:val="00E60559"/>
    <w:rsid w:val="00E60921"/>
    <w:rsid w:val="00E62061"/>
    <w:rsid w:val="00E65879"/>
    <w:rsid w:val="00E65C53"/>
    <w:rsid w:val="00E6610F"/>
    <w:rsid w:val="00E66968"/>
    <w:rsid w:val="00E6794E"/>
    <w:rsid w:val="00E706B2"/>
    <w:rsid w:val="00E726A2"/>
    <w:rsid w:val="00E7354D"/>
    <w:rsid w:val="00E73E4F"/>
    <w:rsid w:val="00E748F9"/>
    <w:rsid w:val="00E753D9"/>
    <w:rsid w:val="00E76A88"/>
    <w:rsid w:val="00E77D0B"/>
    <w:rsid w:val="00E805A9"/>
    <w:rsid w:val="00E80F1A"/>
    <w:rsid w:val="00E81A5A"/>
    <w:rsid w:val="00E81B15"/>
    <w:rsid w:val="00E825B7"/>
    <w:rsid w:val="00E82DD7"/>
    <w:rsid w:val="00E8492B"/>
    <w:rsid w:val="00E86337"/>
    <w:rsid w:val="00E8666A"/>
    <w:rsid w:val="00E86BDD"/>
    <w:rsid w:val="00E86E0A"/>
    <w:rsid w:val="00E86F02"/>
    <w:rsid w:val="00E87739"/>
    <w:rsid w:val="00E87CCC"/>
    <w:rsid w:val="00E916D3"/>
    <w:rsid w:val="00E91B89"/>
    <w:rsid w:val="00E93560"/>
    <w:rsid w:val="00E94085"/>
    <w:rsid w:val="00E94222"/>
    <w:rsid w:val="00E956F8"/>
    <w:rsid w:val="00E977F1"/>
    <w:rsid w:val="00EA1A8B"/>
    <w:rsid w:val="00EA1C5D"/>
    <w:rsid w:val="00EA2B49"/>
    <w:rsid w:val="00EA2D91"/>
    <w:rsid w:val="00EA31E0"/>
    <w:rsid w:val="00EA46AE"/>
    <w:rsid w:val="00EA56C7"/>
    <w:rsid w:val="00EB0583"/>
    <w:rsid w:val="00EB1517"/>
    <w:rsid w:val="00EB318A"/>
    <w:rsid w:val="00EB340D"/>
    <w:rsid w:val="00EB3707"/>
    <w:rsid w:val="00EB580E"/>
    <w:rsid w:val="00EB72E3"/>
    <w:rsid w:val="00EC02B0"/>
    <w:rsid w:val="00EC08EC"/>
    <w:rsid w:val="00EC16DB"/>
    <w:rsid w:val="00EC29A8"/>
    <w:rsid w:val="00EC3A62"/>
    <w:rsid w:val="00EC43D3"/>
    <w:rsid w:val="00EC55C0"/>
    <w:rsid w:val="00ED00F2"/>
    <w:rsid w:val="00ED02C9"/>
    <w:rsid w:val="00ED0480"/>
    <w:rsid w:val="00ED083D"/>
    <w:rsid w:val="00ED12B4"/>
    <w:rsid w:val="00ED13AB"/>
    <w:rsid w:val="00ED2BFB"/>
    <w:rsid w:val="00ED3139"/>
    <w:rsid w:val="00ED45B8"/>
    <w:rsid w:val="00ED6404"/>
    <w:rsid w:val="00EE00ED"/>
    <w:rsid w:val="00EE01FD"/>
    <w:rsid w:val="00EE075A"/>
    <w:rsid w:val="00EE14D0"/>
    <w:rsid w:val="00EE3CFD"/>
    <w:rsid w:val="00EE413F"/>
    <w:rsid w:val="00EE487C"/>
    <w:rsid w:val="00EE5728"/>
    <w:rsid w:val="00EE5F0C"/>
    <w:rsid w:val="00EE79BC"/>
    <w:rsid w:val="00EF0A39"/>
    <w:rsid w:val="00EF4C55"/>
    <w:rsid w:val="00EF5B17"/>
    <w:rsid w:val="00EF5DE9"/>
    <w:rsid w:val="00EF5F73"/>
    <w:rsid w:val="00EF6DF0"/>
    <w:rsid w:val="00EF72E3"/>
    <w:rsid w:val="00EF7864"/>
    <w:rsid w:val="00EF7CDE"/>
    <w:rsid w:val="00F001F0"/>
    <w:rsid w:val="00F00B80"/>
    <w:rsid w:val="00F00EB5"/>
    <w:rsid w:val="00F012BF"/>
    <w:rsid w:val="00F013CE"/>
    <w:rsid w:val="00F02C5C"/>
    <w:rsid w:val="00F0320D"/>
    <w:rsid w:val="00F03497"/>
    <w:rsid w:val="00F05CD1"/>
    <w:rsid w:val="00F06678"/>
    <w:rsid w:val="00F0683E"/>
    <w:rsid w:val="00F072C2"/>
    <w:rsid w:val="00F103E4"/>
    <w:rsid w:val="00F11FBD"/>
    <w:rsid w:val="00F11FEC"/>
    <w:rsid w:val="00F13920"/>
    <w:rsid w:val="00F13BAF"/>
    <w:rsid w:val="00F14809"/>
    <w:rsid w:val="00F14B7A"/>
    <w:rsid w:val="00F15323"/>
    <w:rsid w:val="00F167AE"/>
    <w:rsid w:val="00F16958"/>
    <w:rsid w:val="00F17BF2"/>
    <w:rsid w:val="00F20B0A"/>
    <w:rsid w:val="00F20B22"/>
    <w:rsid w:val="00F22E61"/>
    <w:rsid w:val="00F23B39"/>
    <w:rsid w:val="00F23B79"/>
    <w:rsid w:val="00F24249"/>
    <w:rsid w:val="00F24B41"/>
    <w:rsid w:val="00F24DA6"/>
    <w:rsid w:val="00F24DF5"/>
    <w:rsid w:val="00F25171"/>
    <w:rsid w:val="00F2606C"/>
    <w:rsid w:val="00F26496"/>
    <w:rsid w:val="00F331FD"/>
    <w:rsid w:val="00F334BE"/>
    <w:rsid w:val="00F33ECB"/>
    <w:rsid w:val="00F34C24"/>
    <w:rsid w:val="00F34E6A"/>
    <w:rsid w:val="00F36B03"/>
    <w:rsid w:val="00F36B74"/>
    <w:rsid w:val="00F36FED"/>
    <w:rsid w:val="00F375FA"/>
    <w:rsid w:val="00F37685"/>
    <w:rsid w:val="00F4033C"/>
    <w:rsid w:val="00F42264"/>
    <w:rsid w:val="00F43115"/>
    <w:rsid w:val="00F47C0A"/>
    <w:rsid w:val="00F50705"/>
    <w:rsid w:val="00F51942"/>
    <w:rsid w:val="00F5331C"/>
    <w:rsid w:val="00F53C61"/>
    <w:rsid w:val="00F53CDC"/>
    <w:rsid w:val="00F5464C"/>
    <w:rsid w:val="00F5798D"/>
    <w:rsid w:val="00F6027B"/>
    <w:rsid w:val="00F604E8"/>
    <w:rsid w:val="00F62B15"/>
    <w:rsid w:val="00F63B94"/>
    <w:rsid w:val="00F64FC9"/>
    <w:rsid w:val="00F707B8"/>
    <w:rsid w:val="00F70871"/>
    <w:rsid w:val="00F71226"/>
    <w:rsid w:val="00F73760"/>
    <w:rsid w:val="00F74D5D"/>
    <w:rsid w:val="00F7523D"/>
    <w:rsid w:val="00F76909"/>
    <w:rsid w:val="00F77A68"/>
    <w:rsid w:val="00F81055"/>
    <w:rsid w:val="00F835F5"/>
    <w:rsid w:val="00F83B4D"/>
    <w:rsid w:val="00F852A4"/>
    <w:rsid w:val="00F85570"/>
    <w:rsid w:val="00F85B54"/>
    <w:rsid w:val="00F86014"/>
    <w:rsid w:val="00F862ED"/>
    <w:rsid w:val="00F873BE"/>
    <w:rsid w:val="00F87D60"/>
    <w:rsid w:val="00F9077E"/>
    <w:rsid w:val="00F911AD"/>
    <w:rsid w:val="00F92869"/>
    <w:rsid w:val="00F9429D"/>
    <w:rsid w:val="00F950D1"/>
    <w:rsid w:val="00F978DC"/>
    <w:rsid w:val="00F97B49"/>
    <w:rsid w:val="00F97B90"/>
    <w:rsid w:val="00FA04ED"/>
    <w:rsid w:val="00FA05E9"/>
    <w:rsid w:val="00FA0AB2"/>
    <w:rsid w:val="00FA125B"/>
    <w:rsid w:val="00FA14B1"/>
    <w:rsid w:val="00FA2790"/>
    <w:rsid w:val="00FA2DAB"/>
    <w:rsid w:val="00FA2ED6"/>
    <w:rsid w:val="00FA3047"/>
    <w:rsid w:val="00FA3C88"/>
    <w:rsid w:val="00FA4274"/>
    <w:rsid w:val="00FA515A"/>
    <w:rsid w:val="00FA562B"/>
    <w:rsid w:val="00FA6F97"/>
    <w:rsid w:val="00FA71EF"/>
    <w:rsid w:val="00FB0067"/>
    <w:rsid w:val="00FB08C8"/>
    <w:rsid w:val="00FB40AF"/>
    <w:rsid w:val="00FB4189"/>
    <w:rsid w:val="00FB7756"/>
    <w:rsid w:val="00FC07A4"/>
    <w:rsid w:val="00FC07BC"/>
    <w:rsid w:val="00FC3B62"/>
    <w:rsid w:val="00FC5DE3"/>
    <w:rsid w:val="00FC6944"/>
    <w:rsid w:val="00FC7F3A"/>
    <w:rsid w:val="00FD09F3"/>
    <w:rsid w:val="00FD186B"/>
    <w:rsid w:val="00FD2A26"/>
    <w:rsid w:val="00FD2C44"/>
    <w:rsid w:val="00FD3D06"/>
    <w:rsid w:val="00FD5F20"/>
    <w:rsid w:val="00FD6E0A"/>
    <w:rsid w:val="00FD70AF"/>
    <w:rsid w:val="00FD7578"/>
    <w:rsid w:val="00FE015F"/>
    <w:rsid w:val="00FE1258"/>
    <w:rsid w:val="00FE1658"/>
    <w:rsid w:val="00FE1AA1"/>
    <w:rsid w:val="00FE1C01"/>
    <w:rsid w:val="00FE3466"/>
    <w:rsid w:val="00FE5718"/>
    <w:rsid w:val="00FE5F25"/>
    <w:rsid w:val="00FE63C1"/>
    <w:rsid w:val="00FF1437"/>
    <w:rsid w:val="00FF164F"/>
    <w:rsid w:val="00FF1C41"/>
    <w:rsid w:val="00FF27EC"/>
    <w:rsid w:val="00FF2A0D"/>
    <w:rsid w:val="00FF41A4"/>
    <w:rsid w:val="00FF4CA4"/>
    <w:rsid w:val="00FF686E"/>
    <w:rsid w:val="00FF6E85"/>
    <w:rsid w:val="00FF6E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BE2434"/>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uiPriority w:val="99"/>
    <w:rsid w:val="00663DD0"/>
    <w:pPr>
      <w:tabs>
        <w:tab w:val="center" w:pos="4153"/>
        <w:tab w:val="right" w:pos="8306"/>
      </w:tabs>
      <w:spacing w:before="0" w:line="240" w:lineRule="auto"/>
    </w:pPr>
    <w:rPr>
      <w:sz w:val="18"/>
      <w:szCs w:val="20"/>
    </w:rPr>
  </w:style>
  <w:style w:type="paragraph" w:styleId="a9">
    <w:name w:val="footer"/>
    <w:basedOn w:val="Base"/>
    <w:link w:val="aa"/>
    <w:uiPriority w:val="99"/>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0"/>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2"/>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uiPriority w:val="99"/>
    <w:locked/>
    <w:rsid w:val="007A5B8F"/>
    <w:rPr>
      <w:rFonts w:cs="David"/>
      <w:sz w:val="18"/>
      <w:lang w:eastAsia="he-IL"/>
    </w:rPr>
  </w:style>
  <w:style w:type="character" w:customStyle="1" w:styleId="aa">
    <w:name w:val="כותרת תחתונה תו"/>
    <w:link w:val="a9"/>
    <w:uiPriority w:val="9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uiPriority w:val="99"/>
    <w:rsid w:val="007A5B8F"/>
    <w:pPr>
      <w:spacing w:before="0" w:line="360" w:lineRule="auto"/>
      <w:jc w:val="left"/>
    </w:pPr>
    <w:rPr>
      <w:rFonts w:cs="Times New Roman"/>
      <w:b/>
      <w:bCs/>
      <w:noProof w:val="0"/>
      <w:lang w:eastAsia="ko-KR"/>
    </w:rPr>
  </w:style>
  <w:style w:type="character" w:customStyle="1" w:styleId="af9">
    <w:name w:val="נושא הערה תו"/>
    <w:link w:val="af8"/>
    <w:uiPriority w:val="99"/>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29"/>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29"/>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29"/>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28"/>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35"/>
      </w:numPr>
      <w:spacing w:after="120" w:line="240" w:lineRule="auto"/>
      <w:jc w:val="left"/>
    </w:pPr>
    <w:rPr>
      <w:b/>
      <w:sz w:val="20"/>
    </w:rPr>
  </w:style>
  <w:style w:type="numbering" w:customStyle="1" w:styleId="Style1">
    <w:name w:val="Style1"/>
    <w:rsid w:val="007A5B8F"/>
    <w:pPr>
      <w:numPr>
        <w:numId w:val="37"/>
      </w:numPr>
    </w:pPr>
  </w:style>
  <w:style w:type="numbering" w:customStyle="1" w:styleId="Style2">
    <w:name w:val="Style2"/>
    <w:rsid w:val="007A5B8F"/>
    <w:pPr>
      <w:numPr>
        <w:numId w:val="38"/>
      </w:numPr>
    </w:pPr>
  </w:style>
  <w:style w:type="paragraph" w:customStyle="1" w:styleId="a">
    <w:name w:val="שניאור"/>
    <w:basedOn w:val="a3"/>
    <w:rsid w:val="007A5B8F"/>
    <w:pPr>
      <w:numPr>
        <w:numId w:val="39"/>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 w:type="numbering" w:customStyle="1" w:styleId="Style3">
    <w:name w:val="Style3"/>
    <w:uiPriority w:val="99"/>
    <w:rsid w:val="00D33A5B"/>
    <w:pPr>
      <w:numPr>
        <w:numId w:val="50"/>
      </w:numPr>
    </w:pPr>
  </w:style>
  <w:style w:type="numbering" w:customStyle="1" w:styleId="18">
    <w:name w:val="ללא רשימה1"/>
    <w:next w:val="a6"/>
    <w:uiPriority w:val="99"/>
    <w:semiHidden/>
    <w:unhideWhenUsed/>
    <w:rsid w:val="00D64E69"/>
  </w:style>
  <w:style w:type="table" w:customStyle="1" w:styleId="19">
    <w:name w:val="טבלת רשת1"/>
    <w:basedOn w:val="a5"/>
    <w:next w:val="ab"/>
    <w:uiPriority w:val="59"/>
    <w:rsid w:val="00D64E6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Strong"/>
    <w:qFormat/>
    <w:rsid w:val="006367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BE2434"/>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uiPriority w:val="99"/>
    <w:rsid w:val="00663DD0"/>
    <w:pPr>
      <w:tabs>
        <w:tab w:val="center" w:pos="4153"/>
        <w:tab w:val="right" w:pos="8306"/>
      </w:tabs>
      <w:spacing w:before="0" w:line="240" w:lineRule="auto"/>
    </w:pPr>
    <w:rPr>
      <w:sz w:val="18"/>
      <w:szCs w:val="20"/>
    </w:rPr>
  </w:style>
  <w:style w:type="paragraph" w:styleId="a9">
    <w:name w:val="footer"/>
    <w:basedOn w:val="Base"/>
    <w:link w:val="aa"/>
    <w:uiPriority w:val="99"/>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0"/>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2"/>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uiPriority w:val="99"/>
    <w:locked/>
    <w:rsid w:val="007A5B8F"/>
    <w:rPr>
      <w:rFonts w:cs="David"/>
      <w:sz w:val="18"/>
      <w:lang w:eastAsia="he-IL"/>
    </w:rPr>
  </w:style>
  <w:style w:type="character" w:customStyle="1" w:styleId="aa">
    <w:name w:val="כותרת תחתונה תו"/>
    <w:link w:val="a9"/>
    <w:uiPriority w:val="9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uiPriority w:val="99"/>
    <w:rsid w:val="007A5B8F"/>
    <w:pPr>
      <w:spacing w:before="0" w:line="360" w:lineRule="auto"/>
      <w:jc w:val="left"/>
    </w:pPr>
    <w:rPr>
      <w:rFonts w:cs="Times New Roman"/>
      <w:b/>
      <w:bCs/>
      <w:noProof w:val="0"/>
      <w:lang w:eastAsia="ko-KR"/>
    </w:rPr>
  </w:style>
  <w:style w:type="character" w:customStyle="1" w:styleId="af9">
    <w:name w:val="נושא הערה תו"/>
    <w:link w:val="af8"/>
    <w:uiPriority w:val="99"/>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29"/>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29"/>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29"/>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28"/>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35"/>
      </w:numPr>
      <w:spacing w:after="120" w:line="240" w:lineRule="auto"/>
      <w:jc w:val="left"/>
    </w:pPr>
    <w:rPr>
      <w:b/>
      <w:sz w:val="20"/>
    </w:rPr>
  </w:style>
  <w:style w:type="numbering" w:customStyle="1" w:styleId="Style1">
    <w:name w:val="Style1"/>
    <w:rsid w:val="007A5B8F"/>
    <w:pPr>
      <w:numPr>
        <w:numId w:val="37"/>
      </w:numPr>
    </w:pPr>
  </w:style>
  <w:style w:type="numbering" w:customStyle="1" w:styleId="Style2">
    <w:name w:val="Style2"/>
    <w:rsid w:val="007A5B8F"/>
    <w:pPr>
      <w:numPr>
        <w:numId w:val="38"/>
      </w:numPr>
    </w:pPr>
  </w:style>
  <w:style w:type="paragraph" w:customStyle="1" w:styleId="a">
    <w:name w:val="שניאור"/>
    <w:basedOn w:val="a3"/>
    <w:rsid w:val="007A5B8F"/>
    <w:pPr>
      <w:numPr>
        <w:numId w:val="39"/>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 w:type="numbering" w:customStyle="1" w:styleId="Style3">
    <w:name w:val="Style3"/>
    <w:uiPriority w:val="99"/>
    <w:rsid w:val="00D33A5B"/>
    <w:pPr>
      <w:numPr>
        <w:numId w:val="50"/>
      </w:numPr>
    </w:pPr>
  </w:style>
  <w:style w:type="numbering" w:customStyle="1" w:styleId="18">
    <w:name w:val="ללא רשימה1"/>
    <w:next w:val="a6"/>
    <w:uiPriority w:val="99"/>
    <w:semiHidden/>
    <w:unhideWhenUsed/>
    <w:rsid w:val="00D64E69"/>
  </w:style>
  <w:style w:type="table" w:customStyle="1" w:styleId="19">
    <w:name w:val="טבלת רשת1"/>
    <w:basedOn w:val="a5"/>
    <w:next w:val="ab"/>
    <w:uiPriority w:val="59"/>
    <w:rsid w:val="00D64E6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Strong"/>
    <w:qFormat/>
    <w:rsid w:val="006367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963">
      <w:bodyDiv w:val="1"/>
      <w:marLeft w:val="0"/>
      <w:marRight w:val="0"/>
      <w:marTop w:val="0"/>
      <w:marBottom w:val="0"/>
      <w:divBdr>
        <w:top w:val="none" w:sz="0" w:space="0" w:color="auto"/>
        <w:left w:val="none" w:sz="0" w:space="0" w:color="auto"/>
        <w:bottom w:val="none" w:sz="0" w:space="0" w:color="auto"/>
        <w:right w:val="none" w:sz="0" w:space="0" w:color="auto"/>
      </w:divBdr>
    </w:div>
    <w:div w:id="37776922">
      <w:bodyDiv w:val="1"/>
      <w:marLeft w:val="0"/>
      <w:marRight w:val="0"/>
      <w:marTop w:val="0"/>
      <w:marBottom w:val="0"/>
      <w:divBdr>
        <w:top w:val="none" w:sz="0" w:space="0" w:color="auto"/>
        <w:left w:val="none" w:sz="0" w:space="0" w:color="auto"/>
        <w:bottom w:val="none" w:sz="0" w:space="0" w:color="auto"/>
        <w:right w:val="none" w:sz="0" w:space="0" w:color="auto"/>
      </w:divBdr>
      <w:divsChild>
        <w:div w:id="1660764618">
          <w:marLeft w:val="0"/>
          <w:marRight w:val="0"/>
          <w:marTop w:val="0"/>
          <w:marBottom w:val="0"/>
          <w:divBdr>
            <w:top w:val="none" w:sz="0" w:space="0" w:color="auto"/>
            <w:left w:val="none" w:sz="0" w:space="0" w:color="auto"/>
            <w:bottom w:val="none" w:sz="0" w:space="0" w:color="auto"/>
            <w:right w:val="none" w:sz="0" w:space="0" w:color="auto"/>
          </w:divBdr>
          <w:divsChild>
            <w:div w:id="125852190">
              <w:marLeft w:val="0"/>
              <w:marRight w:val="0"/>
              <w:marTop w:val="0"/>
              <w:marBottom w:val="0"/>
              <w:divBdr>
                <w:top w:val="none" w:sz="0" w:space="0" w:color="auto"/>
                <w:left w:val="none" w:sz="0" w:space="0" w:color="auto"/>
                <w:bottom w:val="none" w:sz="0" w:space="0" w:color="auto"/>
                <w:right w:val="none" w:sz="0" w:space="0" w:color="auto"/>
              </w:divBdr>
              <w:divsChild>
                <w:div w:id="1949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4997">
      <w:bodyDiv w:val="1"/>
      <w:marLeft w:val="0"/>
      <w:marRight w:val="0"/>
      <w:marTop w:val="0"/>
      <w:marBottom w:val="0"/>
      <w:divBdr>
        <w:top w:val="none" w:sz="0" w:space="0" w:color="auto"/>
        <w:left w:val="none" w:sz="0" w:space="0" w:color="auto"/>
        <w:bottom w:val="none" w:sz="0" w:space="0" w:color="auto"/>
        <w:right w:val="none" w:sz="0" w:space="0" w:color="auto"/>
      </w:divBdr>
    </w:div>
    <w:div w:id="81992410">
      <w:bodyDiv w:val="1"/>
      <w:marLeft w:val="0"/>
      <w:marRight w:val="0"/>
      <w:marTop w:val="0"/>
      <w:marBottom w:val="0"/>
      <w:divBdr>
        <w:top w:val="none" w:sz="0" w:space="0" w:color="auto"/>
        <w:left w:val="none" w:sz="0" w:space="0" w:color="auto"/>
        <w:bottom w:val="none" w:sz="0" w:space="0" w:color="auto"/>
        <w:right w:val="none" w:sz="0" w:space="0" w:color="auto"/>
      </w:divBdr>
    </w:div>
    <w:div w:id="84813414">
      <w:bodyDiv w:val="1"/>
      <w:marLeft w:val="0"/>
      <w:marRight w:val="0"/>
      <w:marTop w:val="0"/>
      <w:marBottom w:val="0"/>
      <w:divBdr>
        <w:top w:val="none" w:sz="0" w:space="0" w:color="auto"/>
        <w:left w:val="none" w:sz="0" w:space="0" w:color="auto"/>
        <w:bottom w:val="none" w:sz="0" w:space="0" w:color="auto"/>
        <w:right w:val="none" w:sz="0" w:space="0" w:color="auto"/>
      </w:divBdr>
    </w:div>
    <w:div w:id="88502760">
      <w:bodyDiv w:val="1"/>
      <w:marLeft w:val="0"/>
      <w:marRight w:val="0"/>
      <w:marTop w:val="0"/>
      <w:marBottom w:val="0"/>
      <w:divBdr>
        <w:top w:val="none" w:sz="0" w:space="0" w:color="auto"/>
        <w:left w:val="none" w:sz="0" w:space="0" w:color="auto"/>
        <w:bottom w:val="none" w:sz="0" w:space="0" w:color="auto"/>
        <w:right w:val="none" w:sz="0" w:space="0" w:color="auto"/>
      </w:divBdr>
    </w:div>
    <w:div w:id="303706794">
      <w:bodyDiv w:val="1"/>
      <w:marLeft w:val="0"/>
      <w:marRight w:val="0"/>
      <w:marTop w:val="0"/>
      <w:marBottom w:val="0"/>
      <w:divBdr>
        <w:top w:val="none" w:sz="0" w:space="0" w:color="auto"/>
        <w:left w:val="none" w:sz="0" w:space="0" w:color="auto"/>
        <w:bottom w:val="none" w:sz="0" w:space="0" w:color="auto"/>
        <w:right w:val="none" w:sz="0" w:space="0" w:color="auto"/>
      </w:divBdr>
    </w:div>
    <w:div w:id="317422371">
      <w:bodyDiv w:val="1"/>
      <w:marLeft w:val="0"/>
      <w:marRight w:val="0"/>
      <w:marTop w:val="0"/>
      <w:marBottom w:val="0"/>
      <w:divBdr>
        <w:top w:val="none" w:sz="0" w:space="0" w:color="auto"/>
        <w:left w:val="none" w:sz="0" w:space="0" w:color="auto"/>
        <w:bottom w:val="none" w:sz="0" w:space="0" w:color="auto"/>
        <w:right w:val="none" w:sz="0" w:space="0" w:color="auto"/>
      </w:divBdr>
    </w:div>
    <w:div w:id="402533985">
      <w:bodyDiv w:val="1"/>
      <w:marLeft w:val="0"/>
      <w:marRight w:val="0"/>
      <w:marTop w:val="0"/>
      <w:marBottom w:val="0"/>
      <w:divBdr>
        <w:top w:val="none" w:sz="0" w:space="0" w:color="auto"/>
        <w:left w:val="none" w:sz="0" w:space="0" w:color="auto"/>
        <w:bottom w:val="none" w:sz="0" w:space="0" w:color="auto"/>
        <w:right w:val="none" w:sz="0" w:space="0" w:color="auto"/>
      </w:divBdr>
    </w:div>
    <w:div w:id="425736011">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6721273">
      <w:bodyDiv w:val="1"/>
      <w:marLeft w:val="0"/>
      <w:marRight w:val="0"/>
      <w:marTop w:val="0"/>
      <w:marBottom w:val="0"/>
      <w:divBdr>
        <w:top w:val="none" w:sz="0" w:space="0" w:color="auto"/>
        <w:left w:val="none" w:sz="0" w:space="0" w:color="auto"/>
        <w:bottom w:val="none" w:sz="0" w:space="0" w:color="auto"/>
        <w:right w:val="none" w:sz="0" w:space="0" w:color="auto"/>
      </w:divBdr>
      <w:divsChild>
        <w:div w:id="1654212664">
          <w:marLeft w:val="0"/>
          <w:marRight w:val="0"/>
          <w:marTop w:val="0"/>
          <w:marBottom w:val="0"/>
          <w:divBdr>
            <w:top w:val="none" w:sz="0" w:space="0" w:color="auto"/>
            <w:left w:val="none" w:sz="0" w:space="0" w:color="auto"/>
            <w:bottom w:val="none" w:sz="0" w:space="0" w:color="auto"/>
            <w:right w:val="none" w:sz="0" w:space="0" w:color="auto"/>
          </w:divBdr>
          <w:divsChild>
            <w:div w:id="1720322928">
              <w:marLeft w:val="0"/>
              <w:marRight w:val="0"/>
              <w:marTop w:val="0"/>
              <w:marBottom w:val="0"/>
              <w:divBdr>
                <w:top w:val="none" w:sz="0" w:space="0" w:color="auto"/>
                <w:left w:val="none" w:sz="0" w:space="0" w:color="auto"/>
                <w:bottom w:val="none" w:sz="0" w:space="0" w:color="auto"/>
                <w:right w:val="none" w:sz="0" w:space="0" w:color="auto"/>
              </w:divBdr>
              <w:divsChild>
                <w:div w:id="216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1596">
      <w:bodyDiv w:val="1"/>
      <w:marLeft w:val="0"/>
      <w:marRight w:val="0"/>
      <w:marTop w:val="0"/>
      <w:marBottom w:val="0"/>
      <w:divBdr>
        <w:top w:val="none" w:sz="0" w:space="0" w:color="auto"/>
        <w:left w:val="none" w:sz="0" w:space="0" w:color="auto"/>
        <w:bottom w:val="none" w:sz="0" w:space="0" w:color="auto"/>
        <w:right w:val="none" w:sz="0" w:space="0" w:color="auto"/>
      </w:divBdr>
    </w:div>
    <w:div w:id="600190416">
      <w:bodyDiv w:val="1"/>
      <w:marLeft w:val="0"/>
      <w:marRight w:val="0"/>
      <w:marTop w:val="0"/>
      <w:marBottom w:val="0"/>
      <w:divBdr>
        <w:top w:val="none" w:sz="0" w:space="0" w:color="auto"/>
        <w:left w:val="none" w:sz="0" w:space="0" w:color="auto"/>
        <w:bottom w:val="none" w:sz="0" w:space="0" w:color="auto"/>
        <w:right w:val="none" w:sz="0" w:space="0" w:color="auto"/>
      </w:divBdr>
    </w:div>
    <w:div w:id="612517798">
      <w:bodyDiv w:val="1"/>
      <w:marLeft w:val="0"/>
      <w:marRight w:val="0"/>
      <w:marTop w:val="0"/>
      <w:marBottom w:val="0"/>
      <w:divBdr>
        <w:top w:val="none" w:sz="0" w:space="0" w:color="auto"/>
        <w:left w:val="none" w:sz="0" w:space="0" w:color="auto"/>
        <w:bottom w:val="none" w:sz="0" w:space="0" w:color="auto"/>
        <w:right w:val="none" w:sz="0" w:space="0" w:color="auto"/>
      </w:divBdr>
      <w:divsChild>
        <w:div w:id="293145895">
          <w:marLeft w:val="0"/>
          <w:marRight w:val="547"/>
          <w:marTop w:val="106"/>
          <w:marBottom w:val="0"/>
          <w:divBdr>
            <w:top w:val="none" w:sz="0" w:space="0" w:color="auto"/>
            <w:left w:val="none" w:sz="0" w:space="0" w:color="auto"/>
            <w:bottom w:val="none" w:sz="0" w:space="0" w:color="auto"/>
            <w:right w:val="none" w:sz="0" w:space="0" w:color="auto"/>
          </w:divBdr>
        </w:div>
        <w:div w:id="881401939">
          <w:marLeft w:val="0"/>
          <w:marRight w:val="547"/>
          <w:marTop w:val="106"/>
          <w:marBottom w:val="0"/>
          <w:divBdr>
            <w:top w:val="none" w:sz="0" w:space="0" w:color="auto"/>
            <w:left w:val="none" w:sz="0" w:space="0" w:color="auto"/>
            <w:bottom w:val="none" w:sz="0" w:space="0" w:color="auto"/>
            <w:right w:val="none" w:sz="0" w:space="0" w:color="auto"/>
          </w:divBdr>
        </w:div>
      </w:divsChild>
    </w:div>
    <w:div w:id="619070565">
      <w:bodyDiv w:val="1"/>
      <w:marLeft w:val="0"/>
      <w:marRight w:val="0"/>
      <w:marTop w:val="0"/>
      <w:marBottom w:val="0"/>
      <w:divBdr>
        <w:top w:val="none" w:sz="0" w:space="0" w:color="auto"/>
        <w:left w:val="none" w:sz="0" w:space="0" w:color="auto"/>
        <w:bottom w:val="none" w:sz="0" w:space="0" w:color="auto"/>
        <w:right w:val="none" w:sz="0" w:space="0" w:color="auto"/>
      </w:divBdr>
      <w:divsChild>
        <w:div w:id="109516828">
          <w:marLeft w:val="0"/>
          <w:marRight w:val="547"/>
          <w:marTop w:val="115"/>
          <w:marBottom w:val="0"/>
          <w:divBdr>
            <w:top w:val="none" w:sz="0" w:space="0" w:color="auto"/>
            <w:left w:val="none" w:sz="0" w:space="0" w:color="auto"/>
            <w:bottom w:val="none" w:sz="0" w:space="0" w:color="auto"/>
            <w:right w:val="none" w:sz="0" w:space="0" w:color="auto"/>
          </w:divBdr>
        </w:div>
        <w:div w:id="194733236">
          <w:marLeft w:val="0"/>
          <w:marRight w:val="547"/>
          <w:marTop w:val="115"/>
          <w:marBottom w:val="0"/>
          <w:divBdr>
            <w:top w:val="none" w:sz="0" w:space="0" w:color="auto"/>
            <w:left w:val="none" w:sz="0" w:space="0" w:color="auto"/>
            <w:bottom w:val="none" w:sz="0" w:space="0" w:color="auto"/>
            <w:right w:val="none" w:sz="0" w:space="0" w:color="auto"/>
          </w:divBdr>
        </w:div>
        <w:div w:id="575676432">
          <w:marLeft w:val="0"/>
          <w:marRight w:val="547"/>
          <w:marTop w:val="115"/>
          <w:marBottom w:val="0"/>
          <w:divBdr>
            <w:top w:val="none" w:sz="0" w:space="0" w:color="auto"/>
            <w:left w:val="none" w:sz="0" w:space="0" w:color="auto"/>
            <w:bottom w:val="none" w:sz="0" w:space="0" w:color="auto"/>
            <w:right w:val="none" w:sz="0" w:space="0" w:color="auto"/>
          </w:divBdr>
        </w:div>
        <w:div w:id="1448617397">
          <w:marLeft w:val="0"/>
          <w:marRight w:val="547"/>
          <w:marTop w:val="115"/>
          <w:marBottom w:val="0"/>
          <w:divBdr>
            <w:top w:val="none" w:sz="0" w:space="0" w:color="auto"/>
            <w:left w:val="none" w:sz="0" w:space="0" w:color="auto"/>
            <w:bottom w:val="none" w:sz="0" w:space="0" w:color="auto"/>
            <w:right w:val="none" w:sz="0" w:space="0" w:color="auto"/>
          </w:divBdr>
        </w:div>
      </w:divsChild>
    </w:div>
    <w:div w:id="647318179">
      <w:bodyDiv w:val="1"/>
      <w:marLeft w:val="0"/>
      <w:marRight w:val="0"/>
      <w:marTop w:val="0"/>
      <w:marBottom w:val="0"/>
      <w:divBdr>
        <w:top w:val="none" w:sz="0" w:space="0" w:color="auto"/>
        <w:left w:val="none" w:sz="0" w:space="0" w:color="auto"/>
        <w:bottom w:val="none" w:sz="0" w:space="0" w:color="auto"/>
        <w:right w:val="none" w:sz="0" w:space="0" w:color="auto"/>
      </w:divBdr>
    </w:div>
    <w:div w:id="695009428">
      <w:bodyDiv w:val="1"/>
      <w:marLeft w:val="0"/>
      <w:marRight w:val="0"/>
      <w:marTop w:val="0"/>
      <w:marBottom w:val="0"/>
      <w:divBdr>
        <w:top w:val="none" w:sz="0" w:space="0" w:color="auto"/>
        <w:left w:val="none" w:sz="0" w:space="0" w:color="auto"/>
        <w:bottom w:val="none" w:sz="0" w:space="0" w:color="auto"/>
        <w:right w:val="none" w:sz="0" w:space="0" w:color="auto"/>
      </w:divBdr>
    </w:div>
    <w:div w:id="970477188">
      <w:bodyDiv w:val="1"/>
      <w:marLeft w:val="0"/>
      <w:marRight w:val="0"/>
      <w:marTop w:val="0"/>
      <w:marBottom w:val="0"/>
      <w:divBdr>
        <w:top w:val="none" w:sz="0" w:space="0" w:color="auto"/>
        <w:left w:val="none" w:sz="0" w:space="0" w:color="auto"/>
        <w:bottom w:val="none" w:sz="0" w:space="0" w:color="auto"/>
        <w:right w:val="none" w:sz="0" w:space="0" w:color="auto"/>
      </w:divBdr>
    </w:div>
    <w:div w:id="994533664">
      <w:bodyDiv w:val="1"/>
      <w:marLeft w:val="0"/>
      <w:marRight w:val="0"/>
      <w:marTop w:val="0"/>
      <w:marBottom w:val="0"/>
      <w:divBdr>
        <w:top w:val="none" w:sz="0" w:space="0" w:color="auto"/>
        <w:left w:val="none" w:sz="0" w:space="0" w:color="auto"/>
        <w:bottom w:val="none" w:sz="0" w:space="0" w:color="auto"/>
        <w:right w:val="none" w:sz="0" w:space="0" w:color="auto"/>
      </w:divBdr>
    </w:div>
    <w:div w:id="1049960942">
      <w:bodyDiv w:val="1"/>
      <w:marLeft w:val="0"/>
      <w:marRight w:val="0"/>
      <w:marTop w:val="0"/>
      <w:marBottom w:val="0"/>
      <w:divBdr>
        <w:top w:val="none" w:sz="0" w:space="0" w:color="auto"/>
        <w:left w:val="none" w:sz="0" w:space="0" w:color="auto"/>
        <w:bottom w:val="none" w:sz="0" w:space="0" w:color="auto"/>
        <w:right w:val="none" w:sz="0" w:space="0" w:color="auto"/>
      </w:divBdr>
    </w:div>
    <w:div w:id="1057321653">
      <w:bodyDiv w:val="1"/>
      <w:marLeft w:val="0"/>
      <w:marRight w:val="0"/>
      <w:marTop w:val="0"/>
      <w:marBottom w:val="0"/>
      <w:divBdr>
        <w:top w:val="none" w:sz="0" w:space="0" w:color="auto"/>
        <w:left w:val="none" w:sz="0" w:space="0" w:color="auto"/>
        <w:bottom w:val="none" w:sz="0" w:space="0" w:color="auto"/>
        <w:right w:val="none" w:sz="0" w:space="0" w:color="auto"/>
      </w:divBdr>
    </w:div>
    <w:div w:id="1110735865">
      <w:bodyDiv w:val="1"/>
      <w:marLeft w:val="0"/>
      <w:marRight w:val="0"/>
      <w:marTop w:val="0"/>
      <w:marBottom w:val="0"/>
      <w:divBdr>
        <w:top w:val="none" w:sz="0" w:space="0" w:color="auto"/>
        <w:left w:val="none" w:sz="0" w:space="0" w:color="auto"/>
        <w:bottom w:val="none" w:sz="0" w:space="0" w:color="auto"/>
        <w:right w:val="none" w:sz="0" w:space="0" w:color="auto"/>
      </w:divBdr>
    </w:div>
    <w:div w:id="1121919646">
      <w:bodyDiv w:val="1"/>
      <w:marLeft w:val="0"/>
      <w:marRight w:val="0"/>
      <w:marTop w:val="0"/>
      <w:marBottom w:val="0"/>
      <w:divBdr>
        <w:top w:val="none" w:sz="0" w:space="0" w:color="auto"/>
        <w:left w:val="none" w:sz="0" w:space="0" w:color="auto"/>
        <w:bottom w:val="none" w:sz="0" w:space="0" w:color="auto"/>
        <w:right w:val="none" w:sz="0" w:space="0" w:color="auto"/>
      </w:divBdr>
    </w:div>
    <w:div w:id="1126121278">
      <w:bodyDiv w:val="1"/>
      <w:marLeft w:val="0"/>
      <w:marRight w:val="0"/>
      <w:marTop w:val="0"/>
      <w:marBottom w:val="0"/>
      <w:divBdr>
        <w:top w:val="none" w:sz="0" w:space="0" w:color="auto"/>
        <w:left w:val="none" w:sz="0" w:space="0" w:color="auto"/>
        <w:bottom w:val="none" w:sz="0" w:space="0" w:color="auto"/>
        <w:right w:val="none" w:sz="0" w:space="0" w:color="auto"/>
      </w:divBdr>
    </w:div>
    <w:div w:id="1191603244">
      <w:bodyDiv w:val="1"/>
      <w:marLeft w:val="0"/>
      <w:marRight w:val="0"/>
      <w:marTop w:val="0"/>
      <w:marBottom w:val="0"/>
      <w:divBdr>
        <w:top w:val="none" w:sz="0" w:space="0" w:color="auto"/>
        <w:left w:val="none" w:sz="0" w:space="0" w:color="auto"/>
        <w:bottom w:val="none" w:sz="0" w:space="0" w:color="auto"/>
        <w:right w:val="none" w:sz="0" w:space="0" w:color="auto"/>
      </w:divBdr>
    </w:div>
    <w:div w:id="1202397598">
      <w:bodyDiv w:val="1"/>
      <w:marLeft w:val="0"/>
      <w:marRight w:val="0"/>
      <w:marTop w:val="0"/>
      <w:marBottom w:val="0"/>
      <w:divBdr>
        <w:top w:val="none" w:sz="0" w:space="0" w:color="auto"/>
        <w:left w:val="none" w:sz="0" w:space="0" w:color="auto"/>
        <w:bottom w:val="none" w:sz="0" w:space="0" w:color="auto"/>
        <w:right w:val="none" w:sz="0" w:space="0" w:color="auto"/>
      </w:divBdr>
    </w:div>
    <w:div w:id="1245990648">
      <w:bodyDiv w:val="1"/>
      <w:marLeft w:val="0"/>
      <w:marRight w:val="0"/>
      <w:marTop w:val="0"/>
      <w:marBottom w:val="0"/>
      <w:divBdr>
        <w:top w:val="none" w:sz="0" w:space="0" w:color="auto"/>
        <w:left w:val="none" w:sz="0" w:space="0" w:color="auto"/>
        <w:bottom w:val="none" w:sz="0" w:space="0" w:color="auto"/>
        <w:right w:val="none" w:sz="0" w:space="0" w:color="auto"/>
      </w:divBdr>
    </w:div>
    <w:div w:id="1284115149">
      <w:bodyDiv w:val="1"/>
      <w:marLeft w:val="0"/>
      <w:marRight w:val="0"/>
      <w:marTop w:val="0"/>
      <w:marBottom w:val="0"/>
      <w:divBdr>
        <w:top w:val="none" w:sz="0" w:space="0" w:color="auto"/>
        <w:left w:val="none" w:sz="0" w:space="0" w:color="auto"/>
        <w:bottom w:val="none" w:sz="0" w:space="0" w:color="auto"/>
        <w:right w:val="none" w:sz="0" w:space="0" w:color="auto"/>
      </w:divBdr>
    </w:div>
    <w:div w:id="1346516718">
      <w:bodyDiv w:val="1"/>
      <w:marLeft w:val="0"/>
      <w:marRight w:val="0"/>
      <w:marTop w:val="0"/>
      <w:marBottom w:val="0"/>
      <w:divBdr>
        <w:top w:val="none" w:sz="0" w:space="0" w:color="auto"/>
        <w:left w:val="none" w:sz="0" w:space="0" w:color="auto"/>
        <w:bottom w:val="none" w:sz="0" w:space="0" w:color="auto"/>
        <w:right w:val="none" w:sz="0" w:space="0" w:color="auto"/>
      </w:divBdr>
    </w:div>
    <w:div w:id="1349258241">
      <w:bodyDiv w:val="1"/>
      <w:marLeft w:val="0"/>
      <w:marRight w:val="0"/>
      <w:marTop w:val="0"/>
      <w:marBottom w:val="0"/>
      <w:divBdr>
        <w:top w:val="none" w:sz="0" w:space="0" w:color="auto"/>
        <w:left w:val="none" w:sz="0" w:space="0" w:color="auto"/>
        <w:bottom w:val="none" w:sz="0" w:space="0" w:color="auto"/>
        <w:right w:val="none" w:sz="0" w:space="0" w:color="auto"/>
      </w:divBdr>
    </w:div>
    <w:div w:id="1355156384">
      <w:bodyDiv w:val="1"/>
      <w:marLeft w:val="0"/>
      <w:marRight w:val="0"/>
      <w:marTop w:val="0"/>
      <w:marBottom w:val="0"/>
      <w:divBdr>
        <w:top w:val="none" w:sz="0" w:space="0" w:color="auto"/>
        <w:left w:val="none" w:sz="0" w:space="0" w:color="auto"/>
        <w:bottom w:val="none" w:sz="0" w:space="0" w:color="auto"/>
        <w:right w:val="none" w:sz="0" w:space="0" w:color="auto"/>
      </w:divBdr>
    </w:div>
    <w:div w:id="1415053743">
      <w:bodyDiv w:val="1"/>
      <w:marLeft w:val="0"/>
      <w:marRight w:val="0"/>
      <w:marTop w:val="0"/>
      <w:marBottom w:val="0"/>
      <w:divBdr>
        <w:top w:val="none" w:sz="0" w:space="0" w:color="auto"/>
        <w:left w:val="none" w:sz="0" w:space="0" w:color="auto"/>
        <w:bottom w:val="none" w:sz="0" w:space="0" w:color="auto"/>
        <w:right w:val="none" w:sz="0" w:space="0" w:color="auto"/>
      </w:divBdr>
    </w:div>
    <w:div w:id="1467503635">
      <w:bodyDiv w:val="1"/>
      <w:marLeft w:val="0"/>
      <w:marRight w:val="0"/>
      <w:marTop w:val="0"/>
      <w:marBottom w:val="0"/>
      <w:divBdr>
        <w:top w:val="none" w:sz="0" w:space="0" w:color="auto"/>
        <w:left w:val="none" w:sz="0" w:space="0" w:color="auto"/>
        <w:bottom w:val="none" w:sz="0" w:space="0" w:color="auto"/>
        <w:right w:val="none" w:sz="0" w:space="0" w:color="auto"/>
      </w:divBdr>
      <w:divsChild>
        <w:div w:id="1921911577">
          <w:marLeft w:val="0"/>
          <w:marRight w:val="547"/>
          <w:marTop w:val="106"/>
          <w:marBottom w:val="0"/>
          <w:divBdr>
            <w:top w:val="none" w:sz="0" w:space="0" w:color="auto"/>
            <w:left w:val="none" w:sz="0" w:space="0" w:color="auto"/>
            <w:bottom w:val="none" w:sz="0" w:space="0" w:color="auto"/>
            <w:right w:val="none" w:sz="0" w:space="0" w:color="auto"/>
          </w:divBdr>
        </w:div>
      </w:divsChild>
    </w:div>
    <w:div w:id="1490635862">
      <w:bodyDiv w:val="1"/>
      <w:marLeft w:val="0"/>
      <w:marRight w:val="0"/>
      <w:marTop w:val="0"/>
      <w:marBottom w:val="0"/>
      <w:divBdr>
        <w:top w:val="none" w:sz="0" w:space="0" w:color="auto"/>
        <w:left w:val="none" w:sz="0" w:space="0" w:color="auto"/>
        <w:bottom w:val="none" w:sz="0" w:space="0" w:color="auto"/>
        <w:right w:val="none" w:sz="0" w:space="0" w:color="auto"/>
      </w:divBdr>
    </w:div>
    <w:div w:id="1497459583">
      <w:bodyDiv w:val="1"/>
      <w:marLeft w:val="0"/>
      <w:marRight w:val="0"/>
      <w:marTop w:val="0"/>
      <w:marBottom w:val="0"/>
      <w:divBdr>
        <w:top w:val="none" w:sz="0" w:space="0" w:color="auto"/>
        <w:left w:val="none" w:sz="0" w:space="0" w:color="auto"/>
        <w:bottom w:val="none" w:sz="0" w:space="0" w:color="auto"/>
        <w:right w:val="none" w:sz="0" w:space="0" w:color="auto"/>
      </w:divBdr>
    </w:div>
    <w:div w:id="1510022821">
      <w:bodyDiv w:val="1"/>
      <w:marLeft w:val="0"/>
      <w:marRight w:val="0"/>
      <w:marTop w:val="0"/>
      <w:marBottom w:val="0"/>
      <w:divBdr>
        <w:top w:val="none" w:sz="0" w:space="0" w:color="auto"/>
        <w:left w:val="none" w:sz="0" w:space="0" w:color="auto"/>
        <w:bottom w:val="none" w:sz="0" w:space="0" w:color="auto"/>
        <w:right w:val="none" w:sz="0" w:space="0" w:color="auto"/>
      </w:divBdr>
    </w:div>
    <w:div w:id="1535267193">
      <w:bodyDiv w:val="1"/>
      <w:marLeft w:val="0"/>
      <w:marRight w:val="0"/>
      <w:marTop w:val="0"/>
      <w:marBottom w:val="0"/>
      <w:divBdr>
        <w:top w:val="none" w:sz="0" w:space="0" w:color="auto"/>
        <w:left w:val="none" w:sz="0" w:space="0" w:color="auto"/>
        <w:bottom w:val="none" w:sz="0" w:space="0" w:color="auto"/>
        <w:right w:val="none" w:sz="0" w:space="0" w:color="auto"/>
      </w:divBdr>
    </w:div>
    <w:div w:id="1631983017">
      <w:bodyDiv w:val="1"/>
      <w:marLeft w:val="0"/>
      <w:marRight w:val="0"/>
      <w:marTop w:val="0"/>
      <w:marBottom w:val="0"/>
      <w:divBdr>
        <w:top w:val="none" w:sz="0" w:space="0" w:color="auto"/>
        <w:left w:val="none" w:sz="0" w:space="0" w:color="auto"/>
        <w:bottom w:val="none" w:sz="0" w:space="0" w:color="auto"/>
        <w:right w:val="none" w:sz="0" w:space="0" w:color="auto"/>
      </w:divBdr>
    </w:div>
    <w:div w:id="1664821234">
      <w:bodyDiv w:val="1"/>
      <w:marLeft w:val="0"/>
      <w:marRight w:val="0"/>
      <w:marTop w:val="0"/>
      <w:marBottom w:val="0"/>
      <w:divBdr>
        <w:top w:val="none" w:sz="0" w:space="0" w:color="auto"/>
        <w:left w:val="none" w:sz="0" w:space="0" w:color="auto"/>
        <w:bottom w:val="none" w:sz="0" w:space="0" w:color="auto"/>
        <w:right w:val="none" w:sz="0" w:space="0" w:color="auto"/>
      </w:divBdr>
    </w:div>
    <w:div w:id="1673945032">
      <w:bodyDiv w:val="1"/>
      <w:marLeft w:val="0"/>
      <w:marRight w:val="0"/>
      <w:marTop w:val="0"/>
      <w:marBottom w:val="0"/>
      <w:divBdr>
        <w:top w:val="none" w:sz="0" w:space="0" w:color="auto"/>
        <w:left w:val="none" w:sz="0" w:space="0" w:color="auto"/>
        <w:bottom w:val="none" w:sz="0" w:space="0" w:color="auto"/>
        <w:right w:val="none" w:sz="0" w:space="0" w:color="auto"/>
      </w:divBdr>
    </w:div>
    <w:div w:id="1698584994">
      <w:bodyDiv w:val="1"/>
      <w:marLeft w:val="0"/>
      <w:marRight w:val="0"/>
      <w:marTop w:val="0"/>
      <w:marBottom w:val="0"/>
      <w:divBdr>
        <w:top w:val="none" w:sz="0" w:space="0" w:color="auto"/>
        <w:left w:val="none" w:sz="0" w:space="0" w:color="auto"/>
        <w:bottom w:val="none" w:sz="0" w:space="0" w:color="auto"/>
        <w:right w:val="none" w:sz="0" w:space="0" w:color="auto"/>
      </w:divBdr>
    </w:div>
    <w:div w:id="1776824521">
      <w:bodyDiv w:val="1"/>
      <w:marLeft w:val="0"/>
      <w:marRight w:val="0"/>
      <w:marTop w:val="0"/>
      <w:marBottom w:val="0"/>
      <w:divBdr>
        <w:top w:val="none" w:sz="0" w:space="0" w:color="auto"/>
        <w:left w:val="none" w:sz="0" w:space="0" w:color="auto"/>
        <w:bottom w:val="none" w:sz="0" w:space="0" w:color="auto"/>
        <w:right w:val="none" w:sz="0" w:space="0" w:color="auto"/>
      </w:divBdr>
    </w:div>
    <w:div w:id="1828594362">
      <w:bodyDiv w:val="1"/>
      <w:marLeft w:val="0"/>
      <w:marRight w:val="0"/>
      <w:marTop w:val="0"/>
      <w:marBottom w:val="0"/>
      <w:divBdr>
        <w:top w:val="none" w:sz="0" w:space="0" w:color="auto"/>
        <w:left w:val="none" w:sz="0" w:space="0" w:color="auto"/>
        <w:bottom w:val="none" w:sz="0" w:space="0" w:color="auto"/>
        <w:right w:val="none" w:sz="0" w:space="0" w:color="auto"/>
      </w:divBdr>
    </w:div>
    <w:div w:id="1896504383">
      <w:bodyDiv w:val="1"/>
      <w:marLeft w:val="0"/>
      <w:marRight w:val="0"/>
      <w:marTop w:val="0"/>
      <w:marBottom w:val="0"/>
      <w:divBdr>
        <w:top w:val="none" w:sz="0" w:space="0" w:color="auto"/>
        <w:left w:val="none" w:sz="0" w:space="0" w:color="auto"/>
        <w:bottom w:val="none" w:sz="0" w:space="0" w:color="auto"/>
        <w:right w:val="none" w:sz="0" w:space="0" w:color="auto"/>
      </w:divBdr>
    </w:div>
    <w:div w:id="1926574145">
      <w:bodyDiv w:val="1"/>
      <w:marLeft w:val="0"/>
      <w:marRight w:val="0"/>
      <w:marTop w:val="0"/>
      <w:marBottom w:val="0"/>
      <w:divBdr>
        <w:top w:val="none" w:sz="0" w:space="0" w:color="auto"/>
        <w:left w:val="none" w:sz="0" w:space="0" w:color="auto"/>
        <w:bottom w:val="none" w:sz="0" w:space="0" w:color="auto"/>
        <w:right w:val="none" w:sz="0" w:space="0" w:color="auto"/>
      </w:divBdr>
    </w:div>
    <w:div w:id="1928885918">
      <w:bodyDiv w:val="1"/>
      <w:marLeft w:val="0"/>
      <w:marRight w:val="0"/>
      <w:marTop w:val="0"/>
      <w:marBottom w:val="0"/>
      <w:divBdr>
        <w:top w:val="none" w:sz="0" w:space="0" w:color="auto"/>
        <w:left w:val="none" w:sz="0" w:space="0" w:color="auto"/>
        <w:bottom w:val="none" w:sz="0" w:space="0" w:color="auto"/>
        <w:right w:val="none" w:sz="0" w:space="0" w:color="auto"/>
      </w:divBdr>
    </w:div>
    <w:div w:id="1939941888">
      <w:bodyDiv w:val="1"/>
      <w:marLeft w:val="0"/>
      <w:marRight w:val="0"/>
      <w:marTop w:val="0"/>
      <w:marBottom w:val="0"/>
      <w:divBdr>
        <w:top w:val="none" w:sz="0" w:space="0" w:color="auto"/>
        <w:left w:val="none" w:sz="0" w:space="0" w:color="auto"/>
        <w:bottom w:val="none" w:sz="0" w:space="0" w:color="auto"/>
        <w:right w:val="none" w:sz="0" w:space="0" w:color="auto"/>
      </w:divBdr>
    </w:div>
    <w:div w:id="1950352043">
      <w:bodyDiv w:val="1"/>
      <w:marLeft w:val="0"/>
      <w:marRight w:val="0"/>
      <w:marTop w:val="0"/>
      <w:marBottom w:val="0"/>
      <w:divBdr>
        <w:top w:val="none" w:sz="0" w:space="0" w:color="auto"/>
        <w:left w:val="none" w:sz="0" w:space="0" w:color="auto"/>
        <w:bottom w:val="none" w:sz="0" w:space="0" w:color="auto"/>
        <w:right w:val="none" w:sz="0" w:space="0" w:color="auto"/>
      </w:divBdr>
    </w:div>
    <w:div w:id="1968465840">
      <w:bodyDiv w:val="1"/>
      <w:marLeft w:val="0"/>
      <w:marRight w:val="0"/>
      <w:marTop w:val="0"/>
      <w:marBottom w:val="0"/>
      <w:divBdr>
        <w:top w:val="none" w:sz="0" w:space="0" w:color="auto"/>
        <w:left w:val="none" w:sz="0" w:space="0" w:color="auto"/>
        <w:bottom w:val="none" w:sz="0" w:space="0" w:color="auto"/>
        <w:right w:val="none" w:sz="0" w:space="0" w:color="auto"/>
      </w:divBdr>
    </w:div>
    <w:div w:id="2017415189">
      <w:bodyDiv w:val="1"/>
      <w:marLeft w:val="0"/>
      <w:marRight w:val="0"/>
      <w:marTop w:val="0"/>
      <w:marBottom w:val="0"/>
      <w:divBdr>
        <w:top w:val="none" w:sz="0" w:space="0" w:color="auto"/>
        <w:left w:val="none" w:sz="0" w:space="0" w:color="auto"/>
        <w:bottom w:val="none" w:sz="0" w:space="0" w:color="auto"/>
        <w:right w:val="none" w:sz="0" w:space="0" w:color="auto"/>
      </w:divBdr>
    </w:div>
    <w:div w:id="2038500307">
      <w:bodyDiv w:val="1"/>
      <w:marLeft w:val="0"/>
      <w:marRight w:val="0"/>
      <w:marTop w:val="0"/>
      <w:marBottom w:val="0"/>
      <w:divBdr>
        <w:top w:val="none" w:sz="0" w:space="0" w:color="auto"/>
        <w:left w:val="none" w:sz="0" w:space="0" w:color="auto"/>
        <w:bottom w:val="none" w:sz="0" w:space="0" w:color="auto"/>
        <w:right w:val="none" w:sz="0" w:space="0" w:color="auto"/>
      </w:divBdr>
    </w:div>
    <w:div w:id="2075734926">
      <w:bodyDiv w:val="1"/>
      <w:marLeft w:val="0"/>
      <w:marRight w:val="0"/>
      <w:marTop w:val="0"/>
      <w:marBottom w:val="0"/>
      <w:divBdr>
        <w:top w:val="none" w:sz="0" w:space="0" w:color="auto"/>
        <w:left w:val="none" w:sz="0" w:space="0" w:color="auto"/>
        <w:bottom w:val="none" w:sz="0" w:space="0" w:color="auto"/>
        <w:right w:val="none" w:sz="0" w:space="0" w:color="auto"/>
      </w:divBdr>
    </w:div>
    <w:div w:id="21109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1.docx"/><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il/MOJHeb/RashamHachvarot"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moital.gov.il/NR/exeres/63141148-5F36-424C-8171-3F2885D7D820.ht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imon%20Afek\Application%20Data\Microsoft\Templates\Methoda_H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BB135-DCE3-4032-ACAF-BDC48FCEE05F}">
  <ds:schemaRefs>
    <ds:schemaRef ds:uri="http://schemas.openxmlformats.org/officeDocument/2006/bibliography"/>
  </ds:schemaRefs>
</ds:datastoreItem>
</file>

<file path=customXml/itemProps2.xml><?xml version="1.0" encoding="utf-8"?>
<ds:datastoreItem xmlns:ds="http://schemas.openxmlformats.org/officeDocument/2006/customXml" ds:itemID="{3A38E0B8-F275-4944-A42D-45931B60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Methoda_H11</Template>
  <TotalTime>1</TotalTime>
  <Pages>1</Pages>
  <Words>22700</Words>
  <Characters>113505</Characters>
  <Application>Microsoft Office Word</Application>
  <DocSecurity>0</DocSecurity>
  <Lines>945</Lines>
  <Paragraphs>271</Paragraphs>
  <ScaleCrop>false</ScaleCrop>
  <HeadingPairs>
    <vt:vector size="2" baseType="variant">
      <vt:variant>
        <vt:lpstr>שם</vt:lpstr>
      </vt:variant>
      <vt:variant>
        <vt:i4>1</vt:i4>
      </vt:variant>
    </vt:vector>
  </HeadingPairs>
  <TitlesOfParts>
    <vt:vector size="1" baseType="lpstr">
      <vt:lpstr>מסמך RFP</vt:lpstr>
    </vt:vector>
  </TitlesOfParts>
  <Company/>
  <LinksUpToDate>false</LinksUpToDate>
  <CharactersWithSpaces>135934</CharactersWithSpaces>
  <SharedDoc>false</SharedDoc>
  <HLinks>
    <vt:vector size="126" baseType="variant">
      <vt:variant>
        <vt:i4>1507359</vt:i4>
      </vt:variant>
      <vt:variant>
        <vt:i4>113</vt:i4>
      </vt:variant>
      <vt:variant>
        <vt:i4>0</vt:i4>
      </vt:variant>
      <vt:variant>
        <vt:i4>5</vt:i4>
      </vt:variant>
      <vt:variant>
        <vt:lpwstr>http://www.justice.gov.il/MOJHeb/RashamHachvarot</vt:lpwstr>
      </vt:variant>
      <vt:variant>
        <vt:lpwstr/>
      </vt:variant>
      <vt:variant>
        <vt:i4>7733282</vt:i4>
      </vt:variant>
      <vt:variant>
        <vt:i4>110</vt:i4>
      </vt:variant>
      <vt:variant>
        <vt:i4>0</vt:i4>
      </vt:variant>
      <vt:variant>
        <vt:i4>5</vt:i4>
      </vt:variant>
      <vt:variant>
        <vt:lpwstr>http://www.moital.gov.il/NR/exeres/63141148-5F36-424C-8171-3F2885D7D820.htm</vt:lpwstr>
      </vt:variant>
      <vt:variant>
        <vt:lpwstr/>
      </vt:variant>
      <vt:variant>
        <vt:i4>1310770</vt:i4>
      </vt:variant>
      <vt:variant>
        <vt:i4>106</vt:i4>
      </vt:variant>
      <vt:variant>
        <vt:i4>0</vt:i4>
      </vt:variant>
      <vt:variant>
        <vt:i4>5</vt:i4>
      </vt:variant>
      <vt:variant>
        <vt:lpwstr/>
      </vt:variant>
      <vt:variant>
        <vt:lpwstr>_Toc358112858</vt:lpwstr>
      </vt:variant>
      <vt:variant>
        <vt:i4>1310770</vt:i4>
      </vt:variant>
      <vt:variant>
        <vt:i4>103</vt:i4>
      </vt:variant>
      <vt:variant>
        <vt:i4>0</vt:i4>
      </vt:variant>
      <vt:variant>
        <vt:i4>5</vt:i4>
      </vt:variant>
      <vt:variant>
        <vt:lpwstr/>
      </vt:variant>
      <vt:variant>
        <vt:lpwstr>_Toc358112858</vt:lpwstr>
      </vt:variant>
      <vt:variant>
        <vt:i4>1310770</vt:i4>
      </vt:variant>
      <vt:variant>
        <vt:i4>100</vt:i4>
      </vt:variant>
      <vt:variant>
        <vt:i4>0</vt:i4>
      </vt:variant>
      <vt:variant>
        <vt:i4>5</vt:i4>
      </vt:variant>
      <vt:variant>
        <vt:lpwstr/>
      </vt:variant>
      <vt:variant>
        <vt:lpwstr>_Toc358112858</vt:lpwstr>
      </vt:variant>
      <vt:variant>
        <vt:i4>1310770</vt:i4>
      </vt:variant>
      <vt:variant>
        <vt:i4>94</vt:i4>
      </vt:variant>
      <vt:variant>
        <vt:i4>0</vt:i4>
      </vt:variant>
      <vt:variant>
        <vt:i4>5</vt:i4>
      </vt:variant>
      <vt:variant>
        <vt:lpwstr/>
      </vt:variant>
      <vt:variant>
        <vt:lpwstr>_Toc358112859</vt:lpwstr>
      </vt:variant>
      <vt:variant>
        <vt:i4>1310770</vt:i4>
      </vt:variant>
      <vt:variant>
        <vt:i4>88</vt:i4>
      </vt:variant>
      <vt:variant>
        <vt:i4>0</vt:i4>
      </vt:variant>
      <vt:variant>
        <vt:i4>5</vt:i4>
      </vt:variant>
      <vt:variant>
        <vt:lpwstr/>
      </vt:variant>
      <vt:variant>
        <vt:lpwstr>_Toc358112857</vt:lpwstr>
      </vt:variant>
      <vt:variant>
        <vt:i4>1310770</vt:i4>
      </vt:variant>
      <vt:variant>
        <vt:i4>82</vt:i4>
      </vt:variant>
      <vt:variant>
        <vt:i4>0</vt:i4>
      </vt:variant>
      <vt:variant>
        <vt:i4>5</vt:i4>
      </vt:variant>
      <vt:variant>
        <vt:lpwstr/>
      </vt:variant>
      <vt:variant>
        <vt:lpwstr>_Toc358112856</vt:lpwstr>
      </vt:variant>
      <vt:variant>
        <vt:i4>1310770</vt:i4>
      </vt:variant>
      <vt:variant>
        <vt:i4>76</vt:i4>
      </vt:variant>
      <vt:variant>
        <vt:i4>0</vt:i4>
      </vt:variant>
      <vt:variant>
        <vt:i4>5</vt:i4>
      </vt:variant>
      <vt:variant>
        <vt:lpwstr/>
      </vt:variant>
      <vt:variant>
        <vt:lpwstr>_Toc358112855</vt:lpwstr>
      </vt:variant>
      <vt:variant>
        <vt:i4>1310770</vt:i4>
      </vt:variant>
      <vt:variant>
        <vt:i4>70</vt:i4>
      </vt:variant>
      <vt:variant>
        <vt:i4>0</vt:i4>
      </vt:variant>
      <vt:variant>
        <vt:i4>5</vt:i4>
      </vt:variant>
      <vt:variant>
        <vt:lpwstr/>
      </vt:variant>
      <vt:variant>
        <vt:lpwstr>_Toc358112854</vt:lpwstr>
      </vt:variant>
      <vt:variant>
        <vt:i4>1310770</vt:i4>
      </vt:variant>
      <vt:variant>
        <vt:i4>64</vt:i4>
      </vt:variant>
      <vt:variant>
        <vt:i4>0</vt:i4>
      </vt:variant>
      <vt:variant>
        <vt:i4>5</vt:i4>
      </vt:variant>
      <vt:variant>
        <vt:lpwstr/>
      </vt:variant>
      <vt:variant>
        <vt:lpwstr>_Toc358112853</vt:lpwstr>
      </vt:variant>
      <vt:variant>
        <vt:i4>1310770</vt:i4>
      </vt:variant>
      <vt:variant>
        <vt:i4>58</vt:i4>
      </vt:variant>
      <vt:variant>
        <vt:i4>0</vt:i4>
      </vt:variant>
      <vt:variant>
        <vt:i4>5</vt:i4>
      </vt:variant>
      <vt:variant>
        <vt:lpwstr/>
      </vt:variant>
      <vt:variant>
        <vt:lpwstr>_Toc358112852</vt:lpwstr>
      </vt:variant>
      <vt:variant>
        <vt:i4>1310770</vt:i4>
      </vt:variant>
      <vt:variant>
        <vt:i4>52</vt:i4>
      </vt:variant>
      <vt:variant>
        <vt:i4>0</vt:i4>
      </vt:variant>
      <vt:variant>
        <vt:i4>5</vt:i4>
      </vt:variant>
      <vt:variant>
        <vt:lpwstr/>
      </vt:variant>
      <vt:variant>
        <vt:lpwstr>_Toc358112851</vt:lpwstr>
      </vt:variant>
      <vt:variant>
        <vt:i4>1310770</vt:i4>
      </vt:variant>
      <vt:variant>
        <vt:i4>46</vt:i4>
      </vt:variant>
      <vt:variant>
        <vt:i4>0</vt:i4>
      </vt:variant>
      <vt:variant>
        <vt:i4>5</vt:i4>
      </vt:variant>
      <vt:variant>
        <vt:lpwstr/>
      </vt:variant>
      <vt:variant>
        <vt:lpwstr>_Toc358112850</vt:lpwstr>
      </vt:variant>
      <vt:variant>
        <vt:i4>1376306</vt:i4>
      </vt:variant>
      <vt:variant>
        <vt:i4>40</vt:i4>
      </vt:variant>
      <vt:variant>
        <vt:i4>0</vt:i4>
      </vt:variant>
      <vt:variant>
        <vt:i4>5</vt:i4>
      </vt:variant>
      <vt:variant>
        <vt:lpwstr/>
      </vt:variant>
      <vt:variant>
        <vt:lpwstr>_Toc358112849</vt:lpwstr>
      </vt:variant>
      <vt:variant>
        <vt:i4>1376306</vt:i4>
      </vt:variant>
      <vt:variant>
        <vt:i4>34</vt:i4>
      </vt:variant>
      <vt:variant>
        <vt:i4>0</vt:i4>
      </vt:variant>
      <vt:variant>
        <vt:i4>5</vt:i4>
      </vt:variant>
      <vt:variant>
        <vt:lpwstr/>
      </vt:variant>
      <vt:variant>
        <vt:lpwstr>_Toc358112848</vt:lpwstr>
      </vt:variant>
      <vt:variant>
        <vt:i4>1376306</vt:i4>
      </vt:variant>
      <vt:variant>
        <vt:i4>28</vt:i4>
      </vt:variant>
      <vt:variant>
        <vt:i4>0</vt:i4>
      </vt:variant>
      <vt:variant>
        <vt:i4>5</vt:i4>
      </vt:variant>
      <vt:variant>
        <vt:lpwstr/>
      </vt:variant>
      <vt:variant>
        <vt:lpwstr>_Toc358112847</vt:lpwstr>
      </vt:variant>
      <vt:variant>
        <vt:i4>1376306</vt:i4>
      </vt:variant>
      <vt:variant>
        <vt:i4>22</vt:i4>
      </vt:variant>
      <vt:variant>
        <vt:i4>0</vt:i4>
      </vt:variant>
      <vt:variant>
        <vt:i4>5</vt:i4>
      </vt:variant>
      <vt:variant>
        <vt:lpwstr/>
      </vt:variant>
      <vt:variant>
        <vt:lpwstr>_Toc358112846</vt:lpwstr>
      </vt:variant>
      <vt:variant>
        <vt:i4>1376306</vt:i4>
      </vt:variant>
      <vt:variant>
        <vt:i4>16</vt:i4>
      </vt:variant>
      <vt:variant>
        <vt:i4>0</vt:i4>
      </vt:variant>
      <vt:variant>
        <vt:i4>5</vt:i4>
      </vt:variant>
      <vt:variant>
        <vt:lpwstr/>
      </vt:variant>
      <vt:variant>
        <vt:lpwstr>_Toc358112845</vt:lpwstr>
      </vt:variant>
      <vt:variant>
        <vt:i4>1376306</vt:i4>
      </vt:variant>
      <vt:variant>
        <vt:i4>10</vt:i4>
      </vt:variant>
      <vt:variant>
        <vt:i4>0</vt:i4>
      </vt:variant>
      <vt:variant>
        <vt:i4>5</vt:i4>
      </vt:variant>
      <vt:variant>
        <vt:lpwstr/>
      </vt:variant>
      <vt:variant>
        <vt:lpwstr>_Toc358112844</vt:lpwstr>
      </vt:variant>
      <vt:variant>
        <vt:i4>1376306</vt:i4>
      </vt:variant>
      <vt:variant>
        <vt:i4>4</vt:i4>
      </vt:variant>
      <vt:variant>
        <vt:i4>0</vt:i4>
      </vt:variant>
      <vt:variant>
        <vt:i4>5</vt:i4>
      </vt:variant>
      <vt:variant>
        <vt:lpwstr/>
      </vt:variant>
      <vt:variant>
        <vt:lpwstr>_Toc358112843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RFP</dc:title>
  <dc:subject>מערכת זכאות-נט</dc:subject>
  <dc:creator>&lt;שם המחבר&gt;</dc:creator>
  <cp:lastModifiedBy>שרה עדיקה</cp:lastModifiedBy>
  <cp:revision>4</cp:revision>
  <cp:lastPrinted>2013-07-11T08:54:00Z</cp:lastPrinted>
  <dcterms:created xsi:type="dcterms:W3CDTF">2013-11-07T14:30:00Z</dcterms:created>
  <dcterms:modified xsi:type="dcterms:W3CDTF">2013-11-07T14:30:00Z</dcterms:modified>
</cp:coreProperties>
</file>